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2026-2031年工业气体“十五五”产业链全景调研及投资环境深度剖析报告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业气体是现代工业体系中不可或缺的基础性、战略性原材料，属于高端精细化工与先进制造配套的核心产业，广泛服务于国民经济各大核心领域。工业气体通过专业提纯、分离、合成与储运工艺制备而成，具备纯度高、属性稳定、适配性强的核心特征，区别于普通民用气体，是支撑工业生产、精密制造、能源开发、科研实验的关键配套物资，贯穿产业链上游原料供给、中游提纯加工、下游终端应用的完整体系。作为实体经济的“工业血液”，工业气体产业深度绑定制造业升级与新兴产业发展，是衡量区域工业现代化、精细化、高端化发展水平的重要标志，也是“十五五”期间我国实体经济提质增效、产业结构优化升级的重点支撑产业。</w:t>
      </w:r>
    </w:p>
    <w:p>
      <w:pPr>
        <w:spacing w:after="150"/>
      </w:pPr>
      <w:r>
        <w:rPr/>
        <w:t xml:space="preserve">从产业市场格局来看，国内工业气体行业已进入成熟发展与结构升级并行的新阶段，整体市场具备极强的刚需属性与产业依附性。随着国内工业体系持续完善，传统产业转型升级与新兴产业扩容发展同步推进，下游各类高端制造、新能源、新材料等产业的稳步发展，持续带动工业气体配套需求迭代升级。行业长期形成了完善的产业链配套体系与成熟的市场运营模式，市场竞争逐步从传统的规模化供给，转向品质标准化、供给稳定性、服务专业化、定制化配套的综合能力竞争。同时，市场供需结构持续优化，低端同质化供给逐步出清，高端专用气体、特种气体的市场权重持续提升，行业整体朝着高品质、高附加值、高适配性的市场化方向稳步发展。</w:t>
      </w:r>
    </w:p>
    <w:p>
      <w:pPr>
        <w:spacing w:after="150"/>
      </w:pPr>
      <w:r>
        <w:rPr/>
        <w:t xml:space="preserve">立足2026-2031年“十五五”发展周期，工业气体行业呈现出国产化替代、高端化升级、绿色化发展、一体化运营的核心发展趋势。传统通用工业气体的市场格局逐步趋于稳定，行业增长动能全面转向高端特种气体、电子气体、高纯气体等细分领域，持续适配高端制造、半导体、新能源等新兴产业的精细化需求。产业发展模式持续迭代，从单一的气体生产销售，逐步转向气体制备、管道输送、现场供气、运维服务一体化的综合配套模式。同时，绿色低碳、节能降耗成为行业核心发展导向，低能耗制备工艺、清洁化生产技术持续普及，产业逐步摆脱传统粗放生产模式，实现技术升级与绿色转型的协同推进。</w:t>
      </w:r>
    </w:p>
    <w:p>
      <w:pPr>
        <w:spacing w:after="150"/>
      </w:pPr>
      <w:r>
        <w:rPr/>
        <w:t xml:space="preserve">整体来看，“十五五”周期内我国工业气体行业发展前景广阔，产业韧性与发展潜力持续释放，具备良好的投资价值与发展空间。下游新兴产业的持续扩容、传统工业的精细化升级，为行业提供了长期稳定的底层需求支撑，产业刚需属性持续强化。技术自主创新能力的持续提升，推动高端气体产品逐步实现国产替代，不断打开行业新增量。在政策引导、技术迭代、市场升级的多重驱动下，工业气体产业将持续完成结构优化、模式升级与品质提升，逐步构建自主可控、绿色高效、高端集聚的现代化产业体系。本报告基于“十五五”产业发展宏观背景，全景梳理工业气体产业链发展现状、市场格局、发展趋势及投资环境，为行业企业、投资机构及产业从业者提供专业的决策参考与战略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工业气体行业概述</w:t>
      </w:r>
    </w:p>
    <w:p>
      <w:pPr>
        <w:spacing w:before="75" w:after="0"/>
      </w:pPr>
      <w:r>
        <w:rPr/>
        <w:t xml:space="preserve">第一节 工业气体基本定义与分类体系</w:t>
      </w:r>
    </w:p>
    <w:p>
      <w:pPr>
        <w:spacing w:before="75" w:after="0"/>
      </w:pPr>
      <w:r>
        <w:rPr/>
        <w:t xml:space="preserve">一、工业气体主要品类划分</w:t>
      </w:r>
    </w:p>
    <w:p>
      <w:pPr>
        <w:spacing w:before="75" w:after="0"/>
      </w:pPr>
      <w:r>
        <w:rPr/>
        <w:t xml:space="preserve">二、特种气体与电子气体功能界定</w:t>
      </w:r>
    </w:p>
    <w:p>
      <w:pPr>
        <w:spacing w:before="75" w:after="0"/>
      </w:pPr>
      <w:r>
        <w:rPr/>
        <w:t xml:space="preserve">三、混合气体与标准气体应用范畴</w:t>
      </w:r>
    </w:p>
    <w:p>
      <w:pPr>
        <w:spacing w:before="75" w:after="0"/>
      </w:pPr>
      <w:r>
        <w:rPr/>
        <w:t xml:space="preserve">第二节 工业气体核心功能与产业价值</w:t>
      </w:r>
    </w:p>
    <w:p>
      <w:pPr>
        <w:spacing w:before="75" w:after="0"/>
      </w:pPr>
      <w:r>
        <w:rPr/>
        <w:t xml:space="preserve">一、基础工业制造支撑作用</w:t>
      </w:r>
    </w:p>
    <w:p>
      <w:pPr>
        <w:spacing w:before="75" w:after="0"/>
      </w:pPr>
      <w:r>
        <w:rPr/>
        <w:t xml:space="preserve">二、高端制造业关键材料保障作用</w:t>
      </w:r>
    </w:p>
    <w:p>
      <w:pPr>
        <w:spacing w:before="75" w:after="0"/>
      </w:pPr>
      <w:r>
        <w:rPr/>
        <w:t xml:space="preserve">三、新能源与绿色低碳转型赋能作用</w:t>
      </w:r>
    </w:p>
    <w:p>
      <w:pPr>
        <w:spacing w:before="75" w:after="0"/>
      </w:pPr>
      <w:r>
        <w:rPr/>
        <w:t xml:space="preserve">第三节 工业气体产业链全景构成</w:t>
      </w:r>
    </w:p>
    <w:p>
      <w:pPr>
        <w:spacing w:before="75" w:after="0"/>
      </w:pPr>
      <w:r>
        <w:rPr/>
        <w:t xml:space="preserve">一、上游空分设备与原材料供应</w:t>
      </w:r>
    </w:p>
    <w:p>
      <w:pPr>
        <w:spacing w:before="75" w:after="0"/>
      </w:pPr>
      <w:r>
        <w:rPr/>
        <w:t xml:space="preserve">二、中游气体生产与充装储运环节</w:t>
      </w:r>
    </w:p>
    <w:p>
      <w:pPr>
        <w:spacing w:before="75" w:after="0"/>
      </w:pPr>
      <w:r>
        <w:rPr/>
        <w:t xml:space="preserve">三、下游多领域终端应用场景</w:t>
      </w:r>
    </w:p>
    <w:p>
      <w:pPr>
        <w:spacing w:before="75" w:after="0"/>
      </w:pPr>
      <w:r>
        <w:rPr>
          <w:b w:val="1"/>
          <w:bCs w:val="1"/>
        </w:rPr>
        <w:t xml:space="preserve">第二章 全球工业气体行业发展环境分析</w:t>
      </w:r>
    </w:p>
    <w:p>
      <w:pPr>
        <w:spacing w:before="75" w:after="0"/>
      </w:pPr>
      <w:r>
        <w:rPr/>
        <w:t xml:space="preserve">第一节 全球制造业格局演变趋势</w:t>
      </w:r>
    </w:p>
    <w:p>
      <w:pPr>
        <w:spacing w:before="75" w:after="0"/>
      </w:pPr>
      <w:r>
        <w:rPr/>
        <w:t xml:space="preserve">一、全球产业链区域重构动向</w:t>
      </w:r>
    </w:p>
    <w:p>
      <w:pPr>
        <w:spacing w:before="75" w:after="0"/>
      </w:pPr>
      <w:r>
        <w:rPr/>
        <w:t xml:space="preserve">二、高端制造回流与本地化生产趋势</w:t>
      </w:r>
    </w:p>
    <w:p>
      <w:pPr>
        <w:spacing w:before="75" w:after="0"/>
      </w:pPr>
      <w:r>
        <w:rPr/>
        <w:t xml:space="preserve">三、新兴市场工业化进程加速</w:t>
      </w:r>
    </w:p>
    <w:p>
      <w:pPr>
        <w:spacing w:before="75" w:after="0"/>
      </w:pPr>
      <w:r>
        <w:rPr/>
        <w:t xml:space="preserve">第二节 全球能源转型与绿色低碳要求</w:t>
      </w:r>
    </w:p>
    <w:p>
      <w:pPr>
        <w:spacing w:before="75" w:after="0"/>
      </w:pPr>
      <w:r>
        <w:rPr/>
        <w:t xml:space="preserve">一、碳中和目标对气体需求结构影响</w:t>
      </w:r>
    </w:p>
    <w:p>
      <w:pPr>
        <w:spacing w:before="75" w:after="0"/>
      </w:pPr>
      <w:r>
        <w:rPr/>
        <w:t xml:space="preserve">二、氢能与碳捕集技术发展驱动</w:t>
      </w:r>
    </w:p>
    <w:p>
      <w:pPr>
        <w:spacing w:before="75" w:after="0"/>
      </w:pPr>
      <w:r>
        <w:rPr/>
        <w:t xml:space="preserve">三、能效标准提升对气体纯度要求</w:t>
      </w:r>
    </w:p>
    <w:p>
      <w:pPr>
        <w:spacing w:before="75" w:after="0"/>
      </w:pPr>
      <w:r>
        <w:rPr/>
        <w:t xml:space="preserve">第三节 全球科技竞争与供应链安全</w:t>
      </w:r>
    </w:p>
    <w:p>
      <w:pPr>
        <w:spacing w:before="75" w:after="0"/>
      </w:pPr>
      <w:r>
        <w:rPr/>
        <w:t xml:space="preserve">一、半导体与显示面板产业战略地位</w:t>
      </w:r>
    </w:p>
    <w:p>
      <w:pPr>
        <w:spacing w:before="75" w:after="0"/>
      </w:pPr>
      <w:r>
        <w:rPr/>
        <w:t xml:space="preserve">二、关键气体材料国产替代紧迫性</w:t>
      </w:r>
    </w:p>
    <w:p>
      <w:pPr>
        <w:spacing w:before="75" w:after="0"/>
      </w:pPr>
      <w:r>
        <w:rPr/>
        <w:t xml:space="preserve">三、国际出口管制与技术壁垒趋严</w:t>
      </w:r>
    </w:p>
    <w:p>
      <w:pPr>
        <w:spacing w:before="75" w:after="0"/>
      </w:pPr>
      <w:r>
        <w:rPr>
          <w:b w:val="1"/>
          <w:bCs w:val="1"/>
        </w:rPr>
        <w:t xml:space="preserve">第三章 2021-2025年全球工业气体市场运行状况</w:t>
      </w:r>
    </w:p>
    <w:p>
      <w:pPr>
        <w:spacing w:before="75" w:after="0"/>
      </w:pPr>
      <w:r>
        <w:rPr/>
        <w:t xml:space="preserve">第一节 全球工业气体市场规模分析</w:t>
      </w:r>
    </w:p>
    <w:p>
      <w:pPr>
        <w:spacing w:before="75" w:after="0"/>
      </w:pPr>
      <w:r>
        <w:rPr/>
        <w:t xml:space="preserve">一、全球工业气体市场总体规模</w:t>
      </w:r>
    </w:p>
    <w:p>
      <w:pPr>
        <w:spacing w:before="75" w:after="0"/>
      </w:pPr>
      <w:r>
        <w:rPr/>
        <w:t xml:space="preserve">二、按气体类型划分的市场结构</w:t>
      </w:r>
    </w:p>
    <w:p>
      <w:pPr>
        <w:spacing w:before="75" w:after="0"/>
      </w:pPr>
      <w:r>
        <w:rPr/>
        <w:t xml:space="preserve">三、按区域分布划分的市场格局</w:t>
      </w:r>
    </w:p>
    <w:p>
      <w:pPr>
        <w:spacing w:before="75" w:after="0"/>
      </w:pPr>
      <w:r>
        <w:rPr/>
        <w:t xml:space="preserve">第二节 全球工业气体供需平衡分析</w:t>
      </w:r>
    </w:p>
    <w:p>
      <w:pPr>
        <w:spacing w:before="75" w:after="0"/>
      </w:pPr>
      <w:r>
        <w:rPr/>
        <w:t xml:space="preserve">一、主要气体产能供给能力评估</w:t>
      </w:r>
    </w:p>
    <w:p>
      <w:pPr>
        <w:spacing w:before="75" w:after="0"/>
      </w:pPr>
      <w:r>
        <w:rPr/>
        <w:t xml:space="preserve">二、重点下游行业需求变化影响</w:t>
      </w:r>
    </w:p>
    <w:p>
      <w:pPr>
        <w:spacing w:before="75" w:after="0"/>
      </w:pPr>
      <w:r>
        <w:rPr/>
        <w:t xml:space="preserve">三、价格波动与成本传导机制</w:t>
      </w:r>
    </w:p>
    <w:p>
      <w:pPr>
        <w:spacing w:before="75" w:after="0"/>
      </w:pPr>
      <w:r>
        <w:rPr/>
        <w:t xml:space="preserve">第三节 全球工业气体贸易与合规环境</w:t>
      </w:r>
    </w:p>
    <w:p>
      <w:pPr>
        <w:spacing w:before="75" w:after="0"/>
      </w:pPr>
      <w:r>
        <w:rPr/>
        <w:t xml:space="preserve">一、主要出口国家与地区分布</w:t>
      </w:r>
    </w:p>
    <w:p>
      <w:pPr>
        <w:spacing w:before="75" w:after="0"/>
      </w:pPr>
      <w:r>
        <w:rPr/>
        <w:t xml:space="preserve">二、主要进口国家准入认证要求</w:t>
      </w:r>
    </w:p>
    <w:p>
      <w:pPr>
        <w:spacing w:before="75" w:after="0"/>
      </w:pPr>
      <w:r>
        <w:rPr/>
        <w:t xml:space="preserve">三、国际质量与安全标准趋同趋势</w:t>
      </w:r>
    </w:p>
    <w:p>
      <w:pPr>
        <w:spacing w:before="75" w:after="0"/>
      </w:pPr>
      <w:r>
        <w:rPr>
          <w:b w:val="1"/>
          <w:bCs w:val="1"/>
        </w:rPr>
        <w:t xml:space="preserve">第四章 2021-2025年中国工业气体市场发展现状</w:t>
      </w:r>
    </w:p>
    <w:p>
      <w:pPr>
        <w:spacing w:before="75" w:after="0"/>
      </w:pPr>
      <w:r>
        <w:rPr/>
        <w:t xml:space="preserve">第一节 中国工业气体市场规模分析</w:t>
      </w:r>
    </w:p>
    <w:p>
      <w:pPr>
        <w:spacing w:before="75" w:after="0"/>
      </w:pPr>
      <w:r>
        <w:rPr/>
        <w:t xml:space="preserve">一、中国工业气体市场总体规模</w:t>
      </w:r>
    </w:p>
    <w:p>
      <w:pPr>
        <w:spacing w:before="75" w:after="0"/>
      </w:pPr>
      <w:r>
        <w:rPr/>
        <w:t xml:space="preserve">二、大宗气体与特种气体占比结构</w:t>
      </w:r>
    </w:p>
    <w:p>
      <w:pPr>
        <w:spacing w:before="75" w:after="0"/>
      </w:pPr>
      <w:r>
        <w:rPr/>
        <w:t xml:space="preserve">三、电子特气等高附加值产品成长特征</w:t>
      </w:r>
    </w:p>
    <w:p>
      <w:pPr>
        <w:spacing w:before="75" w:after="0"/>
      </w:pPr>
      <w:r>
        <w:rPr/>
        <w:t xml:space="preserve">第二节 中国工业气体供需结构分析</w:t>
      </w:r>
    </w:p>
    <w:p>
      <w:pPr>
        <w:spacing w:before="75" w:after="0"/>
      </w:pPr>
      <w:r>
        <w:rPr/>
        <w:t xml:space="preserve">一、国内气体产能与装置利用率</w:t>
      </w:r>
    </w:p>
    <w:p>
      <w:pPr>
        <w:spacing w:before="75" w:after="0"/>
      </w:pPr>
      <w:r>
        <w:rPr/>
        <w:t xml:space="preserve">二、主要下游行业用气强度变化</w:t>
      </w:r>
    </w:p>
    <w:p>
      <w:pPr>
        <w:spacing w:before="75" w:after="0"/>
      </w:pPr>
      <w:r>
        <w:rPr/>
        <w:t xml:space="preserve">三、高端气体进口依赖程度评估</w:t>
      </w:r>
    </w:p>
    <w:p>
      <w:pPr>
        <w:spacing w:before="75" w:after="0"/>
      </w:pPr>
      <w:r>
        <w:rPr/>
        <w:t xml:space="preserve">第三节 中国工业气体市场价格体系</w:t>
      </w:r>
    </w:p>
    <w:p>
      <w:pPr>
        <w:spacing w:before="75" w:after="0"/>
      </w:pPr>
      <w:r>
        <w:rPr/>
        <w:t xml:space="preserve">一、大宗气体价格竞争格局</w:t>
      </w:r>
    </w:p>
    <w:p>
      <w:pPr>
        <w:spacing w:before="75" w:after="0"/>
      </w:pPr>
      <w:r>
        <w:rPr/>
        <w:t xml:space="preserve">二、特种气体价格形成机制</w:t>
      </w:r>
    </w:p>
    <w:p>
      <w:pPr>
        <w:spacing w:before="75" w:after="0"/>
      </w:pPr>
      <w:r>
        <w:rPr/>
        <w:t xml:space="preserve">三、长协与现货定价模式演变</w:t>
      </w:r>
    </w:p>
    <w:p>
      <w:pPr>
        <w:spacing w:before="75" w:after="0"/>
      </w:pPr>
      <w:r>
        <w:rPr>
          <w:b w:val="1"/>
          <w:bCs w:val="1"/>
        </w:rPr>
        <w:t xml:space="preserve">第五章 “十四五”期间中国工业气体产业发展成就总结</w:t>
      </w:r>
    </w:p>
    <w:p>
      <w:pPr>
        <w:spacing w:before="75" w:after="0"/>
      </w:pPr>
      <w:r>
        <w:rPr/>
        <w:t xml:space="preserve">第一节 产业发展规模与经济效益</w:t>
      </w:r>
    </w:p>
    <w:p>
      <w:pPr>
        <w:spacing w:before="75" w:after="0"/>
      </w:pPr>
      <w:r>
        <w:rPr/>
        <w:t xml:space="preserve">一、行业总产值与增加值增长</w:t>
      </w:r>
    </w:p>
    <w:p>
      <w:pPr>
        <w:spacing w:before="75" w:after="0"/>
      </w:pPr>
      <w:r>
        <w:rPr/>
        <w:t xml:space="preserve">二、企业数量与就业规模扩张</w:t>
      </w:r>
    </w:p>
    <w:p>
      <w:pPr>
        <w:spacing w:before="75" w:after="0"/>
      </w:pPr>
      <w:r>
        <w:rPr/>
        <w:t xml:space="preserve">三、出口创汇与贸易顺差贡献</w:t>
      </w:r>
    </w:p>
    <w:p>
      <w:pPr>
        <w:spacing w:before="75" w:after="0"/>
      </w:pPr>
      <w:r>
        <w:rPr/>
        <w:t xml:space="preserve">第二节 技术创新与装备自主化进展</w:t>
      </w:r>
    </w:p>
    <w:p>
      <w:pPr>
        <w:spacing w:before="75" w:after="0"/>
      </w:pPr>
      <w:r>
        <w:rPr/>
        <w:t xml:space="preserve">一、大型空分设备国产化突破</w:t>
      </w:r>
    </w:p>
    <w:p>
      <w:pPr>
        <w:spacing w:before="75" w:after="0"/>
      </w:pPr>
      <w:r>
        <w:rPr/>
        <w:t xml:space="preserve">二、电子特气纯化与分析技术提升</w:t>
      </w:r>
    </w:p>
    <w:p>
      <w:pPr>
        <w:spacing w:before="75" w:after="0"/>
      </w:pPr>
      <w:r>
        <w:rPr/>
        <w:t xml:space="preserve">三、数字化智能工厂建设成效</w:t>
      </w:r>
    </w:p>
    <w:p>
      <w:pPr>
        <w:spacing w:before="75" w:after="0"/>
      </w:pPr>
      <w:r>
        <w:rPr/>
        <w:t xml:space="preserve">第三节 产业结构优化与绿色转型</w:t>
      </w:r>
    </w:p>
    <w:p>
      <w:pPr>
        <w:spacing w:before="75" w:after="0"/>
      </w:pPr>
      <w:r>
        <w:rPr/>
        <w:t xml:space="preserve">一、园区化与一体化布局深化</w:t>
      </w:r>
    </w:p>
    <w:p>
      <w:pPr>
        <w:spacing w:before="75" w:after="0"/>
      </w:pPr>
      <w:r>
        <w:rPr/>
        <w:t xml:space="preserve">二、能耗双控与碳排放强度下降</w:t>
      </w:r>
    </w:p>
    <w:p>
      <w:pPr>
        <w:spacing w:before="75" w:after="0"/>
      </w:pPr>
      <w:r>
        <w:rPr/>
        <w:t xml:space="preserve">三、循环经济与资源综合利用</w:t>
      </w:r>
    </w:p>
    <w:p>
      <w:pPr>
        <w:spacing w:before="75" w:after="0"/>
      </w:pPr>
      <w:r>
        <w:rPr>
          <w:b w:val="1"/>
          <w:bCs w:val="1"/>
        </w:rPr>
        <w:t xml:space="preserve">第六章 中国工业气体行业上游供应链分析</w:t>
      </w:r>
    </w:p>
    <w:p>
      <w:pPr>
        <w:spacing w:before="75" w:after="0"/>
      </w:pPr>
      <w:r>
        <w:rPr/>
        <w:t xml:space="preserve">第一节 基础设备与关键材料供应</w:t>
      </w:r>
    </w:p>
    <w:p>
      <w:pPr>
        <w:spacing w:before="75" w:after="0"/>
      </w:pPr>
      <w:r>
        <w:rPr/>
        <w:t xml:space="preserve">一、空分设备制造能力与技术水平</w:t>
      </w:r>
    </w:p>
    <w:p>
      <w:pPr>
        <w:spacing w:before="75" w:after="0"/>
      </w:pPr>
      <w:r>
        <w:rPr/>
        <w:t xml:space="preserve">二、压力容器与阀门管件配套能力</w:t>
      </w:r>
    </w:p>
    <w:p>
      <w:pPr>
        <w:spacing w:before="75" w:after="0"/>
      </w:pPr>
      <w:r>
        <w:rPr/>
        <w:t xml:space="preserve">三、高纯原料与吸附剂可获得性</w:t>
      </w:r>
    </w:p>
    <w:p>
      <w:pPr>
        <w:spacing w:before="75" w:after="0"/>
      </w:pPr>
      <w:r>
        <w:rPr/>
        <w:t xml:space="preserve">第二节 能源与公用工程保障</w:t>
      </w:r>
    </w:p>
    <w:p>
      <w:pPr>
        <w:spacing w:before="75" w:after="0"/>
      </w:pPr>
      <w:r>
        <w:rPr/>
        <w:t xml:space="preserve">一、电力与蒸汽成本结构分析</w:t>
      </w:r>
    </w:p>
    <w:p>
      <w:pPr>
        <w:spacing w:before="75" w:after="0"/>
      </w:pPr>
      <w:r>
        <w:rPr/>
        <w:t xml:space="preserve">二、水资源与冷却系统配置要求</w:t>
      </w:r>
    </w:p>
    <w:p>
      <w:pPr>
        <w:spacing w:before="75" w:after="0"/>
      </w:pPr>
      <w:r>
        <w:rPr/>
        <w:t xml:space="preserve">三、绿电与可再生能源接入潜力</w:t>
      </w:r>
    </w:p>
    <w:p>
      <w:pPr>
        <w:spacing w:before="75" w:after="0"/>
      </w:pPr>
      <w:r>
        <w:rPr/>
        <w:t xml:space="preserve">第三节 上游技术与知识产权布局</w:t>
      </w:r>
    </w:p>
    <w:p>
      <w:pPr>
        <w:spacing w:before="75" w:after="0"/>
      </w:pPr>
      <w:r>
        <w:rPr/>
        <w:t xml:space="preserve">一、核心工艺专利分布与壁垒</w:t>
      </w:r>
    </w:p>
    <w:p>
      <w:pPr>
        <w:spacing w:before="75" w:after="0"/>
      </w:pPr>
      <w:r>
        <w:rPr/>
        <w:t xml:space="preserve">二、国产替代技术路线成熟度</w:t>
      </w:r>
    </w:p>
    <w:p>
      <w:pPr>
        <w:spacing w:before="75" w:after="0"/>
      </w:pPr>
      <w:r>
        <w:rPr/>
        <w:t xml:space="preserve">三、国际合作与技术引进路径</w:t>
      </w:r>
    </w:p>
    <w:p>
      <w:pPr>
        <w:spacing w:before="75" w:after="0"/>
      </w:pPr>
      <w:r>
        <w:rPr>
          <w:b w:val="1"/>
          <w:bCs w:val="1"/>
        </w:rPr>
        <w:t xml:space="preserve">第七章 中国工业气体生产工艺与技术水平分析</w:t>
      </w:r>
    </w:p>
    <w:p>
      <w:pPr>
        <w:spacing w:before="75" w:after="0"/>
      </w:pPr>
      <w:r>
        <w:rPr/>
        <w:t xml:space="preserve">第一节 空分与提纯工艺成熟度</w:t>
      </w:r>
    </w:p>
    <w:p>
      <w:pPr>
        <w:spacing w:before="75" w:after="0"/>
      </w:pPr>
      <w:r>
        <w:rPr/>
        <w:t xml:space="preserve">一、深冷分离与变压吸附应用</w:t>
      </w:r>
    </w:p>
    <w:p>
      <w:pPr>
        <w:spacing w:before="75" w:after="0"/>
      </w:pPr>
      <w:r>
        <w:rPr/>
        <w:t xml:space="preserve">二、膜分离与低温精馏效率提升</w:t>
      </w:r>
    </w:p>
    <w:p>
      <w:pPr>
        <w:spacing w:before="75" w:after="0"/>
      </w:pPr>
      <w:r>
        <w:rPr/>
        <w:t xml:space="preserve">三、杂质控制与产品纯度保障</w:t>
      </w:r>
    </w:p>
    <w:p>
      <w:pPr>
        <w:spacing w:before="75" w:after="0"/>
      </w:pPr>
      <w:r>
        <w:rPr/>
        <w:t xml:space="preserve">第二节 特种气体合成与充装技术</w:t>
      </w:r>
    </w:p>
    <w:p>
      <w:pPr>
        <w:spacing w:before="75" w:after="0"/>
      </w:pPr>
      <w:r>
        <w:rPr/>
        <w:t xml:space="preserve">一、化学合成与物理混合工艺</w:t>
      </w:r>
    </w:p>
    <w:p>
      <w:pPr>
        <w:spacing w:before="75" w:after="0"/>
      </w:pPr>
      <w:r>
        <w:rPr/>
        <w:t xml:space="preserve">二、超高纯充装与洁净处理技术</w:t>
      </w:r>
    </w:p>
    <w:p>
      <w:pPr>
        <w:spacing w:before="75" w:after="0"/>
      </w:pPr>
      <w:r>
        <w:rPr/>
        <w:t xml:space="preserve">三、钢瓶与集装格标准化管理</w:t>
      </w:r>
    </w:p>
    <w:p>
      <w:pPr>
        <w:spacing w:before="75" w:after="0"/>
      </w:pPr>
      <w:r>
        <w:rPr/>
        <w:t xml:space="preserve">第三节 质量控制与检测认证体系</w:t>
      </w:r>
    </w:p>
    <w:p>
      <w:pPr>
        <w:spacing w:before="75" w:after="0"/>
      </w:pPr>
      <w:r>
        <w:rPr/>
        <w:t xml:space="preserve">一、在线监测与过程控制能力</w:t>
      </w:r>
    </w:p>
    <w:p>
      <w:pPr>
        <w:spacing w:before="75" w:after="0"/>
      </w:pPr>
      <w:r>
        <w:rPr/>
        <w:t xml:space="preserve">二、第三方检测与国际认证覆盖</w:t>
      </w:r>
    </w:p>
    <w:p>
      <w:pPr>
        <w:spacing w:before="75" w:after="0"/>
      </w:pPr>
      <w:r>
        <w:rPr/>
        <w:t xml:space="preserve">三、追溯体系与批次一致性管理</w:t>
      </w:r>
    </w:p>
    <w:p>
      <w:pPr>
        <w:spacing w:before="75" w:after="0"/>
      </w:pPr>
      <w:r>
        <w:rPr>
          <w:b w:val="1"/>
          <w:bCs w:val="1"/>
        </w:rPr>
        <w:t xml:space="preserve">第八章 中国工业气体行业下游应用市场分析</w:t>
      </w:r>
    </w:p>
    <w:p>
      <w:pPr>
        <w:spacing w:before="75" w:after="0"/>
      </w:pPr>
      <w:r>
        <w:rPr/>
        <w:t xml:space="preserve">第一节 传统制造业应用分析</w:t>
      </w:r>
    </w:p>
    <w:p>
      <w:pPr>
        <w:spacing w:before="75" w:after="0"/>
      </w:pPr>
      <w:r>
        <w:rPr/>
        <w:t xml:space="preserve">一、冶金化工建材用气特征</w:t>
      </w:r>
    </w:p>
    <w:p>
      <w:pPr>
        <w:spacing w:before="75" w:after="0"/>
      </w:pPr>
      <w:r>
        <w:rPr/>
        <w:t xml:space="preserve">二、焊接切割与热处理需求</w:t>
      </w:r>
    </w:p>
    <w:p>
      <w:pPr>
        <w:spacing w:before="75" w:after="0"/>
      </w:pPr>
      <w:r>
        <w:rPr/>
        <w:t xml:space="preserve">三、成本敏感型用户采购行为</w:t>
      </w:r>
    </w:p>
    <w:p>
      <w:pPr>
        <w:spacing w:before="75" w:after="0"/>
      </w:pPr>
      <w:r>
        <w:rPr/>
        <w:t xml:space="preserve">第二节 高端制造业应用分析</w:t>
      </w:r>
    </w:p>
    <w:p>
      <w:pPr>
        <w:spacing w:before="75" w:after="0"/>
      </w:pPr>
      <w:r>
        <w:rPr/>
        <w:t xml:space="preserve">一、半导体显示面板用气需求</w:t>
      </w:r>
    </w:p>
    <w:p>
      <w:pPr>
        <w:spacing w:before="75" w:after="0"/>
      </w:pPr>
      <w:r>
        <w:rPr/>
        <w:t xml:space="preserve">二、光伏锂电新能源材料制造</w:t>
      </w:r>
    </w:p>
    <w:p>
      <w:pPr>
        <w:spacing w:before="75" w:after="0"/>
      </w:pPr>
      <w:r>
        <w:rPr/>
        <w:t xml:space="preserve">三、航空航天与精密仪器保障</w:t>
      </w:r>
    </w:p>
    <w:p>
      <w:pPr>
        <w:spacing w:before="75" w:after="0"/>
      </w:pPr>
      <w:r>
        <w:rPr/>
        <w:t xml:space="preserve">第三节 新兴领域应用分析</w:t>
      </w:r>
    </w:p>
    <w:p>
      <w:pPr>
        <w:spacing w:before="75" w:after="0"/>
      </w:pPr>
      <w:r>
        <w:rPr/>
        <w:t xml:space="preserve">一、氢能产业链气体配套需求</w:t>
      </w:r>
    </w:p>
    <w:p>
      <w:pPr>
        <w:spacing w:before="75" w:after="0"/>
      </w:pPr>
      <w:r>
        <w:rPr/>
        <w:t xml:space="preserve">二、生物制药与医疗气体应用</w:t>
      </w:r>
    </w:p>
    <w:p>
      <w:pPr>
        <w:spacing w:before="75" w:after="0"/>
      </w:pPr>
      <w:r>
        <w:rPr/>
        <w:t xml:space="preserve">三、数据中心与科研实验用气</w:t>
      </w:r>
    </w:p>
    <w:p>
      <w:pPr>
        <w:spacing w:before="75" w:after="0"/>
      </w:pPr>
      <w:r>
        <w:rPr>
          <w:b w:val="1"/>
          <w:bCs w:val="1"/>
        </w:rPr>
        <w:t xml:space="preserve">第九章 2021-2025年中国工业气体市场竞争格局</w:t>
      </w:r>
    </w:p>
    <w:p>
      <w:pPr>
        <w:spacing w:before="75" w:after="0"/>
      </w:pPr>
      <w:r>
        <w:rPr/>
        <w:t xml:space="preserve">第一节 市场集中度与企业梯队</w:t>
      </w:r>
    </w:p>
    <w:p>
      <w:pPr>
        <w:spacing w:before="75" w:after="0"/>
      </w:pPr>
      <w:r>
        <w:rPr/>
        <w:t xml:space="preserve">一、外资巨头市场份额分布</w:t>
      </w:r>
    </w:p>
    <w:p>
      <w:pPr>
        <w:spacing w:before="75" w:after="0"/>
      </w:pPr>
      <w:r>
        <w:rPr/>
        <w:t xml:space="preserve">二、内资龙头企业市场渗透率</w:t>
      </w:r>
    </w:p>
    <w:p>
      <w:pPr>
        <w:spacing w:before="75" w:after="0"/>
      </w:pPr>
      <w:r>
        <w:rPr/>
        <w:t xml:space="preserve">三、区域性中小气体企业发展空间</w:t>
      </w:r>
    </w:p>
    <w:p>
      <w:pPr>
        <w:spacing w:before="75" w:after="0"/>
      </w:pPr>
      <w:r>
        <w:rPr/>
        <w:t xml:space="preserve">第二节 产品竞争与服务差异化</w:t>
      </w:r>
    </w:p>
    <w:p>
      <w:pPr>
        <w:spacing w:before="75" w:after="0"/>
      </w:pPr>
      <w:r>
        <w:rPr/>
        <w:t xml:space="preserve">一、同质化大宗气体价格竞争</w:t>
      </w:r>
    </w:p>
    <w:p>
      <w:pPr>
        <w:spacing w:before="75" w:after="0"/>
      </w:pPr>
      <w:r>
        <w:rPr/>
        <w:t xml:space="preserve">二、定制化解决方案服务能力</w:t>
      </w:r>
    </w:p>
    <w:p>
      <w:pPr>
        <w:spacing w:before="75" w:after="0"/>
      </w:pPr>
      <w:r>
        <w:rPr/>
        <w:t xml:space="preserve">三、技术服务与响应速度优势</w:t>
      </w:r>
    </w:p>
    <w:p>
      <w:pPr>
        <w:spacing w:before="75" w:after="0"/>
      </w:pPr>
      <w:r>
        <w:rPr/>
        <w:t xml:space="preserve">第三节 渠道模式与商业模式创新</w:t>
      </w:r>
    </w:p>
    <w:p>
      <w:pPr>
        <w:spacing w:before="75" w:after="0"/>
      </w:pPr>
      <w:r>
        <w:rPr/>
        <w:t xml:space="preserve">一、管道供气与现场制气模式</w:t>
      </w:r>
    </w:p>
    <w:p>
      <w:pPr>
        <w:spacing w:before="75" w:after="0"/>
      </w:pPr>
      <w:r>
        <w:rPr/>
        <w:t xml:space="preserve">二、零售配送与电商平台融合</w:t>
      </w:r>
    </w:p>
    <w:p>
      <w:pPr>
        <w:spacing w:before="75" w:after="0"/>
      </w:pPr>
      <w:r>
        <w:rPr/>
        <w:t xml:space="preserve">三、合同能源管理与长期协议</w:t>
      </w:r>
    </w:p>
    <w:p>
      <w:pPr>
        <w:spacing w:before="75" w:after="0"/>
      </w:pPr>
      <w:r>
        <w:rPr>
          <w:b w:val="1"/>
          <w:bCs w:val="1"/>
        </w:rPr>
        <w:t xml:space="preserve">第十章 全球工业气体行业重点企业经营分析</w:t>
      </w:r>
    </w:p>
    <w:p>
      <w:pPr>
        <w:spacing w:before="75" w:after="0"/>
      </w:pPr>
      <w:r>
        <w:rPr/>
        <w:t xml:space="preserve">第一节 林德集团</w:t>
      </w:r>
    </w:p>
    <w:p>
      <w:pPr>
        <w:spacing w:before="75" w:after="0"/>
      </w:pPr>
      <w:r>
        <w:rPr/>
        <w:t xml:space="preserve">一、企业基本概况与发展历程</w:t>
      </w:r>
    </w:p>
    <w:p>
      <w:pPr>
        <w:spacing w:before="75" w:after="0"/>
      </w:pPr>
      <w:r>
        <w:rPr/>
        <w:t xml:space="preserve">二、产品线布局与技术优势</w:t>
      </w:r>
    </w:p>
    <w:p>
      <w:pPr>
        <w:spacing w:before="75" w:after="0"/>
      </w:pPr>
      <w:r>
        <w:rPr/>
        <w:t xml:space="preserve">三、全球市场战略与研发投入</w:t>
      </w:r>
    </w:p>
    <w:p>
      <w:pPr>
        <w:spacing w:before="75" w:after="0"/>
      </w:pPr>
      <w:r>
        <w:rPr/>
        <w:t xml:space="preserve">第二节 法液空集团</w:t>
      </w:r>
    </w:p>
    <w:p>
      <w:pPr>
        <w:spacing w:before="75" w:after="0"/>
      </w:pPr>
      <w:r>
        <w:rPr/>
        <w:t xml:space="preserve">一、企业基本概况与发展历程</w:t>
      </w:r>
    </w:p>
    <w:p>
      <w:pPr>
        <w:spacing w:before="75" w:after="0"/>
      </w:pPr>
      <w:r>
        <w:rPr/>
        <w:t xml:space="preserve">二、产品线布局与技术优势</w:t>
      </w:r>
    </w:p>
    <w:p>
      <w:pPr>
        <w:spacing w:before="75" w:after="0"/>
      </w:pPr>
      <w:r>
        <w:rPr/>
        <w:t xml:space="preserve">三、全球市场战略与研发投入</w:t>
      </w:r>
    </w:p>
    <w:p>
      <w:pPr>
        <w:spacing w:before="75" w:after="0"/>
      </w:pPr>
      <w:r>
        <w:rPr/>
        <w:t xml:space="preserve">第三节 空气产品公司</w:t>
      </w:r>
    </w:p>
    <w:p>
      <w:pPr>
        <w:spacing w:before="75" w:after="0"/>
      </w:pPr>
      <w:r>
        <w:rPr/>
        <w:t xml:space="preserve">一、企业基本概况与发展历程</w:t>
      </w:r>
    </w:p>
    <w:p>
      <w:pPr>
        <w:spacing w:before="75" w:after="0"/>
      </w:pPr>
      <w:r>
        <w:rPr/>
        <w:t xml:space="preserve">二、产品线布局与技术优势</w:t>
      </w:r>
    </w:p>
    <w:p>
      <w:pPr>
        <w:spacing w:before="75" w:after="0"/>
      </w:pPr>
      <w:r>
        <w:rPr/>
        <w:t xml:space="preserve">三、全球市场战略与研发投入</w:t>
      </w:r>
    </w:p>
    <w:p>
      <w:pPr>
        <w:spacing w:before="75" w:after="0"/>
      </w:pPr>
      <w:r>
        <w:rPr/>
        <w:t xml:space="preserve">第四节 日本酸素控股株式会社</w:t>
      </w:r>
    </w:p>
    <w:p>
      <w:pPr>
        <w:spacing w:before="75" w:after="0"/>
      </w:pPr>
      <w:r>
        <w:rPr/>
        <w:t xml:space="preserve">一、企业基本概况与发展历程</w:t>
      </w:r>
    </w:p>
    <w:p>
      <w:pPr>
        <w:spacing w:before="75" w:after="0"/>
      </w:pPr>
      <w:r>
        <w:rPr/>
        <w:t xml:space="preserve">二、产品线布局与技术优势</w:t>
      </w:r>
    </w:p>
    <w:p>
      <w:pPr>
        <w:spacing w:before="75" w:after="0"/>
      </w:pPr>
      <w:r>
        <w:rPr/>
        <w:t xml:space="preserve">三、全球市场战略与研发投入</w:t>
      </w:r>
    </w:p>
    <w:p>
      <w:pPr>
        <w:spacing w:before="75" w:after="0"/>
      </w:pPr>
      <w:r>
        <w:rPr/>
        <w:t xml:space="preserve">第五节 梅塞尔集团</w:t>
      </w:r>
    </w:p>
    <w:p>
      <w:pPr>
        <w:spacing w:before="75" w:after="0"/>
      </w:pPr>
      <w:r>
        <w:rPr/>
        <w:t xml:space="preserve">一、企业基本概况与发展历程</w:t>
      </w:r>
    </w:p>
    <w:p>
      <w:pPr>
        <w:spacing w:before="75" w:after="0"/>
      </w:pPr>
      <w:r>
        <w:rPr/>
        <w:t xml:space="preserve">二、产品线布局与技术优势</w:t>
      </w:r>
    </w:p>
    <w:p>
      <w:pPr>
        <w:spacing w:before="75" w:after="0"/>
      </w:pPr>
      <w:r>
        <w:rPr/>
        <w:t xml:space="preserve">三、全球市场战略与研发投入</w:t>
      </w:r>
    </w:p>
    <w:p>
      <w:pPr>
        <w:spacing w:before="75" w:after="0"/>
      </w:pPr>
      <w:r>
        <w:rPr>
          <w:b w:val="1"/>
          <w:bCs w:val="1"/>
        </w:rPr>
        <w:t xml:space="preserve">第十一章 中国工业气体行业重点企业分析</w:t>
      </w:r>
    </w:p>
    <w:p>
      <w:pPr>
        <w:spacing w:before="75" w:after="0"/>
      </w:pPr>
      <w:r>
        <w:rPr/>
        <w:t xml:space="preserve">第一节 杭氧集团股份有限公司</w:t>
      </w:r>
    </w:p>
    <w:p>
      <w:pPr>
        <w:spacing w:before="75" w:after="0"/>
      </w:pPr>
      <w:r>
        <w:rPr/>
        <w:t xml:space="preserve">一、企业基本概况与发展历程</w:t>
      </w:r>
    </w:p>
    <w:p>
      <w:pPr>
        <w:spacing w:before="75" w:after="0"/>
      </w:pPr>
      <w:r>
        <w:rPr/>
        <w:t xml:space="preserve">二、核心业务与市场布局</w:t>
      </w:r>
    </w:p>
    <w:p>
      <w:pPr>
        <w:spacing w:before="75" w:after="0"/>
      </w:pPr>
      <w:r>
        <w:rPr/>
        <w:t xml:space="preserve">三、技术研发与产能规划</w:t>
      </w:r>
    </w:p>
    <w:p>
      <w:pPr>
        <w:spacing w:before="75" w:after="0"/>
      </w:pPr>
      <w:r>
        <w:rPr/>
        <w:t xml:space="preserve">第二节 中船(邯郸)特种气体有限公司</w:t>
      </w:r>
    </w:p>
    <w:p>
      <w:pPr>
        <w:spacing w:before="75" w:after="0"/>
      </w:pPr>
      <w:r>
        <w:rPr/>
        <w:t xml:space="preserve">一、企业基本概况与发展历程</w:t>
      </w:r>
    </w:p>
    <w:p>
      <w:pPr>
        <w:spacing w:before="75" w:after="0"/>
      </w:pPr>
      <w:r>
        <w:rPr/>
        <w:t xml:space="preserve">二、核心业务与市场布局</w:t>
      </w:r>
    </w:p>
    <w:p>
      <w:pPr>
        <w:spacing w:before="75" w:after="0"/>
      </w:pPr>
      <w:r>
        <w:rPr/>
        <w:t xml:space="preserve">三、技术研发与产能规划</w:t>
      </w:r>
    </w:p>
    <w:p>
      <w:pPr>
        <w:spacing w:before="75" w:after="0"/>
      </w:pPr>
      <w:r>
        <w:rPr/>
        <w:t xml:space="preserve">第三节 金宏气体股份有限公司</w:t>
      </w:r>
    </w:p>
    <w:p>
      <w:pPr>
        <w:spacing w:before="75" w:after="0"/>
      </w:pPr>
      <w:r>
        <w:rPr/>
        <w:t xml:space="preserve">一、企业基本概况与发展历程</w:t>
      </w:r>
    </w:p>
    <w:p>
      <w:pPr>
        <w:spacing w:before="75" w:after="0"/>
      </w:pPr>
      <w:r>
        <w:rPr/>
        <w:t xml:space="preserve">二、核心业务与市场布局</w:t>
      </w:r>
    </w:p>
    <w:p>
      <w:pPr>
        <w:spacing w:before="75" w:after="0"/>
      </w:pPr>
      <w:r>
        <w:rPr/>
        <w:t xml:space="preserve">三、技术研发与产能规划</w:t>
      </w:r>
    </w:p>
    <w:p>
      <w:pPr>
        <w:spacing w:before="75" w:after="0"/>
      </w:pPr>
      <w:r>
        <w:rPr/>
        <w:t xml:space="preserve">第四节 华特气体股份有限公司</w:t>
      </w:r>
    </w:p>
    <w:p>
      <w:pPr>
        <w:spacing w:before="75" w:after="0"/>
      </w:pPr>
      <w:r>
        <w:rPr/>
        <w:t xml:space="preserve">一、企业基本概况与发展历程</w:t>
      </w:r>
    </w:p>
    <w:p>
      <w:pPr>
        <w:spacing w:before="75" w:after="0"/>
      </w:pPr>
      <w:r>
        <w:rPr/>
        <w:t xml:space="preserve">二、核心业务与市场布局</w:t>
      </w:r>
    </w:p>
    <w:p>
      <w:pPr>
        <w:spacing w:before="75" w:after="0"/>
      </w:pPr>
      <w:r>
        <w:rPr/>
        <w:t xml:space="preserve">三、技术研发与产能规划</w:t>
      </w:r>
    </w:p>
    <w:p>
      <w:pPr>
        <w:spacing w:before="75" w:after="0"/>
      </w:pPr>
      <w:r>
        <w:rPr/>
        <w:t xml:space="preserve">第五节 凯美特气股份有限公司</w:t>
      </w:r>
    </w:p>
    <w:p>
      <w:pPr>
        <w:spacing w:before="75" w:after="0"/>
      </w:pPr>
      <w:r>
        <w:rPr/>
        <w:t xml:space="preserve">一、企业基本概况与发展历程</w:t>
      </w:r>
    </w:p>
    <w:p>
      <w:pPr>
        <w:spacing w:before="75" w:after="0"/>
      </w:pPr>
      <w:r>
        <w:rPr/>
        <w:t xml:space="preserve">二、核心业务与市场布局</w:t>
      </w:r>
    </w:p>
    <w:p>
      <w:pPr>
        <w:spacing w:before="75" w:after="0"/>
      </w:pPr>
      <w:r>
        <w:rPr/>
        <w:t xml:space="preserve">三、技术研发与产能规划</w:t>
      </w:r>
    </w:p>
    <w:p>
      <w:pPr>
        <w:spacing w:before="75" w:after="0"/>
      </w:pPr>
      <w:r>
        <w:rPr/>
        <w:t xml:space="preserve">第六节 其他重点企业概况</w:t>
      </w:r>
    </w:p>
    <w:p>
      <w:pPr>
        <w:spacing w:before="75" w:after="0"/>
      </w:pPr>
      <w:r>
        <w:rPr/>
        <w:t xml:space="preserve">一、盈德气体集团有限公司</w:t>
      </w:r>
    </w:p>
    <w:p>
      <w:pPr>
        <w:spacing w:before="75" w:after="0"/>
      </w:pPr>
      <w:r>
        <w:rPr/>
        <w:t xml:space="preserve">二、侨源气体股份有限公司</w:t>
      </w:r>
    </w:p>
    <w:p>
      <w:pPr>
        <w:spacing w:before="75" w:after="0"/>
      </w:pPr>
      <w:r>
        <w:rPr/>
        <w:t xml:space="preserve">三、广州广钢气体能源股份有限公司</w:t>
      </w:r>
    </w:p>
    <w:p>
      <w:pPr>
        <w:spacing w:before="75" w:after="0"/>
      </w:pPr>
      <w:r>
        <w:rPr>
          <w:b w:val="1"/>
          <w:bCs w:val="1"/>
        </w:rPr>
        <w:t xml:space="preserve">第十二章 2021-2025年中国工业气体行业进出口贸易分析</w:t>
      </w:r>
    </w:p>
    <w:p>
      <w:pPr>
        <w:spacing w:before="75" w:after="0"/>
      </w:pPr>
      <w:r>
        <w:rPr/>
        <w:t xml:space="preserve">第一节 进出口总体规模与结构</w:t>
      </w:r>
    </w:p>
    <w:p>
      <w:pPr>
        <w:spacing w:before="75" w:after="0"/>
      </w:pPr>
      <w:r>
        <w:rPr/>
        <w:t xml:space="preserve">一、工业气体出口总量及增长</w:t>
      </w:r>
    </w:p>
    <w:p>
      <w:pPr>
        <w:spacing w:before="75" w:after="0"/>
      </w:pPr>
      <w:r>
        <w:rPr/>
        <w:t xml:space="preserve">二、高端特种气体进口规模</w:t>
      </w:r>
    </w:p>
    <w:p>
      <w:pPr>
        <w:spacing w:before="75" w:after="0"/>
      </w:pPr>
      <w:r>
        <w:rPr/>
        <w:t xml:space="preserve">三、贸易平衡与逆差变动趋势</w:t>
      </w:r>
    </w:p>
    <w:p>
      <w:pPr>
        <w:spacing w:before="75" w:after="0"/>
      </w:pPr>
      <w:r>
        <w:rPr/>
        <w:t xml:space="preserve">第二节 主要出口市场分析</w:t>
      </w:r>
    </w:p>
    <w:p>
      <w:pPr>
        <w:spacing w:before="75" w:after="0"/>
      </w:pPr>
      <w:r>
        <w:rPr/>
        <w:t xml:space="preserve">一、对东南亚市场出口结构</w:t>
      </w:r>
    </w:p>
    <w:p>
      <w:pPr>
        <w:spacing w:before="75" w:after="0"/>
      </w:pPr>
      <w:r>
        <w:rPr/>
        <w:t xml:space="preserve">二、对“一带一路”国家出口潜力</w:t>
      </w:r>
    </w:p>
    <w:p>
      <w:pPr>
        <w:spacing w:before="75" w:after="0"/>
      </w:pPr>
      <w:r>
        <w:rPr/>
        <w:t xml:space="preserve">三、对欧美高端市场准入突破</w:t>
      </w:r>
    </w:p>
    <w:p>
      <w:pPr>
        <w:spacing w:before="75" w:after="0"/>
      </w:pPr>
      <w:r>
        <w:rPr/>
        <w:t xml:space="preserve">第三节 主要进口来源分析</w:t>
      </w:r>
    </w:p>
    <w:p>
      <w:pPr>
        <w:spacing w:before="75" w:after="0"/>
      </w:pPr>
      <w:r>
        <w:rPr/>
        <w:t xml:space="preserve">一、从欧洲进口电子特气情况</w:t>
      </w:r>
    </w:p>
    <w:p>
      <w:pPr>
        <w:spacing w:before="75" w:after="0"/>
      </w:pPr>
      <w:r>
        <w:rPr/>
        <w:t xml:space="preserve">二、从美国进口高纯气体特征</w:t>
      </w:r>
    </w:p>
    <w:p>
      <w:pPr>
        <w:spacing w:before="75" w:after="0"/>
      </w:pPr>
      <w:r>
        <w:rPr/>
        <w:t xml:space="preserve">三、从日本韩国进口混合气体态势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2026-2031年全球工业气体市场发展趋势预测</w:t>
      </w:r>
    </w:p>
    <w:p>
      <w:pPr>
        <w:spacing w:before="75" w:after="0"/>
      </w:pPr>
      <w:r>
        <w:rPr/>
        <w:t xml:space="preserve">第一节 全球市场规模与结构预测</w:t>
      </w:r>
    </w:p>
    <w:p>
      <w:pPr>
        <w:spacing w:before="75" w:after="0"/>
      </w:pPr>
      <w:r>
        <w:rPr/>
        <w:t xml:space="preserve">一、全球工业气体市场总量预测</w:t>
      </w:r>
    </w:p>
    <w:p>
      <w:pPr>
        <w:spacing w:before="75" w:after="0"/>
      </w:pPr>
      <w:r>
        <w:rPr/>
        <w:t xml:space="preserve">二、特种气体与电子气体占比提升</w:t>
      </w:r>
    </w:p>
    <w:p>
      <w:pPr>
        <w:spacing w:before="75" w:after="0"/>
      </w:pPr>
      <w:r>
        <w:rPr/>
        <w:t xml:space="preserve">三、区域市场增长动力分化</w:t>
      </w:r>
    </w:p>
    <w:p>
      <w:pPr>
        <w:spacing w:before="75" w:after="0"/>
      </w:pPr>
      <w:r>
        <w:rPr/>
        <w:t xml:space="preserve">第二节 全球技术与产品方向预测</w:t>
      </w:r>
    </w:p>
    <w:p>
      <w:pPr>
        <w:spacing w:before="75" w:after="0"/>
      </w:pPr>
      <w:r>
        <w:rPr/>
        <w:t xml:space="preserve">一、超高纯与定制化气体主导</w:t>
      </w:r>
    </w:p>
    <w:p>
      <w:pPr>
        <w:spacing w:before="75" w:after="0"/>
      </w:pPr>
      <w:r>
        <w:rPr/>
        <w:t xml:space="preserve">二、绿色低碳生产工艺普及</w:t>
      </w:r>
    </w:p>
    <w:p>
      <w:pPr>
        <w:spacing w:before="75" w:after="0"/>
      </w:pPr>
      <w:r>
        <w:rPr/>
        <w:t xml:space="preserve">三、智能供气与远程监控系统</w:t>
      </w:r>
    </w:p>
    <w:p>
      <w:pPr>
        <w:spacing w:before="75" w:after="0"/>
      </w:pPr>
      <w:r>
        <w:rPr/>
        <w:t xml:space="preserve">第三节 全球竞争与合作格局预测</w:t>
      </w:r>
    </w:p>
    <w:p>
      <w:pPr>
        <w:spacing w:before="75" w:after="0"/>
      </w:pPr>
      <w:r>
        <w:rPr/>
        <w:t xml:space="preserve">一、并购整合与平台化运营加深</w:t>
      </w:r>
    </w:p>
    <w:p>
      <w:pPr>
        <w:spacing w:before="75" w:after="0"/>
      </w:pPr>
      <w:r>
        <w:rPr/>
        <w:t xml:space="preserve">二、开放式创新与联合研发加强</w:t>
      </w:r>
    </w:p>
    <w:p>
      <w:pPr>
        <w:spacing w:before="75" w:after="0"/>
      </w:pPr>
      <w:r>
        <w:rPr/>
        <w:t xml:space="preserve">三、本地化生产与快速响应布局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2026-2031年中国工业气体市场需求预测</w:t>
      </w:r>
    </w:p>
    <w:p>
      <w:pPr>
        <w:spacing w:before="75" w:after="0"/>
      </w:pPr>
      <w:r>
        <w:rPr/>
        <w:t xml:space="preserve">第一节 总体需求规模预测</w:t>
      </w:r>
    </w:p>
    <w:p>
      <w:pPr>
        <w:spacing w:before="75" w:after="0"/>
      </w:pPr>
      <w:r>
        <w:rPr/>
        <w:t xml:space="preserve">一、制造业升级刚性需求支撑</w:t>
      </w:r>
    </w:p>
    <w:p>
      <w:pPr>
        <w:spacing w:before="75" w:after="0"/>
      </w:pPr>
      <w:r>
        <w:rPr/>
        <w:t xml:space="preserve">二、新兴产业爆发式增长拉动</w:t>
      </w:r>
    </w:p>
    <w:p>
      <w:pPr>
        <w:spacing w:before="75" w:after="0"/>
      </w:pPr>
      <w:r>
        <w:rPr/>
        <w:t xml:space="preserve">三、绿色转型新增用气场景</w:t>
      </w:r>
    </w:p>
    <w:p>
      <w:pPr>
        <w:spacing w:before="75" w:after="0"/>
      </w:pPr>
      <w:r>
        <w:rPr/>
        <w:t xml:space="preserve">第二节 产品结构需求预测</w:t>
      </w:r>
    </w:p>
    <w:p>
      <w:pPr>
        <w:spacing w:before="75" w:after="0"/>
      </w:pPr>
      <w:r>
        <w:rPr/>
        <w:t xml:space="preserve">一、大宗气体需求增速放缓</w:t>
      </w:r>
    </w:p>
    <w:p>
      <w:pPr>
        <w:spacing w:before="75" w:after="0"/>
      </w:pPr>
      <w:r>
        <w:rPr/>
        <w:t xml:space="preserve">二、电子特气需求高速增长</w:t>
      </w:r>
    </w:p>
    <w:p>
      <w:pPr>
        <w:spacing w:before="75" w:after="0"/>
      </w:pPr>
      <w:r>
        <w:rPr/>
        <w:t xml:space="preserve">三、氢能相关气体需求萌芽</w:t>
      </w:r>
    </w:p>
    <w:p>
      <w:pPr>
        <w:spacing w:before="75" w:after="0"/>
      </w:pPr>
      <w:r>
        <w:rPr/>
        <w:t xml:space="preserve">第三节 区域与行业需求预测</w:t>
      </w:r>
    </w:p>
    <w:p>
      <w:pPr>
        <w:spacing w:before="75" w:after="0"/>
      </w:pPr>
      <w:r>
        <w:rPr/>
        <w:t xml:space="preserve">一、长三角珠三角高端制造集聚区</w:t>
      </w:r>
    </w:p>
    <w:p>
      <w:pPr>
        <w:spacing w:before="75" w:after="0"/>
      </w:pPr>
      <w:r>
        <w:rPr/>
        <w:t xml:space="preserve">二、中西部新能源材料产业基地</w:t>
      </w:r>
    </w:p>
    <w:p>
      <w:pPr>
        <w:spacing w:before="75" w:after="0"/>
      </w:pPr>
      <w:r>
        <w:rPr/>
        <w:t xml:space="preserve">三、京津冀环渤海先进制造集群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2026-2031年中国工业气体行业供给能力预测</w:t>
      </w:r>
    </w:p>
    <w:p>
      <w:pPr>
        <w:spacing w:before="75" w:after="0"/>
      </w:pPr>
      <w:r>
        <w:rPr/>
        <w:t xml:space="preserve">第一节 产能优化与技术升级预测</w:t>
      </w:r>
    </w:p>
    <w:p>
      <w:pPr>
        <w:spacing w:before="75" w:after="0"/>
      </w:pPr>
      <w:r>
        <w:rPr/>
        <w:t xml:space="preserve">一、落后产能退出与绿色改造</w:t>
      </w:r>
    </w:p>
    <w:p>
      <w:pPr>
        <w:spacing w:before="75" w:after="0"/>
      </w:pPr>
      <w:r>
        <w:rPr/>
        <w:t xml:space="preserve">二、一体化基地与园区化布局</w:t>
      </w:r>
    </w:p>
    <w:p>
      <w:pPr>
        <w:spacing w:before="75" w:after="0"/>
      </w:pPr>
      <w:r>
        <w:rPr/>
        <w:t xml:space="preserve">三、智能制造与数字孪生应用</w:t>
      </w:r>
    </w:p>
    <w:p>
      <w:pPr>
        <w:spacing w:before="75" w:after="0"/>
      </w:pPr>
      <w:r>
        <w:rPr/>
        <w:t xml:space="preserve">第二节 产品质量与标准提升预测</w:t>
      </w:r>
    </w:p>
    <w:p>
      <w:pPr>
        <w:spacing w:before="75" w:after="0"/>
      </w:pPr>
      <w:r>
        <w:rPr/>
        <w:t xml:space="preserve">一、产品纯度与稳定性提高</w:t>
      </w:r>
    </w:p>
    <w:p>
      <w:pPr>
        <w:spacing w:before="75" w:after="0"/>
      </w:pPr>
      <w:r>
        <w:rPr/>
        <w:t xml:space="preserve">二、有害杂质控制标准加严</w:t>
      </w:r>
    </w:p>
    <w:p>
      <w:pPr>
        <w:spacing w:before="75" w:after="0"/>
      </w:pPr>
      <w:r>
        <w:rPr/>
        <w:t xml:space="preserve">三、国际认证与互认机制完善</w:t>
      </w:r>
    </w:p>
    <w:p>
      <w:pPr>
        <w:spacing w:before="75" w:after="0"/>
      </w:pPr>
      <w:r>
        <w:rPr/>
        <w:t xml:space="preserve">第三节 供应链安全与韧性预测</w:t>
      </w:r>
    </w:p>
    <w:p>
      <w:pPr>
        <w:spacing w:before="75" w:after="0"/>
      </w:pPr>
      <w:r>
        <w:rPr/>
        <w:t xml:space="preserve">一、关键设备与材料自主保障</w:t>
      </w:r>
    </w:p>
    <w:p>
      <w:pPr>
        <w:spacing w:before="75" w:after="0"/>
      </w:pPr>
      <w:r>
        <w:rPr/>
        <w:t xml:space="preserve">二、多式联运与应急储备体系</w:t>
      </w:r>
    </w:p>
    <w:p>
      <w:pPr>
        <w:spacing w:before="75" w:after="0"/>
      </w:pPr>
      <w:r>
        <w:rPr/>
        <w:t xml:space="preserve">三、极端事件应对与冗余设计</w:t>
      </w:r>
    </w:p>
    <w:p>
      <w:pPr>
        <w:spacing w:before="75" w:after="0"/>
      </w:pPr>
      <w:r>
        <w:rPr>
          <w:b w:val="1"/>
          <w:bCs w:val="1"/>
        </w:rPr>
        <w:t xml:space="preserve">第十六章 中国工业气体行业“十五五”发展战略建议</w:t>
      </w:r>
    </w:p>
    <w:p>
      <w:pPr>
        <w:spacing w:before="75" w:after="0"/>
      </w:pPr>
      <w:r>
        <w:rPr/>
        <w:t xml:space="preserve">第一节 行业整体规划目标与方向</w:t>
      </w:r>
    </w:p>
    <w:p>
      <w:pPr>
        <w:spacing w:before="75" w:after="0"/>
      </w:pPr>
      <w:r>
        <w:rPr/>
        <w:t xml:space="preserve">一、“十五五”行业发展总体目标</w:t>
      </w:r>
    </w:p>
    <w:p>
      <w:pPr>
        <w:spacing w:before="75" w:after="0"/>
      </w:pPr>
      <w:r>
        <w:rPr/>
        <w:t xml:space="preserve">二、重点领域突破方向设定</w:t>
      </w:r>
    </w:p>
    <w:p>
      <w:pPr>
        <w:spacing w:before="75" w:after="0"/>
      </w:pPr>
      <w:r>
        <w:rPr/>
        <w:t xml:space="preserve">三、绿色低碳与数字化转型路径</w:t>
      </w:r>
    </w:p>
    <w:p>
      <w:pPr>
        <w:spacing w:before="75" w:after="0"/>
      </w:pPr>
      <w:r>
        <w:rPr/>
        <w:t xml:space="preserve">第二节 企业层面发展策略</w:t>
      </w:r>
    </w:p>
    <w:p>
      <w:pPr>
        <w:spacing w:before="75" w:after="0"/>
      </w:pPr>
      <w:r>
        <w:rPr/>
        <w:t xml:space="preserve">一、聚焦高壁垒特种气体策略</w:t>
      </w:r>
    </w:p>
    <w:p>
      <w:pPr>
        <w:spacing w:before="75" w:after="0"/>
      </w:pPr>
      <w:r>
        <w:rPr/>
        <w:t xml:space="preserve">二、构建全链条服务能力策略</w:t>
      </w:r>
    </w:p>
    <w:p>
      <w:pPr>
        <w:spacing w:before="75" w:after="0"/>
      </w:pPr>
      <w:r>
        <w:rPr/>
        <w:t xml:space="preserve">三、强化品牌与客户粘性策略</w:t>
      </w:r>
    </w:p>
    <w:p>
      <w:pPr>
        <w:spacing w:before="75" w:after="0"/>
      </w:pPr>
      <w:r>
        <w:rPr/>
        <w:t xml:space="preserve">第三节 产业层面发展策略</w:t>
      </w:r>
    </w:p>
    <w:p>
      <w:pPr>
        <w:spacing w:before="75" w:after="0"/>
      </w:pPr>
      <w:r>
        <w:rPr/>
        <w:t xml:space="preserve">一、优化产业集群与协同布局</w:t>
      </w:r>
    </w:p>
    <w:p>
      <w:pPr>
        <w:spacing w:before="75" w:after="0"/>
      </w:pPr>
      <w:r>
        <w:rPr/>
        <w:t xml:space="preserve">二、完善标准体系与检测认证</w:t>
      </w:r>
    </w:p>
    <w:p>
      <w:pPr>
        <w:spacing w:before="75" w:after="0"/>
      </w:pPr>
      <w:r>
        <w:rPr/>
        <w:t xml:space="preserve">三、加强产学研用深度融合</w:t>
      </w:r>
    </w:p>
    <w:p>
      <w:pPr>
        <w:spacing w:before="75" w:after="0"/>
      </w:pPr>
      <w:r>
        <w:rPr/>
        <w:t xml:space="preserve">第四节 投资机会与风险防范</w:t>
      </w:r>
    </w:p>
    <w:p>
      <w:pPr>
        <w:spacing w:before="75" w:after="0"/>
      </w:pPr>
      <w:r>
        <w:rPr/>
        <w:t xml:space="preserve">一、电子特气与氢能气体投资机会</w:t>
      </w:r>
    </w:p>
    <w:p>
      <w:pPr>
        <w:spacing w:before="75" w:after="0"/>
      </w:pPr>
      <w:r>
        <w:rPr/>
        <w:t xml:space="preserve">二、设备国产化与材料替代机会</w:t>
      </w:r>
    </w:p>
    <w:p>
      <w:pPr>
        <w:spacing w:before="75" w:after="0"/>
      </w:pPr>
      <w:r>
        <w:rPr/>
        <w:t xml:space="preserve">三、环保安全与国际贸易风险预警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图表：2021-2025年全球工业气体市场规模及增长率</w:t>
      </w:r>
    </w:p>
    <w:p>
      <w:pPr>
        <w:spacing w:before="75" w:after="0"/>
      </w:pPr>
      <w:r>
        <w:rPr/>
        <w:t xml:space="preserve">图表：2021-2025年全球工业气体按气体类型结构</w:t>
      </w:r>
    </w:p>
    <w:p>
      <w:pPr>
        <w:spacing w:before="75" w:after="0"/>
      </w:pPr>
      <w:r>
        <w:rPr/>
        <w:t xml:space="preserve">图表：2021-2025年全球工业气体区域市场格局</w:t>
      </w:r>
    </w:p>
    <w:p>
      <w:pPr>
        <w:spacing w:before="75" w:after="0"/>
      </w:pPr>
      <w:r>
        <w:rPr/>
        <w:t xml:space="preserve">图表：2021-2025年全球工业气体主要产能供给</w:t>
      </w:r>
    </w:p>
    <w:p>
      <w:pPr>
        <w:spacing w:before="75" w:after="0"/>
      </w:pPr>
      <w:r>
        <w:rPr/>
        <w:t xml:space="preserve">图表：2021-2025年全球重点下游行业需求变化</w:t>
      </w:r>
    </w:p>
    <w:p>
      <w:pPr>
        <w:spacing w:before="75" w:after="0"/>
      </w:pPr>
      <w:r>
        <w:rPr/>
        <w:t xml:space="preserve">图表：2021-2025年全球工业气体价格波动趋势</w:t>
      </w:r>
    </w:p>
    <w:p>
      <w:pPr>
        <w:spacing w:before="75" w:after="0"/>
      </w:pPr>
      <w:r>
        <w:rPr/>
        <w:t xml:space="preserve">图表：2021-2025年全球工业气体主要出口国家分布</w:t>
      </w:r>
    </w:p>
    <w:p>
      <w:pPr>
        <w:spacing w:before="75" w:after="0"/>
      </w:pPr>
      <w:r>
        <w:rPr/>
        <w:t xml:space="preserve">图表：2021-2025年全球主要进口国家准入要求</w:t>
      </w:r>
    </w:p>
    <w:p>
      <w:pPr>
        <w:spacing w:before="75" w:after="0"/>
      </w:pPr>
      <w:r>
        <w:rPr/>
        <w:t xml:space="preserve">图表：2021-2025年全球工业气体国际标准趋同</w:t>
      </w:r>
    </w:p>
    <w:p>
      <w:pPr>
        <w:spacing w:before="75" w:after="0"/>
      </w:pPr>
      <w:r>
        <w:rPr/>
        <w:t xml:space="preserve">图表：2021-2025年中国工业气体市场总体规模</w:t>
      </w:r>
    </w:p>
    <w:p>
      <w:pPr>
        <w:spacing w:before="75" w:after="0"/>
      </w:pPr>
      <w:r>
        <w:rPr/>
        <w:t xml:space="preserve">图表：2021-2025年中国大宗气体与特种气体占比</w:t>
      </w:r>
    </w:p>
    <w:p>
      <w:pPr>
        <w:spacing w:before="75" w:after="0"/>
      </w:pPr>
      <w:r>
        <w:rPr/>
        <w:t xml:space="preserve">图表：2021-2025年中国电子特气高附加值产品成长</w:t>
      </w:r>
    </w:p>
    <w:p>
      <w:pPr>
        <w:spacing w:before="75" w:after="0"/>
      </w:pPr>
      <w:r>
        <w:rPr/>
        <w:t xml:space="preserve">图表：2021-2025年中国工业气体产能与利用率</w:t>
      </w:r>
    </w:p>
    <w:p>
      <w:pPr>
        <w:spacing w:before="75" w:after="0"/>
      </w:pPr>
      <w:r>
        <w:rPr/>
        <w:t xml:space="preserve">图表：2021-2025年中国主要下游行业用气强度</w:t>
      </w:r>
    </w:p>
    <w:p>
      <w:pPr>
        <w:spacing w:before="75" w:after="0"/>
      </w:pPr>
      <w:r>
        <w:rPr/>
        <w:t xml:space="preserve">图表：2021-2025年中国高端气体进口依赖程度</w:t>
      </w:r>
    </w:p>
    <w:p>
      <w:pPr>
        <w:spacing w:before="75" w:after="0"/>
      </w:pPr>
      <w:r>
        <w:rPr/>
        <w:t xml:space="preserve">图表：2021-2025年中国大宗气体价格竞争格局</w:t>
      </w:r>
    </w:p>
    <w:p>
      <w:pPr>
        <w:spacing w:before="75" w:after="0"/>
      </w:pPr>
      <w:r>
        <w:rPr/>
        <w:t xml:space="preserve">图表：2021-2025年中国特种气体价格形成机制</w:t>
      </w:r>
    </w:p>
    <w:p>
      <w:pPr>
        <w:spacing w:before="75" w:after="0"/>
      </w:pPr>
      <w:r>
        <w:rPr/>
        <w:t xml:space="preserve">图表：2021-2025年中国长协与现货定价模式演变</w:t>
      </w:r>
    </w:p>
    <w:p>
      <w:pPr>
        <w:spacing w:before="75" w:after="0"/>
      </w:pPr>
      <w:r>
        <w:rPr/>
        <w:t xml:space="preserve">图表：2021-2025年“十四五”行业总产值与增加值</w:t>
      </w:r>
    </w:p>
    <w:p>
      <w:pPr>
        <w:spacing w:before="75" w:after="0"/>
      </w:pPr>
      <w:r>
        <w:rPr/>
        <w:t xml:space="preserve">图表：2021-2025年“十四五”企业数量与就业规模</w:t>
      </w:r>
    </w:p>
    <w:p>
      <w:pPr>
        <w:spacing w:before="75" w:after="0"/>
      </w:pPr>
      <w:r>
        <w:rPr/>
        <w:t xml:space="preserve">图表：2021-2025年“十四五”出口创汇与贸易顺差</w:t>
      </w:r>
    </w:p>
    <w:p>
      <w:pPr>
        <w:spacing w:before="75" w:after="0"/>
      </w:pPr>
      <w:r>
        <w:rPr/>
        <w:t xml:space="preserve">图表：2021-2025年大型空分设备国产化率提升</w:t>
      </w:r>
    </w:p>
    <w:p>
      <w:pPr>
        <w:spacing w:before="75" w:after="0"/>
      </w:pPr>
      <w:r>
        <w:rPr/>
        <w:t xml:space="preserve">图表：2021-2025年电子特气纯化技术突破进展</w:t>
      </w:r>
    </w:p>
    <w:p>
      <w:pPr>
        <w:spacing w:before="75" w:after="0"/>
      </w:pPr>
      <w:r>
        <w:rPr/>
        <w:t xml:space="preserve">图表：2021-2025年数字化智能工厂建设覆盖率</w:t>
      </w:r>
    </w:p>
    <w:p>
      <w:pPr>
        <w:spacing w:before="75" w:after="0"/>
      </w:pPr>
      <w:r>
        <w:rPr/>
        <w:t xml:space="preserve">图表：2021-2025年园区化一体化布局深化程度</w:t>
      </w:r>
    </w:p>
    <w:p>
      <w:pPr>
        <w:spacing w:before="75" w:after="0"/>
      </w:pPr>
      <w:r>
        <w:rPr/>
        <w:t xml:space="preserve">图表：2021-2025年行业能耗双控与碳排放强度</w:t>
      </w:r>
    </w:p>
    <w:p>
      <w:pPr>
        <w:spacing w:before="75" w:after="0"/>
      </w:pPr>
      <w:r>
        <w:rPr/>
        <w:t xml:space="preserve">图表：2021-2025年循环经济资源综合利用水平</w:t>
      </w:r>
    </w:p>
    <w:p>
      <w:pPr>
        <w:spacing w:before="75" w:after="0"/>
      </w:pPr>
      <w:r>
        <w:rPr/>
        <w:t xml:space="preserve">图表：2021-2025年空分设备制造能力与技术水平</w:t>
      </w:r>
    </w:p>
    <w:p>
      <w:pPr>
        <w:spacing w:before="75" w:after="0"/>
      </w:pPr>
      <w:r>
        <w:rPr/>
        <w:t xml:space="preserve">图表：2021-2025年压力容器阀门管件配套能力</w:t>
      </w:r>
    </w:p>
    <w:p>
      <w:pPr>
        <w:spacing w:before="75" w:after="0"/>
      </w:pPr>
      <w:r>
        <w:rPr/>
        <w:t xml:space="preserve">图表：2021-2025年高纯原料吸附剂可获得性评估</w:t>
      </w:r>
    </w:p>
    <w:p>
      <w:pPr>
        <w:spacing w:before="75" w:after="0"/>
      </w:pPr>
      <w:r>
        <w:rPr/>
        <w:t xml:space="preserve">图表：2021-2025年电力蒸汽成本结构变化</w:t>
      </w:r>
    </w:p>
    <w:p>
      <w:pPr>
        <w:spacing w:before="75" w:after="0"/>
      </w:pPr>
      <w:r>
        <w:rPr/>
        <w:t xml:space="preserve">图表：2021-2025年绿电可再生能源接入比例</w:t>
      </w:r>
    </w:p>
    <w:p>
      <w:pPr>
        <w:spacing w:before="75" w:after="0"/>
      </w:pPr>
      <w:r>
        <w:rPr/>
        <w:t xml:space="preserve">图表：2021-2025年核心工艺专利分布与壁垒</w:t>
      </w:r>
    </w:p>
    <w:p>
      <w:pPr>
        <w:spacing w:before="75" w:after="0"/>
      </w:pPr>
      <w:r>
        <w:rPr/>
        <w:t xml:space="preserve">图表：2021-2025年国产替代技术路线成熟度</w:t>
      </w:r>
    </w:p>
    <w:p>
      <w:pPr>
        <w:spacing w:before="75" w:after="0"/>
      </w:pPr>
      <w:r>
        <w:rPr/>
        <w:t xml:space="preserve">图表：2021-2025年深冷分离变压吸附应用比例</w:t>
      </w:r>
    </w:p>
    <w:p>
      <w:pPr>
        <w:spacing w:before="75" w:after="0"/>
      </w:pPr>
      <w:r>
        <w:rPr/>
        <w:t xml:space="preserve">图表：2021-2025年膜分离低温精馏效率提升</w:t>
      </w:r>
    </w:p>
    <w:p>
      <w:pPr>
        <w:spacing w:before="75" w:after="0"/>
      </w:pPr>
      <w:r>
        <w:rPr/>
        <w:t xml:space="preserve">图表：2021-2025年杂质控制产品纯度保障水平</w:t>
      </w:r>
    </w:p>
    <w:p>
      <w:pPr>
        <w:spacing w:before="75" w:after="0"/>
      </w:pPr>
      <w:r>
        <w:rPr/>
        <w:t xml:space="preserve">图表：2021-2025年化学合成物理混合工艺进展</w:t>
      </w:r>
    </w:p>
    <w:p>
      <w:pPr>
        <w:spacing w:before="75" w:after="0"/>
      </w:pPr>
      <w:r>
        <w:rPr/>
        <w:t xml:space="preserve">图表：2021-2025年超高纯充装洁净处理技术</w:t>
      </w:r>
    </w:p>
    <w:p>
      <w:pPr>
        <w:spacing w:before="75" w:after="0"/>
      </w:pPr>
      <w:r>
        <w:rPr/>
        <w:t xml:space="preserve">图表：2021-2025年在线监测过程控制能力</w:t>
      </w:r>
    </w:p>
    <w:p>
      <w:pPr>
        <w:spacing w:before="75" w:after="0"/>
      </w:pPr>
      <w:r>
        <w:rPr/>
        <w:t xml:space="preserve">图表：2021-2025年第三方检测国际认证覆盖</w:t>
      </w:r>
    </w:p>
    <w:p>
      <w:pPr>
        <w:spacing w:before="75" w:after="0"/>
      </w:pPr>
      <w:r>
        <w:rPr/>
        <w:t xml:space="preserve">图表：2021-2025年冶金化工建材用气特征</w:t>
      </w:r>
    </w:p>
    <w:p>
      <w:pPr>
        <w:spacing w:before="75" w:after="0"/>
      </w:pPr>
      <w:r>
        <w:rPr/>
        <w:t xml:space="preserve">图表：2021-2025年半导体显示面板用气需求</w:t>
      </w:r>
    </w:p>
    <w:p>
      <w:pPr>
        <w:spacing w:before="75" w:after="0"/>
      </w:pPr>
      <w:r>
        <w:rPr/>
        <w:t xml:space="preserve">图表：2021-2025年氢能产业链气体配套需求</w:t>
      </w:r>
    </w:p>
    <w:p>
      <w:pPr>
        <w:spacing w:before="75" w:after="0"/>
      </w:pPr>
      <w:r>
        <w:rPr/>
        <w:t xml:space="preserve">图表：2021-2025年外资巨头市场份额分布</w:t>
      </w:r>
    </w:p>
    <w:p>
      <w:pPr>
        <w:spacing w:before="75" w:after="0"/>
      </w:pPr>
      <w:r>
        <w:rPr/>
        <w:t xml:space="preserve">图表：2021-2025年内资龙头企业市场渗透率</w:t>
      </w:r>
    </w:p>
    <w:p>
      <w:pPr>
        <w:spacing w:before="75" w:after="0"/>
      </w:pPr>
      <w:r>
        <w:rPr/>
        <w:t xml:space="preserve">图表：2021-2025年管道供气现场制气模式占比</w:t>
      </w:r>
    </w:p>
    <w:p>
      <w:pPr>
        <w:spacing w:before="75" w:after="0"/>
      </w:pPr>
      <w:r>
        <w:rPr/>
        <w:t xml:space="preserve">图表：2021-2025年工业气体出口总量及增长</w:t>
      </w:r>
    </w:p>
    <w:p>
      <w:pPr>
        <w:spacing w:before="75" w:after="0"/>
      </w:pPr>
      <w:r>
        <w:rPr/>
        <w:t xml:space="preserve">图表：2021-2025年高端特种气体进口规模</w:t>
      </w:r>
    </w:p>
    <w:p>
      <w:pPr>
        <w:spacing w:before="75" w:after="0"/>
      </w:pPr>
      <w:r>
        <w:rPr/>
        <w:t xml:space="preserve">图表：2021-2025年对东南亚市场出口结构</w:t>
      </w:r>
    </w:p>
    <w:p>
      <w:pPr>
        <w:spacing w:before="75" w:after="0"/>
      </w:pPr>
      <w:r>
        <w:rPr/>
        <w:t xml:space="preserve">图表：2021-2025年从欧洲进口电子特气情况</w:t>
      </w:r>
    </w:p>
    <w:p>
      <w:pPr>
        <w:spacing w:before="75" w:after="0"/>
      </w:pPr>
      <w:r>
        <w:rPr/>
        <w:t xml:space="preserve">图表：2026-2031年全球工业气体市场规模预测</w:t>
      </w:r>
    </w:p>
    <w:p>
      <w:pPr>
        <w:spacing w:before="75" w:after="0"/>
      </w:pPr>
      <w:r>
        <w:rPr/>
        <w:t xml:space="preserve">图表：2026-2031年全球特种气体电子气体占比</w:t>
      </w:r>
    </w:p>
    <w:p>
      <w:pPr>
        <w:spacing w:before="75" w:after="0"/>
      </w:pPr>
      <w:r>
        <w:rPr/>
        <w:t xml:space="preserve">图表：2026-2031年全球区域市场增长动力预测</w:t>
      </w:r>
    </w:p>
    <w:p>
      <w:pPr>
        <w:spacing w:before="75" w:after="0"/>
      </w:pPr>
      <w:r>
        <w:rPr/>
        <w:t xml:space="preserve">图表：2026-2031年超高纯定制化气体主导趋势</w:t>
      </w:r>
    </w:p>
    <w:p>
      <w:pPr>
        <w:spacing w:before="75" w:after="0"/>
      </w:pPr>
      <w:r>
        <w:rPr/>
        <w:t xml:space="preserve">图表：2026-2031年绿色低碳生产工艺普及率</w:t>
      </w:r>
    </w:p>
    <w:p>
      <w:pPr>
        <w:spacing w:before="75" w:after="0"/>
      </w:pPr>
      <w:r>
        <w:rPr/>
        <w:t xml:space="preserve">图表：2026-2031年中国工业气体需求总量预测</w:t>
      </w:r>
    </w:p>
    <w:p>
      <w:pPr>
        <w:spacing w:before="75" w:after="0"/>
      </w:pPr>
      <w:r>
        <w:rPr/>
        <w:t xml:space="preserve">图表：2026-2031年电子特气需求高速增长预测</w:t>
      </w:r>
    </w:p>
    <w:p>
      <w:pPr>
        <w:spacing w:before="75" w:after="0"/>
      </w:pPr>
      <w:r>
        <w:rPr/>
        <w:t xml:space="preserve">图表：2026-2031年氢能相关气体需求萌芽预测</w:t>
      </w:r>
    </w:p>
    <w:p>
      <w:pPr>
        <w:spacing w:before="75" w:after="0"/>
      </w:pPr>
      <w:r>
        <w:rPr/>
        <w:t xml:space="preserve">图表：2026-2031年长三角珠三角高端制造需求</w:t>
      </w:r>
    </w:p>
    <w:p>
      <w:pPr>
        <w:spacing w:before="75" w:after="0"/>
      </w:pPr>
      <w:r>
        <w:rPr/>
        <w:t xml:space="preserve">图表：2026-2031年中西部新能源材料基地需求</w:t>
      </w:r>
    </w:p>
    <w:p>
      <w:pPr>
        <w:spacing w:before="75" w:after="0"/>
      </w:pPr>
      <w:r>
        <w:rPr/>
        <w:t xml:space="preserve">图表：2026-2031年一体化基地园区化布局预测</w:t>
      </w:r>
    </w:p>
    <w:p>
      <w:pPr>
        <w:spacing w:before="75" w:after="0"/>
      </w:pPr>
      <w:r>
        <w:rPr/>
        <w:t xml:space="preserve">图表：2026-2031年产品纯度稳定性提高预测</w:t>
      </w:r>
    </w:p>
    <w:p>
      <w:pPr>
        <w:spacing w:before="75" w:after="0"/>
      </w:pPr>
      <w:r>
        <w:rPr/>
        <w:t xml:space="preserve">图表：2026-2031年关键设备材料自主保障预测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本文地址：https://www.51baogao.cn/baogao/20260612/4068330.shtml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612/4068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2026-2031年工业气体“十五五”产业链全景调研及投资环境深度剖析报告</dc:title>
  <dc:description>2026-2031年工业气体“十五五”产业链全景调研及投资环境深度剖析报告</dc:description>
  <dc:subject>2026-2031年工业气体“十五五”产业链全景调研及投资环境深度剖析报告</dc:subject>
  <cp:keywords>研究报告</cp:keywords>
  <cp:category>研究报告</cp:category>
  <cp:lastModifiedBy>北京中道泰和信息咨询有限公司</cp:lastModifiedBy>
  <dcterms:created xsi:type="dcterms:W3CDTF">2026-06-12T19:33:42+08:00</dcterms:created>
  <dcterms:modified xsi:type="dcterms:W3CDTF">2026-06-12T19:33:42+08:00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