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2026年全球PCB行业市场规模、领先企业国内外市场份额及排名</w:t>
      </w:r>
    </w:p>
    <w:p>
      <w:pPr>
        <w:spacing w:after="150"/>
      </w:pPr>
      <w:r>
        <w:rPr>
          <w:b w:val="1"/>
          <w:bCs w:val="1"/>
        </w:rPr>
        <w:t xml:space="preserve">报告简介</w:t>
      </w:r>
    </w:p>
    <w:p>
      <w:pPr>
        <w:spacing w:after="150"/>
      </w:pPr>
      <w:r>
        <w:rPr/>
        <w:t xml:space="preserve">印制电路板简称PCB，被誉为电子产品之母，是承载电子元器件、实现电气信号互联与机械支撑的核心基础电子构件，依托光刻、电镀、精密钻孔等工艺制成，包含刚性板、柔性FPC、刚挠结合板、高阶HDI、高频高速板、IC封装基板等多元产品形态，构建完整成熟的全球产业链体系。上游供应覆铜板、电解铜箔、特种树脂、干膜、高端制程设备等关键原辅物料;中游承接线路设计、精密制造、电性可靠性检测、批量交付;下游全面覆盖AI算力服务器、通信基站、新能源汽车、消费电子、半导体封装、航空航天、工控医疗等全品类电子终端，是支撑数字算力、汽车电动化、半导体产业运转不可替代的基石制造产业。</w:t>
      </w:r>
    </w:p>
    <w:p>
      <w:pPr>
        <w:spacing w:after="150"/>
      </w:pPr>
      <w:r>
        <w:rPr/>
        <w:t xml:space="preserve">当前全球PCB产业呈现产能集中东亚、高端技术分域竞争、市场结构两极分化的格局。国内依托完备的材料、设备、加工配套集群，占据全球核心产能份额，在中端多层板、柔性板领域具备规模化交付优势，同步加速向算力高频板、IC载板等高壁垒赛道突破;日韩及欧美头部厂商凭借长期材料配方、超高精密制程、全球客户认证积淀，把持封装基板、毫米波高速板材、车规级超高可靠线路板等高附加值市场。行业竞争早已脱离单纯产能与价格比拼，而是高频信号完整性控制、多阶精密制程良率、车规与算力场景定制方案、长期稳定批量供货、全球多区域品质认证能力的综合实力较量。AI算力基建扩张、新能源车渗透率提升、通信技术迭代节奏差异，持续改变各家企业海内外出货规模与行业排名梯队，工艺落后、仅能生产低端单双面板的低效产能逐步收缩出清。</w:t>
      </w:r>
    </w:p>
    <w:p>
      <w:pPr>
        <w:spacing w:after="150"/>
      </w:pPr>
      <w:r>
        <w:rPr/>
        <w:t xml:space="preserve">全球PCB产业整体朝着高频高速高密度、IC载板自主化、柔性轻薄集成、绿色低碳制程、车规算力专用定制方向迭代升级。面向AI服务器、6G通信开发数十层超高阶厚铜高速线路板，保障大带宽低损耗信号传输;封装基板作为芯片封装核心载体，成为各国产业链安全攻坚重点;超薄高弯折柔性线路适配折叠终端、车载显示模组;无卤素环保油墨、节能电镀、废液闭环回收等绿色工艺全面普及落地;针对动力电池、车载电控、算力加速卡打造耐高温、高散热、高抗干扰专用PCB体系;全球同步完善线路板可靠性、电磁兼容、环保材料统一检测标准，产业链协同攻克高端激光钻孔设备、高频覆铜板、超薄铜箔等核心配套短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PCB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一、pcb定义</w:t>
      </w:r>
    </w:p>
    <w:p>
      <w:pPr>
        <w:spacing w:before="75" w:after="0"/>
      </w:pPr>
      <w:r>
        <w:rPr/>
        <w:t xml:space="preserve">二、pcb产品特征</w:t>
      </w:r>
    </w:p>
    <w:p>
      <w:pPr>
        <w:spacing w:before="75" w:after="0"/>
      </w:pPr>
      <w:r>
        <w:rPr/>
        <w:t xml:space="preserve">第二节 pcb行业归属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全球及国内pcb市场规模</w:t>
      </w:r>
    </w:p>
    <w:p>
      <w:pPr>
        <w:spacing w:before="75" w:after="0"/>
      </w:pPr>
      <w:r>
        <w:rPr/>
        <w:t xml:space="preserve">一、2022-2025年全球pcb市场规模</w:t>
      </w:r>
    </w:p>
    <w:p>
      <w:pPr>
        <w:spacing w:before="75" w:after="0"/>
      </w:pPr>
      <w:r>
        <w:rPr/>
        <w:t xml:space="preserve">二、2022-2025年国内pcb市场规模</w:t>
      </w:r>
    </w:p>
    <w:p>
      <w:pPr>
        <w:spacing w:before="75" w:after="0"/>
      </w:pPr>
      <w:r>
        <w:rPr/>
        <w:t xml:space="preserve">第四节 pcb行业发展现状分析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pcb行业发展影响因素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全球pcb行业发展状况概览</w:t>
      </w:r>
    </w:p>
    <w:p>
      <w:pPr>
        <w:spacing w:before="75" w:after="0"/>
      </w:pPr>
      <w:r>
        <w:rPr/>
        <w:t xml:space="preserve">一、全球pcb产能及区域分布</w:t>
      </w:r>
    </w:p>
    <w:p>
      <w:pPr>
        <w:spacing w:before="75" w:after="0"/>
      </w:pPr>
      <w:r>
        <w:rPr/>
        <w:t xml:space="preserve">二、全球pcb产品结构</w:t>
      </w:r>
    </w:p>
    <w:p>
      <w:pPr>
        <w:spacing w:before="75" w:after="0"/>
      </w:pPr>
      <w:r>
        <w:rPr/>
        <w:t xml:space="preserve">第二节 全球pcb市场竞争分析</w:t>
      </w:r>
    </w:p>
    <w:p>
      <w:pPr>
        <w:spacing w:before="75" w:after="0"/>
      </w:pPr>
      <w:r>
        <w:rPr/>
        <w:t xml:space="preserve">一、全球pcb市场集中度</w:t>
      </w:r>
    </w:p>
    <w:p>
      <w:pPr>
        <w:spacing w:before="75" w:after="0"/>
      </w:pPr>
      <w:r>
        <w:rPr/>
        <w:t xml:space="preserve">二、全球pcb行业竞争梯队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全球pcb领先企业市场占有率及排名(按营收)</w:t>
      </w:r>
    </w:p>
    <w:p>
      <w:pPr>
        <w:spacing w:before="75" w:after="0"/>
      </w:pPr>
      <w:r>
        <w:rPr/>
        <w:t xml:space="preserve">一、2023-2025年全球pcb领先企业营业收入</w:t>
      </w:r>
    </w:p>
    <w:p>
      <w:pPr>
        <w:spacing w:before="75" w:after="0"/>
      </w:pPr>
      <w:r>
        <w:rPr/>
        <w:t xml:space="preserve">二、2023-2025年全球pcb领先企业市场份额</w:t>
      </w:r>
    </w:p>
    <w:p>
      <w:pPr>
        <w:spacing w:before="75" w:after="0"/>
      </w:pPr>
      <w:r>
        <w:rPr/>
        <w:t xml:space="preserve">三、2023-2025年全球pcb领先企业排名</w:t>
      </w:r>
    </w:p>
    <w:p>
      <w:pPr>
        <w:spacing w:before="75" w:after="0"/>
      </w:pPr>
      <w:r>
        <w:rPr/>
        <w:t xml:space="preserve">第四节 国内pcb领先企业市场占有率及排名(按营收)</w:t>
      </w:r>
    </w:p>
    <w:p>
      <w:pPr>
        <w:spacing w:before="75" w:after="0"/>
      </w:pPr>
      <w:r>
        <w:rPr/>
        <w:t xml:space="preserve">一、2023-2025年国内pcb领先企业营业收入</w:t>
      </w:r>
    </w:p>
    <w:p>
      <w:pPr>
        <w:spacing w:before="75" w:after="0"/>
      </w:pPr>
      <w:r>
        <w:rPr/>
        <w:t xml:space="preserve">二、2023-2025年国内pcb领先企业市场份额</w:t>
      </w:r>
    </w:p>
    <w:p>
      <w:pPr>
        <w:spacing w:before="75" w:after="0"/>
      </w:pPr>
      <w:r>
        <w:rPr/>
        <w:t xml:space="preserve">三、2023-2025年国内pcb领先企业排名</w:t>
      </w:r>
    </w:p>
    <w:p>
      <w:pPr>
        <w:spacing w:before="75" w:after="0"/>
      </w:pPr>
      <w:r>
        <w:rPr/>
        <w:t xml:space="preserve">第五节 2025年全球pcb行业资本运作分析</w:t>
      </w:r>
    </w:p>
    <w:p>
      <w:pPr>
        <w:spacing w:before="75" w:after="0"/>
      </w:pPr>
      <w:r>
        <w:rPr/>
        <w:t xml:space="preserve">一、2025年全球pcb行业重大投资并购事件</w:t>
      </w:r>
    </w:p>
    <w:p>
      <w:pPr>
        <w:spacing w:before="75" w:after="0"/>
      </w:pPr>
      <w:r>
        <w:rPr/>
        <w:t xml:space="preserve">二、2025年全球pcb行业重大投资并购事件对行业的影响分析</w:t>
      </w:r>
    </w:p>
    <w:p>
      <w:pPr>
        <w:spacing w:before="75" w:after="0"/>
      </w:pPr>
      <w:r>
        <w:rPr>
          <w:b w:val="1"/>
          <w:bCs w:val="1"/>
        </w:rPr>
        <w:t xml:space="preserve">第三章 全球pcb行业主要国家（地区）分析</w:t>
      </w:r>
    </w:p>
    <w:p>
      <w:pPr>
        <w:spacing w:before="75" w:after="0"/>
      </w:pPr>
      <w:r>
        <w:rPr/>
        <w:t xml:space="preserve">第一节 美国pcb行业分析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三、2023-2025年美国pcb市场规模</w:t>
      </w:r>
    </w:p>
    <w:p>
      <w:pPr>
        <w:spacing w:before="75" w:after="0"/>
      </w:pPr>
      <w:r>
        <w:rPr/>
        <w:t xml:space="preserve">四、2026-2031年美国pcb市场规模预测</w:t>
      </w:r>
    </w:p>
    <w:p>
      <w:pPr>
        <w:spacing w:before="75" w:after="0"/>
      </w:pPr>
      <w:r>
        <w:rPr/>
        <w:t xml:space="preserve">五、美国pcb行业典型企业分析</w:t>
      </w:r>
    </w:p>
    <w:p>
      <w:pPr>
        <w:spacing w:before="75" w:after="0"/>
      </w:pPr>
      <w:r>
        <w:rPr/>
        <w:t xml:space="preserve">第二节 德国pcb行业分析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三、2023-2025年德国pcb市场规模</w:t>
      </w:r>
    </w:p>
    <w:p>
      <w:pPr>
        <w:spacing w:before="75" w:after="0"/>
      </w:pPr>
      <w:r>
        <w:rPr/>
        <w:t xml:space="preserve">四、2026-2031年德国pcb市场规模预测</w:t>
      </w:r>
    </w:p>
    <w:p>
      <w:pPr>
        <w:spacing w:before="75" w:after="0"/>
      </w:pPr>
      <w:r>
        <w:rPr/>
        <w:t xml:space="preserve">五、德国pcb行业典型企业分析</w:t>
      </w:r>
    </w:p>
    <w:p>
      <w:pPr>
        <w:spacing w:before="75" w:after="0"/>
      </w:pPr>
      <w:r>
        <w:rPr/>
        <w:t xml:space="preserve">第三节 日本pcb行业分析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三、2023-2025年日本pcb市场规模</w:t>
      </w:r>
    </w:p>
    <w:p>
      <w:pPr>
        <w:spacing w:before="75" w:after="0"/>
      </w:pPr>
      <w:r>
        <w:rPr/>
        <w:t xml:space="preserve">四、2026-2031年日本pcb市场规模预测</w:t>
      </w:r>
    </w:p>
    <w:p>
      <w:pPr>
        <w:spacing w:before="75" w:after="0"/>
      </w:pPr>
      <w:r>
        <w:rPr/>
        <w:t xml:space="preserve">五、日本pcb行业典型企业分析</w:t>
      </w:r>
    </w:p>
    <w:p>
      <w:pPr>
        <w:spacing w:before="75" w:after="0"/>
      </w:pPr>
      <w:r>
        <w:rPr/>
        <w:t xml:space="preserve">第四节 韩国pcb行业分析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三、2023-2025年韩国pcb市场规模</w:t>
      </w:r>
    </w:p>
    <w:p>
      <w:pPr>
        <w:spacing w:before="75" w:after="0"/>
      </w:pPr>
      <w:r>
        <w:rPr/>
        <w:t xml:space="preserve">四、2026-2031年韩国pcb市场规模预测</w:t>
      </w:r>
    </w:p>
    <w:p>
      <w:pPr>
        <w:spacing w:before="75" w:after="0"/>
      </w:pPr>
      <w:r>
        <w:rPr/>
        <w:t xml:space="preserve">五、韩国pcb行业典型企业分析</w:t>
      </w:r>
    </w:p>
    <w:p>
      <w:pPr>
        <w:spacing w:before="75" w:after="0"/>
      </w:pPr>
      <w:r>
        <w:rPr/>
        <w:t xml:space="preserve">第五节 中国pcb行业分析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三、2023-2025年中国pcb市场规模</w:t>
      </w:r>
    </w:p>
    <w:p>
      <w:pPr>
        <w:spacing w:before="75" w:after="0"/>
      </w:pPr>
      <w:r>
        <w:rPr/>
        <w:t xml:space="preserve">四、2026-2031年中国pcb市场规模预测</w:t>
      </w:r>
    </w:p>
    <w:p>
      <w:pPr>
        <w:spacing w:before="75" w:after="0"/>
      </w:pPr>
      <w:r>
        <w:rPr/>
        <w:t xml:space="preserve">五、中国pcb行业典型企业分析</w:t>
      </w:r>
    </w:p>
    <w:p>
      <w:pPr>
        <w:spacing w:before="75" w:after="0"/>
      </w:pPr>
      <w:r>
        <w:rPr>
          <w:b w:val="1"/>
          <w:bCs w:val="1"/>
        </w:rPr>
        <w:t xml:space="preserve">第四章 pcb细分行业分析</w:t>
      </w:r>
    </w:p>
    <w:p>
      <w:pPr>
        <w:spacing w:before="75" w:after="0"/>
      </w:pPr>
      <w:r>
        <w:rPr/>
        <w:t xml:space="preserve">第一节 刚性多层板</w:t>
      </w:r>
    </w:p>
    <w:p>
      <w:pPr>
        <w:spacing w:before="75" w:after="0"/>
      </w:pPr>
      <w:r>
        <w:rPr/>
        <w:t xml:space="preserve">一、全球刚性多层板市场规模(2021vs2025vs2030)</w:t>
      </w:r>
    </w:p>
    <w:p>
      <w:pPr>
        <w:spacing w:before="75" w:after="0"/>
      </w:pPr>
      <w:r>
        <w:rPr/>
        <w:t xml:space="preserve">二、全球刚性多层板主要供应商及其市场份额(按2025年营收)</w:t>
      </w:r>
    </w:p>
    <w:p>
      <w:pPr>
        <w:spacing w:before="75" w:after="0"/>
      </w:pPr>
      <w:r>
        <w:rPr/>
        <w:t xml:space="preserve">三、中国刚性多层板市场规模(2021vs2025vs2030)</w:t>
      </w:r>
    </w:p>
    <w:p>
      <w:pPr>
        <w:spacing w:before="75" w:after="0"/>
      </w:pPr>
      <w:r>
        <w:rPr/>
        <w:t xml:space="preserve">四、中国刚性多层板主要供应商及其市场份额(按2025年营收)</w:t>
      </w:r>
    </w:p>
    <w:p>
      <w:pPr>
        <w:spacing w:before="75" w:after="0"/>
      </w:pPr>
      <w:r>
        <w:rPr/>
        <w:t xml:space="preserve">五、刚性多层板未来发展趋势预测</w:t>
      </w:r>
    </w:p>
    <w:p>
      <w:pPr>
        <w:spacing w:before="75" w:after="0"/>
      </w:pPr>
      <w:r>
        <w:rPr/>
        <w:t xml:space="preserve">第二节 hdi板</w:t>
      </w:r>
    </w:p>
    <w:p>
      <w:pPr>
        <w:spacing w:before="75" w:after="0"/>
      </w:pPr>
      <w:r>
        <w:rPr/>
        <w:t xml:space="preserve">一、全球hdi板市场规模(2021vs2025vs2030)</w:t>
      </w:r>
    </w:p>
    <w:p>
      <w:pPr>
        <w:spacing w:before="75" w:after="0"/>
      </w:pPr>
      <w:r>
        <w:rPr/>
        <w:t xml:space="preserve">二、全球hdi板主要供应商及其市场份额(按2025年营收)</w:t>
      </w:r>
    </w:p>
    <w:p>
      <w:pPr>
        <w:spacing w:before="75" w:after="0"/>
      </w:pPr>
      <w:r>
        <w:rPr/>
        <w:t xml:space="preserve">三、中国hdi板市场规模(2021vs2025vs2030)</w:t>
      </w:r>
    </w:p>
    <w:p>
      <w:pPr>
        <w:spacing w:before="75" w:after="0"/>
      </w:pPr>
      <w:r>
        <w:rPr/>
        <w:t xml:space="preserve">四、中国hdi板主要供应商及其市场份额(按2025年营收)</w:t>
      </w:r>
    </w:p>
    <w:p>
      <w:pPr>
        <w:spacing w:before="75" w:after="0"/>
      </w:pPr>
      <w:r>
        <w:rPr/>
        <w:t xml:space="preserve">五、hdi板未来发展趋势预测</w:t>
      </w:r>
    </w:p>
    <w:p>
      <w:pPr>
        <w:spacing w:before="75" w:after="0"/>
      </w:pPr>
      <w:r>
        <w:rPr/>
        <w:t xml:space="preserve">第三节 柔性板(fpc)</w:t>
      </w:r>
    </w:p>
    <w:p>
      <w:pPr>
        <w:spacing w:before="75" w:after="0"/>
      </w:pPr>
      <w:r>
        <w:rPr/>
        <w:t xml:space="preserve">一、全球柔性板(fpc)市场规模(2021vs2025vs2030)</w:t>
      </w:r>
    </w:p>
    <w:p>
      <w:pPr>
        <w:spacing w:before="75" w:after="0"/>
      </w:pPr>
      <w:r>
        <w:rPr/>
        <w:t xml:space="preserve">二、全球柔性板(fpc)主要供应商及其市场份额(按2025年营收)</w:t>
      </w:r>
    </w:p>
    <w:p>
      <w:pPr>
        <w:spacing w:before="75" w:after="0"/>
      </w:pPr>
      <w:r>
        <w:rPr/>
        <w:t xml:space="preserve">三、中国柔性板(fpc)市场规模(2021vs2025vs2030)</w:t>
      </w:r>
    </w:p>
    <w:p>
      <w:pPr>
        <w:spacing w:before="75" w:after="0"/>
      </w:pPr>
      <w:r>
        <w:rPr/>
        <w:t xml:space="preserve">四、中国柔性板(fpc)主要供应商及其市场份额(按2025年营收)</w:t>
      </w:r>
    </w:p>
    <w:p>
      <w:pPr>
        <w:spacing w:before="75" w:after="0"/>
      </w:pPr>
      <w:r>
        <w:rPr/>
        <w:t xml:space="preserve">五、柔性板(fpc)未来发展趋势预测</w:t>
      </w:r>
    </w:p>
    <w:p>
      <w:pPr>
        <w:spacing w:before="75" w:after="0"/>
      </w:pPr>
      <w:r>
        <w:rPr/>
        <w:t xml:space="preserve">第四节 ic载板</w:t>
      </w:r>
    </w:p>
    <w:p>
      <w:pPr>
        <w:spacing w:before="75" w:after="0"/>
      </w:pPr>
      <w:r>
        <w:rPr/>
        <w:t xml:space="preserve">一、全球ic载板市场规模(2021vs2025vs2030)</w:t>
      </w:r>
    </w:p>
    <w:p>
      <w:pPr>
        <w:spacing w:before="75" w:after="0"/>
      </w:pPr>
      <w:r>
        <w:rPr/>
        <w:t xml:space="preserve">二、全球ic载板主要供应商及其市场份额(按2025年营收)</w:t>
      </w:r>
    </w:p>
    <w:p>
      <w:pPr>
        <w:spacing w:before="75" w:after="0"/>
      </w:pPr>
      <w:r>
        <w:rPr/>
        <w:t xml:space="preserve">三、中国ic载板市场规模(2021vs2025vs2030)</w:t>
      </w:r>
    </w:p>
    <w:p>
      <w:pPr>
        <w:spacing w:before="75" w:after="0"/>
      </w:pPr>
      <w:r>
        <w:rPr/>
        <w:t xml:space="preserve">四、中国ic载板主要供应商及其市场份额(按2025年营收)</w:t>
      </w:r>
    </w:p>
    <w:p>
      <w:pPr>
        <w:spacing w:before="75" w:after="0"/>
      </w:pPr>
      <w:r>
        <w:rPr/>
        <w:t xml:space="preserve">五、ic载板未来发展趋势预测</w:t>
      </w:r>
    </w:p>
    <w:p>
      <w:pPr>
        <w:spacing w:before="75" w:after="0"/>
      </w:pPr>
      <w:r>
        <w:rPr/>
        <w:t xml:space="preserve">第五节 刚挠结合板</w:t>
      </w:r>
    </w:p>
    <w:p>
      <w:pPr>
        <w:spacing w:before="75" w:after="0"/>
      </w:pPr>
      <w:r>
        <w:rPr/>
        <w:t xml:space="preserve">一、全球刚挠结合板市场规模(2021vs2025vs2030)</w:t>
      </w:r>
    </w:p>
    <w:p>
      <w:pPr>
        <w:spacing w:before="75" w:after="0"/>
      </w:pPr>
      <w:r>
        <w:rPr/>
        <w:t xml:space="preserve">二、全球刚挠结合板主要供应商及其市场份额(按2025年营收)</w:t>
      </w:r>
    </w:p>
    <w:p>
      <w:pPr>
        <w:spacing w:before="75" w:after="0"/>
      </w:pPr>
      <w:r>
        <w:rPr/>
        <w:t xml:space="preserve">三、中国刚挠结合板市场规模(2021vs2025vs2030)</w:t>
      </w:r>
    </w:p>
    <w:p>
      <w:pPr>
        <w:spacing w:before="75" w:after="0"/>
      </w:pPr>
      <w:r>
        <w:rPr/>
        <w:t xml:space="preserve">四、中国刚挠结合板主要供应商及其市场份额(按2025年营收)</w:t>
      </w:r>
    </w:p>
    <w:p>
      <w:pPr>
        <w:spacing w:before="75" w:after="0"/>
      </w:pPr>
      <w:r>
        <w:rPr/>
        <w:t xml:space="preserve">五、刚挠结合板未来发展趋势预测</w:t>
      </w:r>
    </w:p>
    <w:p>
      <w:pPr>
        <w:spacing w:before="75" w:after="0"/>
      </w:pPr>
      <w:r>
        <w:rPr>
          <w:b w:val="1"/>
          <w:bCs w:val="1"/>
        </w:rPr>
        <w:t xml:space="preserve">第五章 pcb产业链分析</w:t>
      </w:r>
    </w:p>
    <w:p>
      <w:pPr>
        <w:spacing w:before="75" w:after="0"/>
      </w:pPr>
      <w:r>
        <w:rPr/>
        <w:t xml:space="preserve">第一节 pcb产业链结构解析</w:t>
      </w:r>
    </w:p>
    <w:p>
      <w:pPr>
        <w:spacing w:before="75" w:after="0"/>
      </w:pPr>
      <w:r>
        <w:rPr/>
        <w:t xml:space="preserve">一、pcb产业链结构示意图</w:t>
      </w:r>
    </w:p>
    <w:p>
      <w:pPr>
        <w:spacing w:before="75" w:after="0"/>
      </w:pPr>
      <w:r>
        <w:rPr/>
        <w:t xml:space="preserve">二、pcb产业链全景图</w:t>
      </w:r>
    </w:p>
    <w:p>
      <w:pPr>
        <w:spacing w:before="75" w:after="0"/>
      </w:pPr>
      <w:r>
        <w:rPr/>
        <w:t xml:space="preserve">三、pcb产业发展热力地图</w:t>
      </w:r>
    </w:p>
    <w:p>
      <w:pPr>
        <w:spacing w:before="75" w:after="0"/>
      </w:pPr>
      <w:r>
        <w:rPr/>
        <w:t xml:space="preserve">第二节 pcb产业链上游分析</w:t>
      </w:r>
    </w:p>
    <w:p>
      <w:pPr>
        <w:spacing w:before="75" w:after="0"/>
      </w:pPr>
      <w:r>
        <w:rPr/>
        <w:t xml:space="preserve">一、pcb成本结构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pcb产业链中游分析</w:t>
      </w:r>
    </w:p>
    <w:p>
      <w:pPr>
        <w:spacing w:before="75" w:after="0"/>
      </w:pPr>
      <w:r>
        <w:rPr/>
        <w:t xml:space="preserve">一、pcb中游行业分布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pcb产业链下游分析</w:t>
      </w:r>
    </w:p>
    <w:p>
      <w:pPr>
        <w:spacing w:before="75" w:after="0"/>
      </w:pPr>
      <w:r>
        <w:rPr/>
        <w:t xml:space="preserve">一、pcb下游行业分布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四、下游需求对pcb行业的影响</w:t>
      </w:r>
    </w:p>
    <w:p>
      <w:pPr>
        <w:spacing w:before="75" w:after="0"/>
      </w:pPr>
      <w:r>
        <w:rPr>
          <w:b w:val="1"/>
          <w:bCs w:val="1"/>
        </w:rPr>
        <w:t xml:space="preserve">第六章 pcb领先企业分析</w:t>
      </w:r>
    </w:p>
    <w:p>
      <w:pPr>
        <w:spacing w:before="75" w:after="0"/>
      </w:pPr>
      <w:r>
        <w:rPr/>
        <w:t xml:space="preserve">第一节 鹏鼎控股(深圳)股份有限公司</w:t>
      </w:r>
    </w:p>
    <w:p>
      <w:pPr>
        <w:spacing w:before="75" w:after="0"/>
      </w:pPr>
      <w:r>
        <w:rPr/>
        <w:t xml:space="preserve">一、企业基本概况</w:t>
      </w:r>
    </w:p>
    <w:p>
      <w:pPr>
        <w:spacing w:before="75" w:after="0"/>
      </w:pPr>
      <w:r>
        <w:rPr/>
        <w:t xml:space="preserve">二、企业pcb产品分析</w:t>
      </w:r>
    </w:p>
    <w:p>
      <w:pPr>
        <w:spacing w:before="75" w:after="0"/>
      </w:pPr>
      <w:r>
        <w:rPr/>
        <w:t xml:space="preserve">三、2023-2025年企业pcb业务经营分析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东山精密制造股份有限公司</w:t>
      </w:r>
    </w:p>
    <w:p>
      <w:pPr>
        <w:spacing w:before="75" w:after="0"/>
      </w:pPr>
      <w:r>
        <w:rPr/>
        <w:t xml:space="preserve">一、企业基本概况</w:t>
      </w:r>
    </w:p>
    <w:p>
      <w:pPr>
        <w:spacing w:before="75" w:after="0"/>
      </w:pPr>
      <w:r>
        <w:rPr/>
        <w:t xml:space="preserve">二、企业pcb产品分析</w:t>
      </w:r>
    </w:p>
    <w:p>
      <w:pPr>
        <w:spacing w:before="75" w:after="0"/>
      </w:pPr>
      <w:r>
        <w:rPr/>
        <w:t xml:space="preserve">三、2023-2025年企业pcb业务经营分析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深南电路股份有限公司</w:t>
      </w:r>
    </w:p>
    <w:p>
      <w:pPr>
        <w:spacing w:before="75" w:after="0"/>
      </w:pPr>
      <w:r>
        <w:rPr/>
        <w:t xml:space="preserve">一、企业基本概况</w:t>
      </w:r>
    </w:p>
    <w:p>
      <w:pPr>
        <w:spacing w:before="75" w:after="0"/>
      </w:pPr>
      <w:r>
        <w:rPr/>
        <w:t xml:space="preserve">二、企业pcb产品分析</w:t>
      </w:r>
    </w:p>
    <w:p>
      <w:pPr>
        <w:spacing w:before="75" w:after="0"/>
      </w:pPr>
      <w:r>
        <w:rPr/>
        <w:t xml:space="preserve">三、2023-2025年企业pcb业务经营分析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沪电股份有限公司</w:t>
      </w:r>
    </w:p>
    <w:p>
      <w:pPr>
        <w:spacing w:before="75" w:after="0"/>
      </w:pPr>
      <w:r>
        <w:rPr/>
        <w:t xml:space="preserve">一、企业基本概况</w:t>
      </w:r>
    </w:p>
    <w:p>
      <w:pPr>
        <w:spacing w:before="75" w:after="0"/>
      </w:pPr>
      <w:r>
        <w:rPr/>
        <w:t xml:space="preserve">二、企业pcb产品分析</w:t>
      </w:r>
    </w:p>
    <w:p>
      <w:pPr>
        <w:spacing w:before="75" w:after="0"/>
      </w:pPr>
      <w:r>
        <w:rPr/>
        <w:t xml:space="preserve">三、2023-2025年企业pcb业务经营分析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胜宏科技(惠州)股份有限公司</w:t>
      </w:r>
    </w:p>
    <w:p>
      <w:pPr>
        <w:spacing w:before="75" w:after="0"/>
      </w:pPr>
      <w:r>
        <w:rPr/>
        <w:t xml:space="preserve">一、企业基本概况</w:t>
      </w:r>
    </w:p>
    <w:p>
      <w:pPr>
        <w:spacing w:before="75" w:after="0"/>
      </w:pPr>
      <w:r>
        <w:rPr/>
        <w:t xml:space="preserve">二、企业pcb产品分析</w:t>
      </w:r>
    </w:p>
    <w:p>
      <w:pPr>
        <w:spacing w:before="75" w:after="0"/>
      </w:pPr>
      <w:r>
        <w:rPr/>
        <w:t xml:space="preserve">三、2023-2025年企业pcb业务经营分析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景旺电子科技股份有限公司</w:t>
      </w:r>
    </w:p>
    <w:p>
      <w:pPr>
        <w:spacing w:before="75" w:after="0"/>
      </w:pPr>
      <w:r>
        <w:rPr/>
        <w:t xml:space="preserve">一、企业基本概况</w:t>
      </w:r>
    </w:p>
    <w:p>
      <w:pPr>
        <w:spacing w:before="75" w:after="0"/>
      </w:pPr>
      <w:r>
        <w:rPr/>
        <w:t xml:space="preserve">二、企业pcb产品分析</w:t>
      </w:r>
    </w:p>
    <w:p>
      <w:pPr>
        <w:spacing w:before="75" w:after="0"/>
      </w:pPr>
      <w:r>
        <w:rPr/>
        <w:t xml:space="preserve">三、2023-2025年企业pcb业务经营分析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生益电子股份有限公司</w:t>
      </w:r>
    </w:p>
    <w:p>
      <w:pPr>
        <w:spacing w:before="75" w:after="0"/>
      </w:pPr>
      <w:r>
        <w:rPr/>
        <w:t xml:space="preserve">一、企业基本概况</w:t>
      </w:r>
    </w:p>
    <w:p>
      <w:pPr>
        <w:spacing w:before="75" w:after="0"/>
      </w:pPr>
      <w:r>
        <w:rPr/>
        <w:t xml:space="preserve">二、企业pcb产品分析</w:t>
      </w:r>
    </w:p>
    <w:p>
      <w:pPr>
        <w:spacing w:before="75" w:after="0"/>
      </w:pPr>
      <w:r>
        <w:rPr/>
        <w:t xml:space="preserve">三、2023-2025年企业pcb业务经营分析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崇达技术股份有限公司</w:t>
      </w:r>
    </w:p>
    <w:p>
      <w:pPr>
        <w:spacing w:before="75" w:after="0"/>
      </w:pPr>
      <w:r>
        <w:rPr/>
        <w:t xml:space="preserve">一、企业基本概况</w:t>
      </w:r>
    </w:p>
    <w:p>
      <w:pPr>
        <w:spacing w:before="75" w:after="0"/>
      </w:pPr>
      <w:r>
        <w:rPr/>
        <w:t xml:space="preserve">二、企业pcb产品分析</w:t>
      </w:r>
    </w:p>
    <w:p>
      <w:pPr>
        <w:spacing w:before="75" w:after="0"/>
      </w:pPr>
      <w:r>
        <w:rPr/>
        <w:t xml:space="preserve">三、2023-2025年企业pcb业务经营分析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广州兴森快捷电路科技股份有限公司</w:t>
      </w:r>
    </w:p>
    <w:p>
      <w:pPr>
        <w:spacing w:before="75" w:after="0"/>
      </w:pPr>
      <w:r>
        <w:rPr/>
        <w:t xml:space="preserve">一、企业基本概况</w:t>
      </w:r>
    </w:p>
    <w:p>
      <w:pPr>
        <w:spacing w:before="75" w:after="0"/>
      </w:pPr>
      <w:r>
        <w:rPr/>
        <w:t xml:space="preserve">二、企业pcb产品分析</w:t>
      </w:r>
    </w:p>
    <w:p>
      <w:pPr>
        <w:spacing w:before="75" w:after="0"/>
      </w:pPr>
      <w:r>
        <w:rPr/>
        <w:t xml:space="preserve">三、2023-2025年企业pcb业务经营分析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深圳嘉立创科技集团股份有限公司</w:t>
      </w:r>
    </w:p>
    <w:p>
      <w:pPr>
        <w:spacing w:before="75" w:after="0"/>
      </w:pPr>
      <w:r>
        <w:rPr/>
        <w:t xml:space="preserve">一、企业基本概况</w:t>
      </w:r>
    </w:p>
    <w:p>
      <w:pPr>
        <w:spacing w:before="75" w:after="0"/>
      </w:pPr>
      <w:r>
        <w:rPr/>
        <w:t xml:space="preserve">二、企业pcb产品分析</w:t>
      </w:r>
    </w:p>
    <w:p>
      <w:pPr>
        <w:spacing w:before="75" w:after="0"/>
      </w:pPr>
      <w:r>
        <w:rPr/>
        <w:t xml:space="preserve">三、2023-2025年企业pcb业务经营分析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pcb行业swot分析及发展策略</w:t>
      </w:r>
    </w:p>
    <w:p>
      <w:pPr>
        <w:spacing w:before="75" w:after="0"/>
      </w:pPr>
      <w:r>
        <w:rPr/>
        <w:t xml:space="preserve">第一节 pcb行业发展驱动因素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pcb行业发展swot分析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基于swot分析的pcb行业发展策略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pcb行业商业模式及运营模式</w:t>
      </w:r>
    </w:p>
    <w:p>
      <w:pPr>
        <w:spacing w:before="75" w:after="0"/>
      </w:pPr>
      <w:r>
        <w:rPr/>
        <w:t xml:space="preserve">第一节 pcb行业商业模式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pcb行业运营模式分析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pcb行业发展潜力研究结论</w:t>
      </w:r>
    </w:p>
    <w:p>
      <w:pPr>
        <w:spacing w:before="75" w:after="0"/>
      </w:pPr>
      <w:r>
        <w:rPr/>
        <w:t xml:space="preserve">第二节 pcb主要供应商排名研究结论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图表：全球pcb产品结构</w:t>
      </w:r>
    </w:p>
    <w:p>
      <w:pPr>
        <w:spacing w:before="75" w:after="0"/>
      </w:pPr>
      <w:r>
        <w:rPr/>
        <w:t xml:space="preserve">图表：全球pcb市场集中度</w:t>
      </w:r>
    </w:p>
    <w:p>
      <w:pPr>
        <w:spacing w:before="75" w:after="0"/>
      </w:pPr>
      <w:r>
        <w:rPr/>
        <w:t xml:space="preserve">图表：pcb行业发展趋势</w:t>
      </w:r>
    </w:p>
    <w:p>
      <w:pPr>
        <w:spacing w:before="75" w:after="0"/>
      </w:pPr>
      <w:r>
        <w:rPr/>
        <w:t xml:space="preserve">图表：pcb行业供应链分析</w:t>
      </w:r>
    </w:p>
    <w:p>
      <w:pPr>
        <w:spacing w:before="75" w:after="0"/>
      </w:pPr>
      <w:r>
        <w:rPr/>
        <w:t xml:space="preserve">图表：pcb行业销售模式分析</w:t>
      </w:r>
    </w:p>
    <w:p>
      <w:pPr>
        <w:spacing w:before="75" w:after="0"/>
      </w:pPr>
      <w:r>
        <w:rPr/>
        <w:t xml:space="preserve">图表：pcb产业链结构示意图</w:t>
      </w:r>
    </w:p>
    <w:p>
      <w:pPr>
        <w:spacing w:before="75" w:after="0"/>
      </w:pPr>
      <w:r>
        <w:rPr/>
        <w:t xml:space="preserve">图表：2023-2025年全球pcb市场规模</w:t>
      </w:r>
    </w:p>
    <w:p>
      <w:pPr>
        <w:spacing w:before="75" w:after="0"/>
      </w:pPr>
      <w:r>
        <w:rPr/>
        <w:t xml:space="preserve">图表：2023-2025年中国pcb市场规模</w:t>
      </w:r>
    </w:p>
    <w:p>
      <w:pPr>
        <w:spacing w:before="75" w:after="0"/>
      </w:pPr>
      <w:r>
        <w:rPr/>
        <w:t xml:space="preserve">图表：2025年全球pcb产能区域分布图</w:t>
      </w:r>
    </w:p>
    <w:p>
      <w:pPr>
        <w:spacing w:before="75" w:after="0"/>
      </w:pPr>
      <w:r>
        <w:rPr/>
        <w:t xml:space="preserve">图表：全球主要pcb供应商市场份额及排名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本文地址：https://www.51baogao.cn/baogao/20260615/4068354.shtml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5/406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2026年全球PCB行业市场规模、领先企业国内外市场份额及排名</dc:title>
  <dc:description>2026年全球PCB行业市场规模、领先企业国内外市场份额及排名</dc:description>
  <dc:subject>2026年全球PCB行业市场规模、领先企业国内外市场份额及排名</dc:subject>
  <cp:keywords>研究报告</cp:keywords>
  <cp:category>研究报告</cp:category>
  <cp:lastModifiedBy>北京中道泰和信息咨询有限公司</cp:lastModifiedBy>
  <dcterms:created xsi:type="dcterms:W3CDTF">2026-06-15T19:34:53+08:00</dcterms:created>
  <dcterms:modified xsi:type="dcterms:W3CDTF">2026-06-15T19:34:53+08:00</dcterms:modified>
</cp:coreProperties>
</file>

<file path=docProps/custom.xml><?xml version="1.0" encoding="utf-8"?>
<Properties xmlns="http://schemas.openxmlformats.org/officeDocument/2006/custom-properties" xmlns:vt="http://schemas.openxmlformats.org/officeDocument/2006/docPropsVTypes"/>
</file>