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2026-2031年中国采棉机行业市场深度调研及投资前景预测分析报告</w:t>
      </w:r>
    </w:p>
    <w:p>
      <w:pPr>
        <w:spacing w:after="150"/>
      </w:pPr>
      <w:r>
        <w:rPr>
          <w:b w:val="1"/>
          <w:bCs w:val="1"/>
        </w:rPr>
        <w:t xml:space="preserve">报告简介</w:t>
      </w:r>
    </w:p>
    <w:p>
      <w:pPr>
        <w:spacing w:after="150"/>
      </w:pPr>
      <w:r>
        <w:rPr/>
        <w:t xml:space="preserve">采棉机是棉花全程机械化体系里技术壁垒最高的高端收获农机装备，依靠摘锭机械抓取或气流吸附原理完成籽棉采摘、杂质分离、集棉打包一体化作业，分为大型多行自走式、中小型适配机型两大主流品类，搭建起特种钢材与核心零部件供给、整机精密装配、田间可靠性试验、售后维保租赁服务的完整产业链体系。上游供给耐磨摘锭组件、大功率柴油动力、液压传动系统、北斗智能电控、高强度底盘型材等关键配套;中游完成模块化组装、采净率与含杂率性能校准、农机资质鉴定;下游主要服务新疆规模化棉田，同步拓展黄河、长江流域中小地块棉区，是破解棉花用工短缺、稳定棉粮战略物资供给、推动棉业降本增效的核心硬件支撑，纳入十五五高端智能农机自主化、经济作物全程机械化重点攻坚领域。</w:t>
      </w:r>
    </w:p>
    <w:p>
      <w:pPr>
        <w:spacing w:after="150"/>
      </w:pPr>
      <w:r>
        <w:rPr/>
        <w:t xml:space="preserve">当前国内采棉机行业已经走完外资品牌长期垄断、单纯引进仿制的阶段，迈入国产全面替代、存量更新为主、疆外市场开拓的高质量转型周期。本土龙头企业实现多行大型采棉机整机自主量产，核心采棉头、控制系统逐步摆脱海外依赖，依托本地化维修服务、适配国内棉田农艺形成主力市场份额;海外品牌仅少量占据超高配置高端机型细分市场;中小型制造企业聚焦三行及以下轻量化机型，适配分散小地块种植场景。行业竞争不再单纯比拼设备尺寸与采摘行数，而是采净控杂工艺耐久度、智能作业匹配能力、全周期维保体系、农机租赁运营配套、多熟制棉田定制适配的综合实力较量。农机优机优补、报废更新、机采棉种植标准等政策持续完善，工艺粗糙、核心部件外购依赖度高、无长效售后能力的小批量组装产能逐步出清，市场资源向具备全链条研发制造能力的龙头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棉机行业研究单位等公布和提供的大量资料。报告对我国采棉机行业的供需状况、发展现状、子行业发展变化等进行了分析，重点分析了国内外采棉机行业的发展现状、如何面对行业的发展挑战、行业的发展建议、行业竞争力，以及行业的投资分析和趋势预测等等。报告还综合了采棉机行业的整体发展动态，对行业在产品方面提供了参考建议和具体解决办法。报告对于采棉机产品生产企业、经销商、行业管理部门以及拟进入该行业的投资者具有重要的参考价值，对于研究我国采棉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采棉机行业基础界定与研究说明</w:t>
      </w:r>
    </w:p>
    <w:p>
      <w:pPr>
        <w:spacing w:before="75" w:after="0"/>
      </w:pPr>
      <w:r>
        <w:rPr/>
        <w:t xml:space="preserve">第一节 行业核心定义与范畴划分</w:t>
      </w:r>
    </w:p>
    <w:p>
      <w:pPr>
        <w:spacing w:before="75" w:after="0"/>
      </w:pPr>
      <w:r>
        <w:rPr/>
        <w:t xml:space="preserve">一、采棉机产品基础定义</w:t>
      </w:r>
    </w:p>
    <w:p>
      <w:pPr>
        <w:spacing w:before="75" w:after="0"/>
      </w:pPr>
      <w:r>
        <w:rPr/>
        <w:t xml:space="preserve">二、国民经济行业分类归属</w:t>
      </w:r>
    </w:p>
    <w:p>
      <w:pPr>
        <w:spacing w:before="75" w:after="0"/>
      </w:pPr>
      <w:r>
        <w:rPr/>
        <w:t xml:space="preserve">三、同类收获机械概念辨析</w:t>
      </w:r>
    </w:p>
    <w:p>
      <w:pPr>
        <w:spacing w:before="75" w:after="0"/>
      </w:pPr>
      <w:r>
        <w:rPr/>
        <w:t xml:space="preserve">第二节 产品分类与机型技术划分</w:t>
      </w:r>
    </w:p>
    <w:p>
      <w:pPr>
        <w:spacing w:before="75" w:after="0"/>
      </w:pPr>
      <w:r>
        <w:rPr/>
        <w:t xml:space="preserve">一、按采摘结构类型划分</w:t>
      </w:r>
    </w:p>
    <w:p>
      <w:pPr>
        <w:spacing w:before="75" w:after="0"/>
      </w:pPr>
      <w:r>
        <w:rPr/>
        <w:t xml:space="preserve">二、按行走驱动模式划分</w:t>
      </w:r>
    </w:p>
    <w:p>
      <w:pPr>
        <w:spacing w:before="75" w:after="0"/>
      </w:pPr>
      <w:r>
        <w:rPr/>
        <w:t xml:space="preserve">三、按智能化等级划分</w:t>
      </w:r>
    </w:p>
    <w:p>
      <w:pPr>
        <w:spacing w:before="75" w:after="0"/>
      </w:pPr>
      <w:r>
        <w:rPr/>
        <w:t xml:space="preserve">第三节 报告研究边界与时间口径</w:t>
      </w:r>
    </w:p>
    <w:p>
      <w:pPr>
        <w:spacing w:before="75" w:after="0"/>
      </w:pPr>
      <w:r>
        <w:rPr/>
        <w:t xml:space="preserve">一、空间市场研究范围</w:t>
      </w:r>
    </w:p>
    <w:p>
      <w:pPr>
        <w:spacing w:before="75" w:after="0"/>
      </w:pPr>
      <w:r>
        <w:rPr/>
        <w:t xml:space="preserve">二、基准/现状/预测年份设定</w:t>
      </w:r>
    </w:p>
    <w:p>
      <w:pPr>
        <w:spacing w:before="75" w:after="0"/>
      </w:pPr>
      <w:r>
        <w:rPr/>
        <w:t xml:space="preserve">三、十五五周期规划研究范围</w:t>
      </w:r>
    </w:p>
    <w:p>
      <w:pPr>
        <w:spacing w:before="75" w:after="0"/>
      </w:pPr>
      <w:r>
        <w:rPr/>
        <w:t xml:space="preserve">第四节 数据来源、测算模型与研究方法</w:t>
      </w:r>
    </w:p>
    <w:p>
      <w:pPr>
        <w:spacing w:before="75" w:after="0"/>
      </w:pPr>
      <w:r>
        <w:rPr/>
        <w:t xml:space="preserve">一、行业统计数据来源渠道</w:t>
      </w:r>
    </w:p>
    <w:p>
      <w:pPr>
        <w:spacing w:before="75" w:after="0"/>
      </w:pPr>
      <w:r>
        <w:rPr/>
        <w:t xml:space="preserve">二、规模与份额测算统计标准</w:t>
      </w:r>
    </w:p>
    <w:p>
      <w:pPr>
        <w:spacing w:before="75" w:after="0"/>
      </w:pPr>
      <w:r>
        <w:rPr/>
        <w:t xml:space="preserve">三、趋势预测分析模型说明</w:t>
      </w:r>
    </w:p>
    <w:p>
      <w:pPr>
        <w:spacing w:before="75" w:after="0"/>
      </w:pPr>
      <w:r>
        <w:rPr>
          <w:b w:val="1"/>
          <w:bCs w:val="1"/>
        </w:rPr>
        <w:t xml:space="preserve">第二章 2023-2025年全球采棉机行业市场运行态势</w:t>
      </w:r>
    </w:p>
    <w:p>
      <w:pPr>
        <w:spacing w:before="75" w:after="0"/>
      </w:pPr>
      <w:r>
        <w:rPr/>
        <w:t xml:space="preserve">第一节 全球行业整体发展脉络</w:t>
      </w:r>
    </w:p>
    <w:p>
      <w:pPr>
        <w:spacing w:before="75" w:after="0"/>
      </w:pPr>
      <w:r>
        <w:rPr/>
        <w:t xml:space="preserve">一、全球采棉装备迭代发展历程</w:t>
      </w:r>
    </w:p>
    <w:p>
      <w:pPr>
        <w:spacing w:before="75" w:after="0"/>
      </w:pPr>
      <w:r>
        <w:rPr/>
        <w:t xml:space="preserve">二、全球棉花种植格局配套机械演变</w:t>
      </w:r>
    </w:p>
    <w:p>
      <w:pPr>
        <w:spacing w:before="75" w:after="0"/>
      </w:pPr>
      <w:r>
        <w:rPr/>
        <w:t xml:space="preserve">三、全球农机产业整体配套体系现状</w:t>
      </w:r>
    </w:p>
    <w:p>
      <w:pPr>
        <w:spacing w:before="75" w:after="0"/>
      </w:pPr>
      <w:r>
        <w:rPr/>
        <w:t xml:space="preserve">第二节 全球分区域市场规模与供需格局</w:t>
      </w:r>
    </w:p>
    <w:p>
      <w:pPr>
        <w:spacing w:before="75" w:after="0"/>
      </w:pPr>
      <w:r>
        <w:rPr/>
        <w:t xml:space="preserve">一、北美成熟市场产销与保有量情况</w:t>
      </w:r>
    </w:p>
    <w:p>
      <w:pPr>
        <w:spacing w:before="75" w:after="0"/>
      </w:pPr>
      <w:r>
        <w:rPr/>
        <w:t xml:space="preserve">二、亚太核心产棉区市场运行特征</w:t>
      </w:r>
    </w:p>
    <w:p>
      <w:pPr>
        <w:spacing w:before="75" w:after="0"/>
      </w:pPr>
      <w:r>
        <w:rPr/>
        <w:t xml:space="preserve">三、其他海外产区市场需求特征</w:t>
      </w:r>
    </w:p>
    <w:p>
      <w:pPr>
        <w:spacing w:before="75" w:after="0"/>
      </w:pPr>
      <w:r>
        <w:rPr/>
        <w:t xml:space="preserve">第三节 全球产品技术与供给结构对比</w:t>
      </w:r>
    </w:p>
    <w:p>
      <w:pPr>
        <w:spacing w:before="75" w:after="0"/>
      </w:pPr>
      <w:r>
        <w:rPr/>
        <w:t xml:space="preserve">一、海外主流机型技术参数水平</w:t>
      </w:r>
    </w:p>
    <w:p>
      <w:pPr>
        <w:spacing w:before="75" w:after="0"/>
      </w:pPr>
      <w:r>
        <w:rPr/>
        <w:t xml:space="preserve">二、全球供应链配套分工格局</w:t>
      </w:r>
    </w:p>
    <w:p>
      <w:pPr>
        <w:spacing w:before="75" w:after="0"/>
      </w:pPr>
      <w:r>
        <w:rPr/>
        <w:t xml:space="preserve">三、海外市场经营与服务模式</w:t>
      </w:r>
    </w:p>
    <w:p>
      <w:pPr>
        <w:spacing w:before="75" w:after="0"/>
      </w:pPr>
      <w:r>
        <w:rPr/>
        <w:t xml:space="preserve">第四节 2026-2031年全球行业趋势预判</w:t>
      </w:r>
    </w:p>
    <w:p>
      <w:pPr>
        <w:spacing w:before="75" w:after="0"/>
      </w:pPr>
      <w:r>
        <w:rPr/>
        <w:t xml:space="preserve">一、全球市场规模增速区间预判</w:t>
      </w:r>
    </w:p>
    <w:p>
      <w:pPr>
        <w:spacing w:before="75" w:after="0"/>
      </w:pPr>
      <w:r>
        <w:rPr/>
        <w:t xml:space="preserve">二、海外技术迭代升级方向</w:t>
      </w:r>
    </w:p>
    <w:p>
      <w:pPr>
        <w:spacing w:before="75" w:after="0"/>
      </w:pPr>
      <w:r>
        <w:rPr/>
        <w:t xml:space="preserve">三、国际贸易流通格局变化</w:t>
      </w:r>
    </w:p>
    <w:p>
      <w:pPr>
        <w:spacing w:before="75" w:after="0"/>
      </w:pPr>
      <w:r>
        <w:rPr>
          <w:b w:val="1"/>
          <w:bCs w:val="1"/>
        </w:rPr>
        <w:t xml:space="preserve">第三章 中国采棉机宏观发展环境分析（pest框架）</w:t>
      </w:r>
    </w:p>
    <w:p>
      <w:pPr>
        <w:spacing w:before="75" w:after="0"/>
      </w:pPr>
      <w:r>
        <w:rPr/>
        <w:t xml:space="preserve">第一节 产业政策环境</w:t>
      </w:r>
    </w:p>
    <w:p>
      <w:pPr>
        <w:spacing w:before="75" w:after="0"/>
      </w:pPr>
      <w:r>
        <w:rPr/>
        <w:t xml:space="preserve">一、全国农业机械化顶层规划导向</w:t>
      </w:r>
    </w:p>
    <w:p>
      <w:pPr>
        <w:spacing w:before="75" w:after="0"/>
      </w:pPr>
      <w:r>
        <w:rPr/>
        <w:t xml:space="preserve">二、农机购置与更新补贴体系框架</w:t>
      </w:r>
    </w:p>
    <w:p>
      <w:pPr>
        <w:spacing w:before="75" w:after="0"/>
      </w:pPr>
      <w:r>
        <w:rPr/>
        <w:t xml:space="preserve">三、高端智能装备扶持导向细则</w:t>
      </w:r>
    </w:p>
    <w:p>
      <w:pPr>
        <w:spacing w:before="75" w:after="0"/>
      </w:pPr>
      <w:r>
        <w:rPr/>
        <w:t xml:space="preserve">第二节 经济成本环境</w:t>
      </w:r>
    </w:p>
    <w:p>
      <w:pPr>
        <w:spacing w:before="75" w:after="0"/>
      </w:pPr>
      <w:r>
        <w:rPr/>
        <w:t xml:space="preserve">一、农业人工用工成本变化趋势</w:t>
      </w:r>
    </w:p>
    <w:p>
      <w:pPr>
        <w:spacing w:before="75" w:after="0"/>
      </w:pPr>
      <w:r>
        <w:rPr/>
        <w:t xml:space="preserve">二、装备制造原材料成本波动规律</w:t>
      </w:r>
    </w:p>
    <w:p>
      <w:pPr>
        <w:spacing w:before="75" w:after="0"/>
      </w:pPr>
      <w:r>
        <w:rPr/>
        <w:t xml:space="preserve">三、棉花种植经营收益水平变化</w:t>
      </w:r>
    </w:p>
    <w:p>
      <w:pPr>
        <w:spacing w:before="75" w:after="0"/>
      </w:pPr>
      <w:r>
        <w:rPr/>
        <w:t xml:space="preserve">第三节 社会种植需求环境</w:t>
      </w:r>
    </w:p>
    <w:p>
      <w:pPr>
        <w:spacing w:before="75" w:after="0"/>
      </w:pPr>
      <w:r>
        <w:rPr/>
        <w:t xml:space="preserve">一、规模化棉花种植推广节奏</w:t>
      </w:r>
    </w:p>
    <w:p>
      <w:pPr>
        <w:spacing w:before="75" w:after="0"/>
      </w:pPr>
      <w:r>
        <w:rPr/>
        <w:t xml:space="preserve">二、农户机械化作业认知与接受度</w:t>
      </w:r>
    </w:p>
    <w:p>
      <w:pPr>
        <w:spacing w:before="75" w:after="0"/>
      </w:pPr>
      <w:r>
        <w:rPr/>
        <w:t xml:space="preserve">三、农机社会化服务普及基础</w:t>
      </w:r>
    </w:p>
    <w:p>
      <w:pPr>
        <w:spacing w:before="75" w:after="0"/>
      </w:pPr>
      <w:r>
        <w:rPr/>
        <w:t xml:space="preserve">第四节 技术配套环境</w:t>
      </w:r>
    </w:p>
    <w:p>
      <w:pPr>
        <w:spacing w:before="75" w:after="0"/>
      </w:pPr>
      <w:r>
        <w:rPr/>
        <w:t xml:space="preserve">一、国产核心零部件技术成熟度</w:t>
      </w:r>
    </w:p>
    <w:p>
      <w:pPr>
        <w:spacing w:before="75" w:after="0"/>
      </w:pPr>
      <w:r>
        <w:rPr/>
        <w:t xml:space="preserve">二、智能传感、导航配套技术供给</w:t>
      </w:r>
    </w:p>
    <w:p>
      <w:pPr>
        <w:spacing w:before="75" w:after="0"/>
      </w:pPr>
      <w:r>
        <w:rPr/>
        <w:t xml:space="preserve">三、绿色低碳动力技术适配进度</w:t>
      </w:r>
    </w:p>
    <w:p>
      <w:pPr>
        <w:spacing w:before="75" w:after="0"/>
      </w:pPr>
      <w:r>
        <w:rPr>
          <w:b w:val="1"/>
          <w:bCs w:val="1"/>
        </w:rPr>
        <w:t xml:space="preserve">第四章 中国采棉机完整产业链全景剖析</w:t>
      </w:r>
    </w:p>
    <w:p>
      <w:pPr>
        <w:spacing w:before="75" w:after="0"/>
      </w:pPr>
      <w:r>
        <w:rPr/>
        <w:t xml:space="preserve">第一节 上游原材料与零部件供给链</w:t>
      </w:r>
    </w:p>
    <w:p>
      <w:pPr>
        <w:spacing w:before="75" w:after="0"/>
      </w:pPr>
      <w:r>
        <w:rPr/>
        <w:t xml:space="preserve">一、基础金属、橡塑主材供给情况</w:t>
      </w:r>
    </w:p>
    <w:p>
      <w:pPr>
        <w:spacing w:before="75" w:after="0"/>
      </w:pPr>
      <w:r>
        <w:rPr/>
        <w:t xml:space="preserve">二、动力、液压、传动核心零部件供给</w:t>
      </w:r>
    </w:p>
    <w:p>
      <w:pPr>
        <w:spacing w:before="75" w:after="0"/>
      </w:pPr>
      <w:r>
        <w:rPr/>
        <w:t xml:space="preserve">三、智能电控、导航配套组件供给</w:t>
      </w:r>
    </w:p>
    <w:p>
      <w:pPr>
        <w:spacing w:before="75" w:after="0"/>
      </w:pPr>
      <w:r>
        <w:rPr/>
        <w:t xml:space="preserve">第二节 中游整机制造产业环节</w:t>
      </w:r>
    </w:p>
    <w:p>
      <w:pPr>
        <w:spacing w:before="75" w:after="0"/>
      </w:pPr>
      <w:r>
        <w:rPr/>
        <w:t xml:space="preserve">一、整机生产加工工艺流程体系</w:t>
      </w:r>
    </w:p>
    <w:p>
      <w:pPr>
        <w:spacing w:before="75" w:after="0"/>
      </w:pPr>
      <w:r>
        <w:rPr/>
        <w:t xml:space="preserve">二、行业产能布局与产能利用率水平</w:t>
      </w:r>
    </w:p>
    <w:p>
      <w:pPr>
        <w:spacing w:before="75" w:after="0"/>
      </w:pPr>
      <w:r>
        <w:rPr/>
        <w:t xml:space="preserve">三、中游制造盈利与成本结构特征</w:t>
      </w:r>
    </w:p>
    <w:p>
      <w:pPr>
        <w:spacing w:before="75" w:after="0"/>
      </w:pPr>
      <w:r>
        <w:rPr/>
        <w:t xml:space="preserve">第三节 下游应用与服务需求端</w:t>
      </w:r>
    </w:p>
    <w:p>
      <w:pPr>
        <w:spacing w:before="75" w:after="0"/>
      </w:pPr>
      <w:r>
        <w:rPr/>
        <w:t xml:space="preserve">一、棉花种植主体采购需求特征</w:t>
      </w:r>
    </w:p>
    <w:p>
      <w:pPr>
        <w:spacing w:before="75" w:after="0"/>
      </w:pPr>
      <w:r>
        <w:rPr/>
        <w:t xml:space="preserve">二、农机合作社、租赁服务商需求结构</w:t>
      </w:r>
    </w:p>
    <w:p>
      <w:pPr>
        <w:spacing w:before="75" w:after="0"/>
      </w:pPr>
      <w:r>
        <w:rPr/>
        <w:t xml:space="preserve">三、售后维保、配件供应配套体系</w:t>
      </w:r>
    </w:p>
    <w:p>
      <w:pPr>
        <w:spacing w:before="75" w:after="0"/>
      </w:pPr>
      <w:r>
        <w:rPr/>
        <w:t xml:space="preserve">第四节 产业链协同痛点与优化空间</w:t>
      </w:r>
    </w:p>
    <w:p>
      <w:pPr>
        <w:spacing w:before="75" w:after="0"/>
      </w:pPr>
      <w:r>
        <w:rPr/>
        <w:t xml:space="preserve">一、上下游供需匹配现存矛盾</w:t>
      </w:r>
    </w:p>
    <w:p>
      <w:pPr>
        <w:spacing w:before="75" w:after="0"/>
      </w:pPr>
      <w:r>
        <w:rPr/>
        <w:t xml:space="preserve">二、核心零部件自主配套短板</w:t>
      </w:r>
    </w:p>
    <w:p>
      <w:pPr>
        <w:spacing w:before="75" w:after="0"/>
      </w:pPr>
      <w:r>
        <w:rPr/>
        <w:t xml:space="preserve">三、全链条降本增效可行路径</w:t>
      </w:r>
    </w:p>
    <w:p>
      <w:pPr>
        <w:spacing w:before="75" w:after="0"/>
      </w:pPr>
      <w:r>
        <w:rPr>
          <w:b w:val="1"/>
          <w:bCs w:val="1"/>
        </w:rPr>
        <w:t xml:space="preserve">第五章 2023-2025年中国采棉机行业供给端运行分析</w:t>
      </w:r>
    </w:p>
    <w:p>
      <w:pPr>
        <w:spacing w:before="75" w:after="0"/>
      </w:pPr>
      <w:r>
        <w:rPr/>
        <w:t xml:space="preserve">第一节 行业产能、产量整体规模数据</w:t>
      </w:r>
    </w:p>
    <w:p>
      <w:pPr>
        <w:spacing w:before="75" w:after="0"/>
      </w:pPr>
      <w:r>
        <w:rPr/>
        <w:t xml:space="preserve">一、历年整体产能总量变化数据</w:t>
      </w:r>
    </w:p>
    <w:p>
      <w:pPr>
        <w:spacing w:before="75" w:after="0"/>
      </w:pPr>
      <w:r>
        <w:rPr/>
        <w:t xml:space="preserve">二、年度实际整机产出数量统计</w:t>
      </w:r>
    </w:p>
    <w:p>
      <w:pPr>
        <w:spacing w:before="75" w:after="0"/>
      </w:pPr>
      <w:r>
        <w:rPr/>
        <w:t xml:space="preserve">三、分机型产量结构占比数据</w:t>
      </w:r>
    </w:p>
    <w:p>
      <w:pPr>
        <w:spacing w:before="75" w:after="0"/>
      </w:pPr>
      <w:r>
        <w:rPr/>
        <w:t xml:space="preserve">第二节 行业供给主体产能布局分布</w:t>
      </w:r>
    </w:p>
    <w:p>
      <w:pPr>
        <w:spacing w:before="75" w:after="0"/>
      </w:pPr>
      <w:r>
        <w:rPr/>
        <w:t xml:space="preserve">一、国内生产企业区域产能分布</w:t>
      </w:r>
    </w:p>
    <w:p>
      <w:pPr>
        <w:spacing w:before="75" w:after="0"/>
      </w:pPr>
      <w:r>
        <w:rPr/>
        <w:t xml:space="preserve">二、大中小型厂商产能梯队差异</w:t>
      </w:r>
    </w:p>
    <w:p>
      <w:pPr>
        <w:spacing w:before="75" w:after="0"/>
      </w:pPr>
      <w:r>
        <w:rPr/>
        <w:t xml:space="preserve">三、外资品牌在华供给体量情况</w:t>
      </w:r>
    </w:p>
    <w:p>
      <w:pPr>
        <w:spacing w:before="75" w:after="0"/>
      </w:pPr>
      <w:r>
        <w:rPr/>
        <w:t xml:space="preserve">第三节 行业供给质量与技术供给水平</w:t>
      </w:r>
    </w:p>
    <w:p>
      <w:pPr>
        <w:spacing w:before="75" w:after="0"/>
      </w:pPr>
      <w:r>
        <w:rPr/>
        <w:t xml:space="preserve">一、不同智能化机型供给占比</w:t>
      </w:r>
    </w:p>
    <w:p>
      <w:pPr>
        <w:spacing w:before="75" w:after="0"/>
      </w:pPr>
      <w:r>
        <w:rPr/>
        <w:t xml:space="preserve">二、国产机型性能对标海外差距</w:t>
      </w:r>
    </w:p>
    <w:p>
      <w:pPr>
        <w:spacing w:before="75" w:after="0"/>
      </w:pPr>
      <w:r>
        <w:rPr/>
        <w:t xml:space="preserve">三、新品迭代推出周期节奏</w:t>
      </w:r>
    </w:p>
    <w:p>
      <w:pPr>
        <w:spacing w:before="75" w:after="0"/>
      </w:pPr>
      <w:r>
        <w:rPr/>
        <w:t xml:space="preserve">第四节 2026-2031年供给端发展预测</w:t>
      </w:r>
    </w:p>
    <w:p>
      <w:pPr>
        <w:spacing w:before="75" w:after="0"/>
      </w:pPr>
      <w:r>
        <w:rPr/>
        <w:t xml:space="preserve">一、十五五期间产能扩张节奏预判</w:t>
      </w:r>
    </w:p>
    <w:p>
      <w:pPr>
        <w:spacing w:before="75" w:after="0"/>
      </w:pPr>
      <w:r>
        <w:rPr/>
        <w:t xml:space="preserve">二、高端智能机型供给增量空间</w:t>
      </w:r>
    </w:p>
    <w:p>
      <w:pPr>
        <w:spacing w:before="75" w:after="0"/>
      </w:pPr>
      <w:r>
        <w:rPr/>
        <w:t xml:space="preserve">三、行业产能利用率中长期走势</w:t>
      </w:r>
    </w:p>
    <w:p>
      <w:pPr>
        <w:spacing w:before="75" w:after="0"/>
      </w:pPr>
      <w:r>
        <w:rPr>
          <w:b w:val="1"/>
          <w:bCs w:val="1"/>
        </w:rPr>
        <w:t xml:space="preserve">第六章 2023-2025年中国采棉机行业需求端市场规模分析</w:t>
      </w:r>
    </w:p>
    <w:p>
      <w:pPr>
        <w:spacing w:before="75" w:after="0"/>
      </w:pPr>
      <w:r>
        <w:rPr/>
        <w:t xml:space="preserve">第一节 国内整体市场销量、营收规模</w:t>
      </w:r>
    </w:p>
    <w:p>
      <w:pPr>
        <w:spacing w:before="75" w:after="0"/>
      </w:pPr>
      <w:r>
        <w:rPr/>
        <w:t xml:space="preserve">一、年度整机销售台量统计数据</w:t>
      </w:r>
    </w:p>
    <w:p>
      <w:pPr>
        <w:spacing w:before="75" w:after="0"/>
      </w:pPr>
      <w:r>
        <w:rPr/>
        <w:t xml:space="preserve">二、行业整体市场营收规模走势</w:t>
      </w:r>
    </w:p>
    <w:p>
      <w:pPr>
        <w:spacing w:before="75" w:after="0"/>
      </w:pPr>
      <w:r>
        <w:rPr/>
        <w:t xml:space="preserve">三、市场均价历年变动区间数据</w:t>
      </w:r>
    </w:p>
    <w:p>
      <w:pPr>
        <w:spacing w:before="75" w:after="0"/>
      </w:pPr>
      <w:r>
        <w:rPr/>
        <w:t xml:space="preserve">第二节 分应用场景需求结构拆解</w:t>
      </w:r>
    </w:p>
    <w:p>
      <w:pPr>
        <w:spacing w:before="75" w:after="0"/>
      </w:pPr>
      <w:r>
        <w:rPr/>
        <w:t xml:space="preserve">一、规模化棉田自用设备需求</w:t>
      </w:r>
    </w:p>
    <w:p>
      <w:pPr>
        <w:spacing w:before="75" w:after="0"/>
      </w:pPr>
      <w:r>
        <w:rPr/>
        <w:t xml:space="preserve">二、农机租赁服务设备采购需求</w:t>
      </w:r>
    </w:p>
    <w:p>
      <w:pPr>
        <w:spacing w:before="75" w:after="0"/>
      </w:pPr>
      <w:r>
        <w:rPr/>
        <w:t xml:space="preserve">三、更新替换老旧设备需求体量</w:t>
      </w:r>
    </w:p>
    <w:p>
      <w:pPr>
        <w:spacing w:before="75" w:after="0"/>
      </w:pPr>
      <w:r>
        <w:rPr/>
        <w:t xml:space="preserve">第三节 需求核心驱动与抑制因素</w:t>
      </w:r>
    </w:p>
    <w:p>
      <w:pPr>
        <w:spacing w:before="75" w:after="0"/>
      </w:pPr>
      <w:r>
        <w:rPr/>
        <w:t xml:space="preserve">一、拉动需求增长三大核心动力</w:t>
      </w:r>
    </w:p>
    <w:p>
      <w:pPr>
        <w:spacing w:before="75" w:after="0"/>
      </w:pPr>
      <w:r>
        <w:rPr/>
        <w:t xml:space="preserve">二、约束市场扩容主要制约因素</w:t>
      </w:r>
    </w:p>
    <w:p>
      <w:pPr>
        <w:spacing w:before="75" w:after="0"/>
      </w:pPr>
      <w:r>
        <w:rPr/>
        <w:t xml:space="preserve">三、农户采购资金约束条件分析</w:t>
      </w:r>
    </w:p>
    <w:p>
      <w:pPr>
        <w:spacing w:before="75" w:after="0"/>
      </w:pPr>
      <w:r>
        <w:rPr/>
        <w:t xml:space="preserve">第四节 2026-2031年十五五需求规模预测</w:t>
      </w:r>
    </w:p>
    <w:p>
      <w:pPr>
        <w:spacing w:before="75" w:after="0"/>
      </w:pPr>
      <w:r>
        <w:rPr/>
        <w:t xml:space="preserve">一、整体销量复合增速与总量预测</w:t>
      </w:r>
    </w:p>
    <w:p>
      <w:pPr>
        <w:spacing w:before="75" w:after="0"/>
      </w:pPr>
      <w:r>
        <w:rPr/>
        <w:t xml:space="preserve">二、行业营收规模分年度测算值</w:t>
      </w:r>
    </w:p>
    <w:p>
      <w:pPr>
        <w:spacing w:before="75" w:after="0"/>
      </w:pPr>
      <w:r>
        <w:rPr/>
        <w:t xml:space="preserve">三、智能高端机型需求增量空间</w:t>
      </w:r>
    </w:p>
    <w:p>
      <w:pPr>
        <w:spacing w:before="75" w:after="0"/>
      </w:pPr>
      <w:r>
        <w:rPr>
          <w:b w:val="1"/>
          <w:bCs w:val="1"/>
        </w:rPr>
        <w:t xml:space="preserve">第七章 采棉机细分机型市场深度对比分析</w:t>
      </w:r>
    </w:p>
    <w:p>
      <w:pPr>
        <w:spacing w:before="75" w:after="0"/>
      </w:pPr>
      <w:r>
        <w:rPr/>
        <w:t xml:space="preserve">第一节 摘锭式采棉机细分市场</w:t>
      </w:r>
    </w:p>
    <w:p>
      <w:pPr>
        <w:spacing w:before="75" w:after="0"/>
      </w:pPr>
      <w:r>
        <w:rPr/>
        <w:t xml:space="preserve">一、产品适用种植场景与性能特点</w:t>
      </w:r>
    </w:p>
    <w:p>
      <w:pPr>
        <w:spacing w:before="75" w:after="0"/>
      </w:pPr>
      <w:r>
        <w:rPr/>
        <w:t xml:space="preserve">二、2023-2025年产销规模与份额占比</w:t>
      </w:r>
    </w:p>
    <w:p>
      <w:pPr>
        <w:spacing w:before="75" w:after="0"/>
      </w:pPr>
      <w:r>
        <w:rPr/>
        <w:t xml:space="preserve">三、十五五周期增长潜力预判</w:t>
      </w:r>
    </w:p>
    <w:p>
      <w:pPr>
        <w:spacing w:before="75" w:after="0"/>
      </w:pPr>
      <w:r>
        <w:rPr/>
        <w:t xml:space="preserve">第二节 剥离式采棉机细分市场</w:t>
      </w:r>
    </w:p>
    <w:p>
      <w:pPr>
        <w:spacing w:before="75" w:after="0"/>
      </w:pPr>
      <w:r>
        <w:rPr/>
        <w:t xml:space="preserve">一、产品适用种植场景与性能特点</w:t>
      </w:r>
    </w:p>
    <w:p>
      <w:pPr>
        <w:spacing w:before="75" w:after="0"/>
      </w:pPr>
      <w:r>
        <w:rPr/>
        <w:t xml:space="preserve">二、2023-2025年产销规模与份额占比</w:t>
      </w:r>
    </w:p>
    <w:p>
      <w:pPr>
        <w:spacing w:before="75" w:after="0"/>
      </w:pPr>
      <w:r>
        <w:rPr/>
        <w:t xml:space="preserve">三、十五五周期增长潜力预判</w:t>
      </w:r>
    </w:p>
    <w:p>
      <w:pPr>
        <w:spacing w:before="75" w:after="0"/>
      </w:pPr>
      <w:r>
        <w:rPr/>
        <w:t xml:space="preserve">第三节 牵引式、自走式机型细分对比</w:t>
      </w:r>
    </w:p>
    <w:p>
      <w:pPr>
        <w:spacing w:before="75" w:after="0"/>
      </w:pPr>
      <w:r>
        <w:rPr/>
        <w:t xml:space="preserve">一、两类机型投入成本与作业效率差异</w:t>
      </w:r>
    </w:p>
    <w:p>
      <w:pPr>
        <w:spacing w:before="75" w:after="0"/>
      </w:pPr>
      <w:r>
        <w:rPr/>
        <w:t xml:space="preserve">二、历年市场份额结构变化数据</w:t>
      </w:r>
    </w:p>
    <w:p>
      <w:pPr>
        <w:spacing w:before="75" w:after="0"/>
      </w:pPr>
      <w:r>
        <w:rPr/>
        <w:t xml:space="preserve">三、未来机型结构替代演变趋势</w:t>
      </w:r>
    </w:p>
    <w:p>
      <w:pPr>
        <w:spacing w:before="75" w:after="0"/>
      </w:pPr>
      <w:r>
        <w:rPr/>
        <w:t xml:space="preserve">第四节 电动、柴油动力机型细分格局</w:t>
      </w:r>
    </w:p>
    <w:p>
      <w:pPr>
        <w:spacing w:before="75" w:after="0"/>
      </w:pPr>
      <w:r>
        <w:rPr/>
        <w:t xml:space="preserve">一、动力系统能耗、运维成本对比</w:t>
      </w:r>
    </w:p>
    <w:p>
      <w:pPr>
        <w:spacing w:before="75" w:after="0"/>
      </w:pPr>
      <w:r>
        <w:rPr/>
        <w:t xml:space="preserve">二、当前市场渗透份额数据</w:t>
      </w:r>
    </w:p>
    <w:p>
      <w:pPr>
        <w:spacing w:before="75" w:after="0"/>
      </w:pPr>
      <w:r>
        <w:rPr/>
        <w:t xml:space="preserve">三、绿色动力机型中长期渗透空间</w:t>
      </w:r>
    </w:p>
    <w:p>
      <w:pPr>
        <w:spacing w:before="75" w:after="0"/>
      </w:pPr>
      <w:r>
        <w:rPr>
          <w:b w:val="1"/>
          <w:bCs w:val="1"/>
        </w:rPr>
        <w:t xml:space="preserve">第八章 国内分区域采棉机市场格局分析</w:t>
      </w:r>
    </w:p>
    <w:p>
      <w:pPr>
        <w:spacing w:before="75" w:after="0"/>
      </w:pPr>
      <w:r>
        <w:rPr/>
        <w:t xml:space="preserve">第一节 新疆核心主产区市场运行</w:t>
      </w:r>
    </w:p>
    <w:p>
      <w:pPr>
        <w:spacing w:before="75" w:after="0"/>
      </w:pPr>
      <w:r>
        <w:rPr/>
        <w:t xml:space="preserve">一、历年采购规模、保有量统计数据</w:t>
      </w:r>
    </w:p>
    <w:p>
      <w:pPr>
        <w:spacing w:before="75" w:after="0"/>
      </w:pPr>
      <w:r>
        <w:rPr/>
        <w:t xml:space="preserve">二、区域机型需求偏好特征</w:t>
      </w:r>
    </w:p>
    <w:p>
      <w:pPr>
        <w:spacing w:before="75" w:after="0"/>
      </w:pPr>
      <w:r>
        <w:rPr/>
        <w:t xml:space="preserve">三、区域机械化采收率水平</w:t>
      </w:r>
    </w:p>
    <w:p>
      <w:pPr>
        <w:spacing w:before="75" w:after="0"/>
      </w:pPr>
      <w:r>
        <w:rPr/>
        <w:t xml:space="preserve">第二节 黄河流域传统产棉区市场</w:t>
      </w:r>
    </w:p>
    <w:p>
      <w:pPr>
        <w:spacing w:before="75" w:after="0"/>
      </w:pPr>
      <w:r>
        <w:rPr/>
        <w:t xml:space="preserve">一、鲁豫冀三省市场产销体量对比</w:t>
      </w:r>
    </w:p>
    <w:p>
      <w:pPr>
        <w:spacing w:before="75" w:after="0"/>
      </w:pPr>
      <w:r>
        <w:rPr/>
        <w:t xml:space="preserve">二、地块规模适配机型差异</w:t>
      </w:r>
    </w:p>
    <w:p>
      <w:pPr>
        <w:spacing w:before="75" w:after="0"/>
      </w:pPr>
      <w:r>
        <w:rPr/>
        <w:t xml:space="preserve">三、区域机械化提升空间</w:t>
      </w:r>
    </w:p>
    <w:p>
      <w:pPr>
        <w:spacing w:before="75" w:after="0"/>
      </w:pPr>
      <w:r>
        <w:rPr/>
        <w:t xml:space="preserve">第三节 其他零散产棉区域市场特征</w:t>
      </w:r>
    </w:p>
    <w:p>
      <w:pPr>
        <w:spacing w:before="75" w:after="0"/>
      </w:pPr>
      <w:r>
        <w:rPr/>
        <w:t xml:space="preserve">一、小众产区需求体量与采购模式</w:t>
      </w:r>
    </w:p>
    <w:p>
      <w:pPr>
        <w:spacing w:before="75" w:after="0"/>
      </w:pPr>
      <w:r>
        <w:rPr/>
        <w:t xml:space="preserve">二、小微型采棉设备适配需求</w:t>
      </w:r>
    </w:p>
    <w:p>
      <w:pPr>
        <w:spacing w:before="75" w:after="0"/>
      </w:pPr>
      <w:r>
        <w:rPr/>
        <w:t xml:space="preserve">三、区域市场开发难度与机会</w:t>
      </w:r>
    </w:p>
    <w:p>
      <w:pPr>
        <w:spacing w:before="75" w:after="0"/>
      </w:pPr>
      <w:r>
        <w:rPr/>
        <w:t xml:space="preserve">第四节 2026-2031年区域市场结构演变预判</w:t>
      </w:r>
    </w:p>
    <w:p>
      <w:pPr>
        <w:spacing w:before="75" w:after="0"/>
      </w:pPr>
      <w:r>
        <w:rPr/>
        <w:t xml:space="preserve">一、各区域规模增速对比预判</w:t>
      </w:r>
    </w:p>
    <w:p>
      <w:pPr>
        <w:spacing w:before="75" w:after="0"/>
      </w:pPr>
      <w:r>
        <w:rPr/>
        <w:t xml:space="preserve">二、市场集中度中长期变化走势</w:t>
      </w:r>
    </w:p>
    <w:p>
      <w:pPr>
        <w:spacing w:before="75" w:after="0"/>
      </w:pPr>
      <w:r>
        <w:rPr/>
        <w:t xml:space="preserve">三、跨区域农机调配流通趋势</w:t>
      </w:r>
    </w:p>
    <w:p>
      <w:pPr>
        <w:spacing w:before="75" w:after="0"/>
      </w:pPr>
      <w:r>
        <w:rPr>
          <w:b w:val="1"/>
          <w:bCs w:val="1"/>
        </w:rPr>
        <w:t xml:space="preserve">第九章 采棉机进出口贸易市场分析</w:t>
      </w:r>
    </w:p>
    <w:p>
      <w:pPr>
        <w:spacing w:before="75" w:after="0"/>
      </w:pPr>
      <w:r>
        <w:rPr/>
        <w:t xml:space="preserve">第一节 2023-2025年进出口整体规模数据</w:t>
      </w:r>
    </w:p>
    <w:p>
      <w:pPr>
        <w:spacing w:before="75" w:after="0"/>
      </w:pPr>
      <w:r>
        <w:rPr/>
        <w:t xml:space="preserve">一、历年出口台量、出口金额统计</w:t>
      </w:r>
    </w:p>
    <w:p>
      <w:pPr>
        <w:spacing w:before="75" w:after="0"/>
      </w:pPr>
      <w:r>
        <w:rPr/>
        <w:t xml:space="preserve">二、历年进口台量、进口金额统计</w:t>
      </w:r>
    </w:p>
    <w:p>
      <w:pPr>
        <w:spacing w:before="75" w:after="0"/>
      </w:pPr>
      <w:r>
        <w:rPr/>
        <w:t xml:space="preserve">三、进出口均价差额对比情况</w:t>
      </w:r>
    </w:p>
    <w:p>
      <w:pPr>
        <w:spacing w:before="75" w:after="0"/>
      </w:pPr>
      <w:r>
        <w:rPr/>
        <w:t xml:space="preserve">第二节 出口市场流向与贸易结构</w:t>
      </w:r>
    </w:p>
    <w:p>
      <w:pPr>
        <w:spacing w:before="75" w:after="0"/>
      </w:pPr>
      <w:r>
        <w:rPr/>
        <w:t xml:space="preserve">一、主要出口目标国家与区域分布</w:t>
      </w:r>
    </w:p>
    <w:p>
      <w:pPr>
        <w:spacing w:before="75" w:after="0"/>
      </w:pPr>
      <w:r>
        <w:rPr/>
        <w:t xml:space="preserve">二、出口机型档次与价格结构</w:t>
      </w:r>
    </w:p>
    <w:p>
      <w:pPr>
        <w:spacing w:before="75" w:after="0"/>
      </w:pPr>
      <w:r>
        <w:rPr/>
        <w:t xml:space="preserve">三、海外渠道经销合作模式</w:t>
      </w:r>
    </w:p>
    <w:p>
      <w:pPr>
        <w:spacing w:before="75" w:after="0"/>
      </w:pPr>
      <w:r>
        <w:rPr/>
        <w:t xml:space="preserve">第三节 进口机型来源与需求特征</w:t>
      </w:r>
    </w:p>
    <w:p>
      <w:pPr>
        <w:spacing w:before="75" w:after="0"/>
      </w:pPr>
      <w:r>
        <w:rPr/>
        <w:t xml:space="preserve">一、进口设备主要来源地区</w:t>
      </w:r>
    </w:p>
    <w:p>
      <w:pPr>
        <w:spacing w:before="75" w:after="0"/>
      </w:pPr>
      <w:r>
        <w:rPr/>
        <w:t xml:space="preserve">二、进口高端机型应用场景</w:t>
      </w:r>
    </w:p>
    <w:p>
      <w:pPr>
        <w:spacing w:before="75" w:after="0"/>
      </w:pPr>
      <w:r>
        <w:rPr/>
        <w:t xml:space="preserve">三、进口依赖度历年变化走势</w:t>
      </w:r>
    </w:p>
    <w:p>
      <w:pPr>
        <w:spacing w:before="75" w:after="0"/>
      </w:pPr>
      <w:r>
        <w:rPr/>
        <w:t xml:space="preserve">第四节 2026-2031年进出口趋势预判</w:t>
      </w:r>
    </w:p>
    <w:p>
      <w:pPr>
        <w:spacing w:before="75" w:after="0"/>
      </w:pPr>
      <w:r>
        <w:rPr/>
        <w:t xml:space="preserve">一、出口规模增速与市场拓展空间</w:t>
      </w:r>
    </w:p>
    <w:p>
      <w:pPr>
        <w:spacing w:before="75" w:after="0"/>
      </w:pPr>
      <w:r>
        <w:rPr/>
        <w:t xml:space="preserve">二、进口替代推进节奏预判</w:t>
      </w:r>
    </w:p>
    <w:p>
      <w:pPr>
        <w:spacing w:before="75" w:after="0"/>
      </w:pPr>
      <w:r>
        <w:rPr/>
        <w:t xml:space="preserve">三、跨境贸易壁垒与机遇分析</w:t>
      </w:r>
    </w:p>
    <w:p>
      <w:pPr>
        <w:spacing w:before="75" w:after="0"/>
      </w:pPr>
      <w:r>
        <w:rPr>
          <w:b w:val="1"/>
          <w:bCs w:val="1"/>
        </w:rPr>
        <w:t xml:space="preserve">第十章 行业技术研发与创新体系分析</w:t>
      </w:r>
    </w:p>
    <w:p>
      <w:pPr>
        <w:spacing w:before="75" w:after="0"/>
      </w:pPr>
      <w:r>
        <w:rPr/>
        <w:t xml:space="preserve">第一节 核心关键技术发展现状</w:t>
      </w:r>
    </w:p>
    <w:p>
      <w:pPr>
        <w:spacing w:before="75" w:after="0"/>
      </w:pPr>
      <w:r>
        <w:rPr/>
        <w:t xml:space="preserve">一、采摘执行机构优化技术水平</w:t>
      </w:r>
    </w:p>
    <w:p>
      <w:pPr>
        <w:spacing w:before="75" w:after="0"/>
      </w:pPr>
      <w:r>
        <w:rPr/>
        <w:t xml:space="preserve">二、智能导航、自动作业控制技术</w:t>
      </w:r>
    </w:p>
    <w:p>
      <w:pPr>
        <w:spacing w:before="75" w:after="0"/>
      </w:pPr>
      <w:r>
        <w:rPr/>
        <w:t xml:space="preserve">三、籽棉清杂、仓储集成配套技术</w:t>
      </w:r>
    </w:p>
    <w:p>
      <w:pPr>
        <w:spacing w:before="75" w:after="0"/>
      </w:pPr>
      <w:r>
        <w:rPr/>
        <w:t xml:space="preserve">第二节 行业研发投入与创新主体</w:t>
      </w:r>
    </w:p>
    <w:p>
      <w:pPr>
        <w:spacing w:before="75" w:after="0"/>
      </w:pPr>
      <w:r>
        <w:rPr/>
        <w:t xml:space="preserve">一、整体行业研发投入规模水平</w:t>
      </w:r>
    </w:p>
    <w:p>
      <w:pPr>
        <w:spacing w:before="75" w:after="0"/>
      </w:pPr>
      <w:r>
        <w:rPr/>
        <w:t xml:space="preserve">二、企业、科研院所研发分工体系</w:t>
      </w:r>
    </w:p>
    <w:p>
      <w:pPr>
        <w:spacing w:before="75" w:after="0"/>
      </w:pPr>
      <w:r>
        <w:rPr/>
        <w:t xml:space="preserve">三、专利技术存量与新增趋势</w:t>
      </w:r>
    </w:p>
    <w:p>
      <w:pPr>
        <w:spacing w:before="75" w:after="0"/>
      </w:pPr>
      <w:r>
        <w:rPr/>
        <w:t xml:space="preserve">第三节 技术迭代升级瓶颈短板</w:t>
      </w:r>
    </w:p>
    <w:p>
      <w:pPr>
        <w:spacing w:before="75" w:after="0"/>
      </w:pPr>
      <w:r>
        <w:rPr/>
        <w:t xml:space="preserve">一、卡脖子核心零部件技术难点</w:t>
      </w:r>
    </w:p>
    <w:p>
      <w:pPr>
        <w:spacing w:before="75" w:after="0"/>
      </w:pPr>
      <w:r>
        <w:rPr/>
        <w:t xml:space="preserve">二、极端工况设备稳定性技术短板</w:t>
      </w:r>
    </w:p>
    <w:p>
      <w:pPr>
        <w:spacing w:before="75" w:after="0"/>
      </w:pPr>
      <w:r>
        <w:rPr/>
        <w:t xml:space="preserve">三、轻量化、长续航技术攻关难点</w:t>
      </w:r>
    </w:p>
    <w:p>
      <w:pPr>
        <w:spacing w:before="75" w:after="0"/>
      </w:pPr>
      <w:r>
        <w:rPr/>
        <w:t xml:space="preserve">第四节 2026-2031年技术发展路线</w:t>
      </w:r>
    </w:p>
    <w:p>
      <w:pPr>
        <w:spacing w:before="75" w:after="0"/>
      </w:pPr>
      <w:r>
        <w:rPr/>
        <w:t xml:space="preserve">一、分阶段智能化升级目标路径</w:t>
      </w:r>
    </w:p>
    <w:p>
      <w:pPr>
        <w:spacing w:before="75" w:after="0"/>
      </w:pPr>
      <w:r>
        <w:rPr/>
        <w:t xml:space="preserve">二、绿色低碳动力技术落地节奏</w:t>
      </w:r>
    </w:p>
    <w:p>
      <w:pPr>
        <w:spacing w:before="75" w:after="0"/>
      </w:pPr>
      <w:r>
        <w:rPr/>
        <w:t xml:space="preserve">三、无人化采收成套技术发展方向</w:t>
      </w:r>
    </w:p>
    <w:p>
      <w:pPr>
        <w:spacing w:before="75" w:after="0"/>
      </w:pPr>
      <w:r>
        <w:rPr>
          <w:b w:val="1"/>
          <w:bCs w:val="1"/>
        </w:rPr>
        <w:t xml:space="preserve">第十一章 行业市场竞争格局与竞争结构</w:t>
      </w:r>
    </w:p>
    <w:p>
      <w:pPr>
        <w:spacing w:before="75" w:after="0"/>
      </w:pPr>
      <w:r>
        <w:rPr/>
        <w:t xml:space="preserve">第一节 市场份额集中度指标分析</w:t>
      </w:r>
    </w:p>
    <w:p>
      <w:pPr>
        <w:spacing w:before="75" w:after="0"/>
      </w:pPr>
      <w:r>
        <w:rPr/>
        <w:t xml:space="preserve">一、cr3、cr5头部份额历年数据</w:t>
      </w:r>
    </w:p>
    <w:p>
      <w:pPr>
        <w:spacing w:before="75" w:after="0"/>
      </w:pPr>
      <w:r>
        <w:rPr/>
        <w:t xml:space="preserve">二、行业竞争梯队分层划分标准</w:t>
      </w:r>
    </w:p>
    <w:p>
      <w:pPr>
        <w:spacing w:before="75" w:after="0"/>
      </w:pPr>
      <w:r>
        <w:rPr/>
        <w:t xml:space="preserve">三、市场集中度演变历史走势</w:t>
      </w:r>
    </w:p>
    <w:p>
      <w:pPr>
        <w:spacing w:before="75" w:after="0"/>
      </w:pPr>
      <w:r>
        <w:rPr/>
        <w:t xml:space="preserve">第二节 行业五大竞争力量模型拆解</w:t>
      </w:r>
    </w:p>
    <w:p>
      <w:pPr>
        <w:spacing w:before="75" w:after="0"/>
      </w:pPr>
      <w:r>
        <w:rPr/>
        <w:t xml:space="preserve">一、现有厂商同业竞争激烈程度</w:t>
      </w:r>
    </w:p>
    <w:p>
      <w:pPr>
        <w:spacing w:before="75" w:after="0"/>
      </w:pPr>
      <w:r>
        <w:rPr/>
        <w:t xml:space="preserve">二、上游零部件议价能力水平</w:t>
      </w:r>
    </w:p>
    <w:p>
      <w:pPr>
        <w:spacing w:before="75" w:after="0"/>
      </w:pPr>
      <w:r>
        <w:rPr/>
        <w:t xml:space="preserve">三、下游采购方议价能力水平</w:t>
      </w:r>
    </w:p>
    <w:p>
      <w:pPr>
        <w:spacing w:before="75" w:after="0"/>
      </w:pPr>
      <w:r>
        <w:rPr/>
        <w:t xml:space="preserve">四、新进入者行业准入壁垒高度</w:t>
      </w:r>
    </w:p>
    <w:p>
      <w:pPr>
        <w:spacing w:before="75" w:after="0"/>
      </w:pPr>
      <w:r>
        <w:rPr/>
        <w:t xml:space="preserve">五、替代人工、简易设备替代威胁</w:t>
      </w:r>
    </w:p>
    <w:p>
      <w:pPr>
        <w:spacing w:before="75" w:after="0"/>
      </w:pPr>
      <w:r>
        <w:rPr/>
        <w:t xml:space="preserve">第三节 企业核心竞争维度对比</w:t>
      </w:r>
    </w:p>
    <w:p>
      <w:pPr>
        <w:spacing w:before="75" w:after="0"/>
      </w:pPr>
      <w:r>
        <w:rPr/>
        <w:t xml:space="preserve">一、产品性能与智能化水平竞争</w:t>
      </w:r>
    </w:p>
    <w:p>
      <w:pPr>
        <w:spacing w:before="75" w:after="0"/>
      </w:pPr>
      <w:r>
        <w:rPr/>
        <w:t xml:space="preserve">二、生产成本与定价体系竞争</w:t>
      </w:r>
    </w:p>
    <w:p>
      <w:pPr>
        <w:spacing w:before="75" w:after="0"/>
      </w:pPr>
      <w:r>
        <w:rPr/>
        <w:t xml:space="preserve">三、售后维保与服务网络竞争</w:t>
      </w:r>
    </w:p>
    <w:p>
      <w:pPr>
        <w:spacing w:before="75" w:after="0"/>
      </w:pPr>
      <w:r>
        <w:rPr/>
        <w:t xml:space="preserve">第四节 十五五期间竞争格局演变预判</w:t>
      </w:r>
    </w:p>
    <w:p>
      <w:pPr>
        <w:spacing w:before="75" w:after="0"/>
      </w:pPr>
      <w:r>
        <w:rPr/>
        <w:t xml:space="preserve">一、头部集中化提升空间预判</w:t>
      </w:r>
    </w:p>
    <w:p>
      <w:pPr>
        <w:spacing w:before="75" w:after="0"/>
      </w:pPr>
      <w:r>
        <w:rPr/>
        <w:t xml:space="preserve">二、专精特新配套企业成长机会</w:t>
      </w:r>
    </w:p>
    <w:p>
      <w:pPr>
        <w:spacing w:before="75" w:after="0"/>
      </w:pPr>
      <w:r>
        <w:rPr/>
        <w:t xml:space="preserve">三、行业整合并购潜在趋势</w:t>
      </w:r>
    </w:p>
    <w:p>
      <w:pPr>
        <w:spacing w:before="75" w:after="0"/>
      </w:pPr>
      <w:r>
        <w:rPr>
          <w:b w:val="1"/>
          <w:bCs w:val="1"/>
        </w:rPr>
        <w:t xml:space="preserve">第十二章 行业经营效益与财务指标分析</w:t>
      </w:r>
    </w:p>
    <w:p>
      <w:pPr>
        <w:spacing w:before="75" w:after="0"/>
      </w:pPr>
      <w:r>
        <w:rPr/>
        <w:t xml:space="preserve">第一节 2023-2025年整体行业盈利指标运行</w:t>
      </w:r>
    </w:p>
    <w:p>
      <w:pPr>
        <w:spacing w:before="75" w:after="0"/>
      </w:pPr>
      <w:r>
        <w:rPr/>
        <w:t xml:space="preserve">一、行业平均毛利率历年变化数据</w:t>
      </w:r>
    </w:p>
    <w:p>
      <w:pPr>
        <w:spacing w:before="75" w:after="0"/>
      </w:pPr>
      <w:r>
        <w:rPr/>
        <w:t xml:space="preserve">二、净利率、净资产收益水平走势</w:t>
      </w:r>
    </w:p>
    <w:p>
      <w:pPr>
        <w:spacing w:before="75" w:after="0"/>
      </w:pPr>
      <w:r>
        <w:rPr/>
        <w:t xml:space="preserve">三、期间费用率结构对比情况</w:t>
      </w:r>
    </w:p>
    <w:p>
      <w:pPr>
        <w:spacing w:before="75" w:after="0"/>
      </w:pPr>
      <w:r>
        <w:rPr/>
        <w:t xml:space="preserve">第二节 分梯队企业效益差异对比</w:t>
      </w:r>
    </w:p>
    <w:p>
      <w:pPr>
        <w:spacing w:before="75" w:after="0"/>
      </w:pPr>
      <w:r>
        <w:rPr/>
        <w:t xml:space="preserve">一、头部规模厂商盈利水平特征</w:t>
      </w:r>
    </w:p>
    <w:p>
      <w:pPr>
        <w:spacing w:before="75" w:after="0"/>
      </w:pPr>
      <w:r>
        <w:rPr/>
        <w:t xml:space="preserve">二、中小整机厂商盈利承压点</w:t>
      </w:r>
    </w:p>
    <w:p>
      <w:pPr>
        <w:spacing w:before="75" w:after="0"/>
      </w:pPr>
      <w:r>
        <w:rPr/>
        <w:t xml:space="preserve">三、配套零部件企业盈利区间</w:t>
      </w:r>
    </w:p>
    <w:p>
      <w:pPr>
        <w:spacing w:before="75" w:after="0"/>
      </w:pPr>
      <w:r>
        <w:rPr/>
        <w:t xml:space="preserve">第三节 行业运营周转财务指标</w:t>
      </w:r>
    </w:p>
    <w:p>
      <w:pPr>
        <w:spacing w:before="75" w:after="0"/>
      </w:pPr>
      <w:r>
        <w:rPr/>
        <w:t xml:space="preserve">一、存货周转、应收账款周转天数</w:t>
      </w:r>
    </w:p>
    <w:p>
      <w:pPr>
        <w:spacing w:before="75" w:after="0"/>
      </w:pPr>
      <w:r>
        <w:rPr/>
        <w:t xml:space="preserve">二、固定资产投入回报周期测算</w:t>
      </w:r>
    </w:p>
    <w:p>
      <w:pPr>
        <w:spacing w:before="75" w:after="0"/>
      </w:pPr>
      <w:r>
        <w:rPr/>
        <w:t xml:space="preserve">三、设备折旧对利润的影响程度</w:t>
      </w:r>
    </w:p>
    <w:p>
      <w:pPr>
        <w:spacing w:before="75" w:after="0"/>
      </w:pPr>
      <w:r>
        <w:rPr/>
        <w:t xml:space="preserve">第四节 2026-2031年中长期效益走势预判</w:t>
      </w:r>
    </w:p>
    <w:p>
      <w:pPr>
        <w:spacing w:before="75" w:after="0"/>
      </w:pPr>
      <w:r>
        <w:rPr/>
        <w:t xml:space="preserve">一、毛利率上行/下行影响变量</w:t>
      </w:r>
    </w:p>
    <w:p>
      <w:pPr>
        <w:spacing w:before="75" w:after="0"/>
      </w:pPr>
      <w:r>
        <w:rPr/>
        <w:t xml:space="preserve">二、规模效应摊薄成本空间测算</w:t>
      </w:r>
    </w:p>
    <w:p>
      <w:pPr>
        <w:spacing w:before="75" w:after="0"/>
      </w:pPr>
      <w:r>
        <w:rPr/>
        <w:t xml:space="preserve">三、研发投入对长期盈利的拉动</w:t>
      </w:r>
    </w:p>
    <w:p>
      <w:pPr>
        <w:spacing w:before="75" w:after="0"/>
      </w:pPr>
      <w:r>
        <w:rPr>
          <w:b w:val="1"/>
          <w:bCs w:val="1"/>
        </w:rPr>
        <w:t xml:space="preserve">第十三章 行业swot综合评估与风险识别</w:t>
      </w:r>
    </w:p>
    <w:p>
      <w:pPr>
        <w:spacing w:before="75" w:after="0"/>
      </w:pPr>
      <w:r>
        <w:rPr/>
        <w:t xml:space="preserve">第一节 行业内在优势(s)</w:t>
      </w:r>
    </w:p>
    <w:p>
      <w:pPr>
        <w:spacing w:before="75" w:after="0"/>
      </w:pPr>
      <w:r>
        <w:rPr/>
        <w:t xml:space="preserve">一、国产装备性价比对比优势</w:t>
      </w:r>
    </w:p>
    <w:p>
      <w:pPr>
        <w:spacing w:before="75" w:after="0"/>
      </w:pPr>
      <w:r>
        <w:rPr/>
        <w:t xml:space="preserve">二、本土售后服务网络配套优势</w:t>
      </w:r>
    </w:p>
    <w:p>
      <w:pPr>
        <w:spacing w:before="75" w:after="0"/>
      </w:pPr>
      <w:r>
        <w:rPr/>
        <w:t xml:space="preserve">三、国内棉花种植规模化支撑基础</w:t>
      </w:r>
    </w:p>
    <w:p>
      <w:pPr>
        <w:spacing w:before="75" w:after="0"/>
      </w:pPr>
      <w:r>
        <w:rPr/>
        <w:t xml:space="preserve">第二节 行业内在劣势(w)</w:t>
      </w:r>
    </w:p>
    <w:p>
      <w:pPr>
        <w:spacing w:before="75" w:after="0"/>
      </w:pPr>
      <w:r>
        <w:rPr/>
        <w:t xml:space="preserve">一、高端核心零部件自主不足</w:t>
      </w:r>
    </w:p>
    <w:p>
      <w:pPr>
        <w:spacing w:before="75" w:after="0"/>
      </w:pPr>
      <w:r>
        <w:rPr/>
        <w:t xml:space="preserve">二、部分机型可靠性稳定性偏弱</w:t>
      </w:r>
    </w:p>
    <w:p>
      <w:pPr>
        <w:spacing w:before="75" w:after="0"/>
      </w:pPr>
      <w:r>
        <w:rPr/>
        <w:t xml:space="preserve">三、中小制造企业研发能力薄弱</w:t>
      </w:r>
    </w:p>
    <w:p>
      <w:pPr>
        <w:spacing w:before="75" w:after="0"/>
      </w:pPr>
      <w:r>
        <w:rPr/>
        <w:t xml:space="preserve">第三节 外部发展机遇(o)</w:t>
      </w:r>
    </w:p>
    <w:p>
      <w:pPr>
        <w:spacing w:before="75" w:after="0"/>
      </w:pPr>
      <w:r>
        <w:rPr/>
        <w:t xml:space="preserve">一、十五五农业机械化政策持续加码</w:t>
      </w:r>
    </w:p>
    <w:p>
      <w:pPr>
        <w:spacing w:before="75" w:after="0"/>
      </w:pPr>
      <w:r>
        <w:rPr/>
        <w:t xml:space="preserve">二、海外一带一路产棉区出口空间</w:t>
      </w:r>
    </w:p>
    <w:p>
      <w:pPr>
        <w:spacing w:before="75" w:after="0"/>
      </w:pPr>
      <w:r>
        <w:rPr/>
        <w:t xml:space="preserve">三、智能农机数字化转型政策红利</w:t>
      </w:r>
    </w:p>
    <w:p>
      <w:pPr>
        <w:spacing w:before="75" w:after="0"/>
      </w:pPr>
      <w:r>
        <w:rPr/>
        <w:t xml:space="preserve">第四节 外部潜在威胁(t)</w:t>
      </w:r>
    </w:p>
    <w:p>
      <w:pPr>
        <w:spacing w:before="75" w:after="0"/>
      </w:pPr>
      <w:r>
        <w:rPr/>
        <w:t xml:space="preserve">一、上游大宗原材料价格波动风险</w:t>
      </w:r>
    </w:p>
    <w:p>
      <w:pPr>
        <w:spacing w:before="75" w:after="0"/>
      </w:pPr>
      <w:r>
        <w:rPr/>
        <w:t xml:space="preserve">二、海外品牌高端市场挤压威胁</w:t>
      </w:r>
    </w:p>
    <w:p>
      <w:pPr>
        <w:spacing w:before="75" w:after="0"/>
      </w:pPr>
      <w:r>
        <w:rPr/>
        <w:t xml:space="preserve">三、棉花行情波动抑制采购需求</w:t>
      </w:r>
    </w:p>
    <w:p>
      <w:pPr>
        <w:spacing w:before="75" w:after="0"/>
      </w:pPr>
      <w:r>
        <w:rPr/>
        <w:t xml:space="preserve">第五节 综合战略匹配应对思路</w:t>
      </w:r>
    </w:p>
    <w:p>
      <w:pPr>
        <w:spacing w:before="75" w:after="0"/>
      </w:pPr>
      <w:r>
        <w:rPr/>
        <w:t xml:space="preserve">一、so增长型适配策略</w:t>
      </w:r>
    </w:p>
    <w:p>
      <w:pPr>
        <w:spacing w:before="75" w:after="0"/>
      </w:pPr>
      <w:r>
        <w:rPr/>
        <w:t xml:space="preserve">二、wo扭转型优化策略</w:t>
      </w:r>
    </w:p>
    <w:p>
      <w:pPr>
        <w:spacing w:before="75" w:after="0"/>
      </w:pPr>
      <w:r>
        <w:rPr/>
        <w:t xml:space="preserve">三、st多元化防御策略</w:t>
      </w:r>
    </w:p>
    <w:p>
      <w:pPr>
        <w:spacing w:before="75" w:after="0"/>
      </w:pPr>
      <w:r>
        <w:rPr/>
        <w:t xml:space="preserve">四、wt避险收缩策略</w:t>
      </w:r>
    </w:p>
    <w:p>
      <w:pPr>
        <w:spacing w:before="75" w:after="0"/>
      </w:pPr>
      <w:r>
        <w:rPr>
          <w:b w:val="1"/>
          <w:bCs w:val="1"/>
        </w:rPr>
        <w:t xml:space="preserve">第十四章 2026-2031年行业发展整体规划研判</w:t>
      </w:r>
    </w:p>
    <w:p>
      <w:pPr>
        <w:spacing w:before="75" w:after="0"/>
      </w:pPr>
      <w:r>
        <w:rPr/>
        <w:t xml:space="preserve">第一节 “十四五”行业发展成果复盘</w:t>
      </w:r>
    </w:p>
    <w:p>
      <w:pPr>
        <w:spacing w:before="75" w:after="0"/>
      </w:pPr>
      <w:r>
        <w:rPr/>
        <w:t xml:space="preserve">一、十四五期间规模增长完成情况</w:t>
      </w:r>
    </w:p>
    <w:p>
      <w:pPr>
        <w:spacing w:before="75" w:after="0"/>
      </w:pPr>
      <w:r>
        <w:rPr/>
        <w:t xml:space="preserve">二、国产化率提升实际成效数据</w:t>
      </w:r>
    </w:p>
    <w:p>
      <w:pPr>
        <w:spacing w:before="75" w:after="0"/>
      </w:pPr>
      <w:r>
        <w:rPr/>
        <w:t xml:space="preserve">三、智能化普及落地进度对比</w:t>
      </w:r>
    </w:p>
    <w:p>
      <w:pPr>
        <w:spacing w:before="75" w:after="0"/>
      </w:pPr>
      <w:r>
        <w:rPr/>
        <w:t xml:space="preserve">第二节 十五五行业总体发展定位</w:t>
      </w:r>
    </w:p>
    <w:p>
      <w:pPr>
        <w:spacing w:before="75" w:after="0"/>
      </w:pPr>
      <w:r>
        <w:rPr/>
        <w:t xml:space="preserve">一、产业高质量发展核心定位</w:t>
      </w:r>
    </w:p>
    <w:p>
      <w:pPr>
        <w:spacing w:before="75" w:after="0"/>
      </w:pPr>
      <w:r>
        <w:rPr/>
        <w:t xml:space="preserve">二、国产替代自主可控战略目标</w:t>
      </w:r>
    </w:p>
    <w:p>
      <w:pPr>
        <w:spacing w:before="75" w:after="0"/>
      </w:pPr>
      <w:r>
        <w:rPr/>
        <w:t xml:space="preserve">三、农机现代化配套支撑定位</w:t>
      </w:r>
    </w:p>
    <w:p>
      <w:pPr>
        <w:spacing w:before="75" w:after="0"/>
      </w:pPr>
      <w:r>
        <w:rPr/>
        <w:t xml:space="preserve">第三节 十五五关键量化发展目标</w:t>
      </w:r>
    </w:p>
    <w:p>
      <w:pPr>
        <w:spacing w:before="75" w:after="0"/>
      </w:pPr>
      <w:r>
        <w:rPr/>
        <w:t xml:space="preserve">一、市场规模、保有量增长目标</w:t>
      </w:r>
    </w:p>
    <w:p>
      <w:pPr>
        <w:spacing w:before="75" w:after="0"/>
      </w:pPr>
      <w:r>
        <w:rPr/>
        <w:t xml:space="preserve">二、智能化机型渗透占比目标</w:t>
      </w:r>
    </w:p>
    <w:p>
      <w:pPr>
        <w:spacing w:before="75" w:after="0"/>
      </w:pPr>
      <w:r>
        <w:rPr/>
        <w:t xml:space="preserve">三、核心零部件自给率提升目标</w:t>
      </w:r>
    </w:p>
    <w:p>
      <w:pPr>
        <w:spacing w:before="75" w:after="0"/>
      </w:pPr>
      <w:r>
        <w:rPr/>
        <w:t xml:space="preserve">第四节 十五五产业结构优化路径</w:t>
      </w:r>
    </w:p>
    <w:p>
      <w:pPr>
        <w:spacing w:before="75" w:after="0"/>
      </w:pPr>
      <w:r>
        <w:rPr/>
        <w:t xml:space="preserve">一、产能结构优化调控方向</w:t>
      </w:r>
    </w:p>
    <w:p>
      <w:pPr>
        <w:spacing w:before="75" w:after="0"/>
      </w:pPr>
      <w:r>
        <w:rPr/>
        <w:t xml:space="preserve">二、大中小企业协同配套体系建设</w:t>
      </w:r>
    </w:p>
    <w:p>
      <w:pPr>
        <w:spacing w:before="75" w:after="0"/>
      </w:pPr>
      <w:r>
        <w:rPr/>
        <w:t xml:space="preserve">三、产业集群布局优化导向</w:t>
      </w:r>
    </w:p>
    <w:p>
      <w:pPr>
        <w:spacing w:before="75" w:after="0"/>
      </w:pPr>
      <w:r>
        <w:rPr>
          <w:b w:val="1"/>
          <w:bCs w:val="1"/>
        </w:rPr>
        <w:t xml:space="preserve">第十五章 行业投资价值、壁垒与落地策略</w:t>
      </w:r>
    </w:p>
    <w:p>
      <w:pPr>
        <w:spacing w:before="75" w:after="0"/>
      </w:pPr>
      <w:r>
        <w:rPr/>
        <w:t xml:space="preserve">第一节 行业整体投资价值综合评估</w:t>
      </w:r>
    </w:p>
    <w:p>
      <w:pPr>
        <w:spacing w:before="75" w:after="0"/>
      </w:pPr>
      <w:r>
        <w:rPr/>
        <w:t xml:space="preserve">一、中长期成长空间投资吸引力</w:t>
      </w:r>
    </w:p>
    <w:p>
      <w:pPr>
        <w:spacing w:before="75" w:after="0"/>
      </w:pPr>
      <w:r>
        <w:rPr/>
        <w:t xml:space="preserve">二、投资回报周期基准测算区间</w:t>
      </w:r>
    </w:p>
    <w:p>
      <w:pPr>
        <w:spacing w:before="75" w:after="0"/>
      </w:pPr>
      <w:r>
        <w:rPr/>
        <w:t xml:space="preserve">三、细分赛道投资优先级排序</w:t>
      </w:r>
    </w:p>
    <w:p>
      <w:pPr>
        <w:spacing w:before="75" w:after="0"/>
      </w:pPr>
      <w:r>
        <w:rPr/>
        <w:t xml:space="preserve">第二节 行业多重进入壁垒分析</w:t>
      </w:r>
    </w:p>
    <w:p>
      <w:pPr>
        <w:spacing w:before="75" w:after="0"/>
      </w:pPr>
      <w:r>
        <w:rPr/>
        <w:t xml:space="preserve">一、技术研发与专利壁垒门槛</w:t>
      </w:r>
    </w:p>
    <w:p>
      <w:pPr>
        <w:spacing w:before="75" w:after="0"/>
      </w:pPr>
      <w:r>
        <w:rPr/>
        <w:t xml:space="preserve">二、产能建设与重资产资金壁垒</w:t>
      </w:r>
    </w:p>
    <w:p>
      <w:pPr>
        <w:spacing w:before="75" w:after="0"/>
      </w:pPr>
      <w:r>
        <w:rPr/>
        <w:t xml:space="preserve">三、渠道、售后服务网络壁垒</w:t>
      </w:r>
    </w:p>
    <w:p>
      <w:pPr>
        <w:spacing w:before="75" w:after="0"/>
      </w:pPr>
      <w:r>
        <w:rPr/>
        <w:t xml:space="preserve">四、资质认证与补贴准入壁垒</w:t>
      </w:r>
    </w:p>
    <w:p>
      <w:pPr>
        <w:spacing w:before="75" w:after="0"/>
      </w:pPr>
      <w:r>
        <w:rPr/>
        <w:t xml:space="preserve">第三节 不同主体投资布局策略建议</w:t>
      </w:r>
    </w:p>
    <w:p>
      <w:pPr>
        <w:spacing w:before="75" w:after="0"/>
      </w:pPr>
      <w:r>
        <w:rPr/>
        <w:t xml:space="preserve">一、整机制造厂商扩产升级策略</w:t>
      </w:r>
    </w:p>
    <w:p>
      <w:pPr>
        <w:spacing w:before="75" w:after="0"/>
      </w:pPr>
      <w:r>
        <w:rPr/>
        <w:t xml:space="preserve">二、零部件配套企业配套切入策略</w:t>
      </w:r>
    </w:p>
    <w:p>
      <w:pPr>
        <w:spacing w:before="75" w:after="0"/>
      </w:pPr>
      <w:r>
        <w:rPr/>
        <w:t xml:space="preserve">三、资本方并购参股布局思路</w:t>
      </w:r>
    </w:p>
    <w:p>
      <w:pPr>
        <w:spacing w:before="75" w:after="0"/>
      </w:pPr>
      <w:r>
        <w:rPr/>
        <w:t xml:space="preserve">第四节 投资风险防控保障措施</w:t>
      </w:r>
    </w:p>
    <w:p>
      <w:pPr>
        <w:spacing w:before="75" w:after="0"/>
      </w:pPr>
      <w:r>
        <w:rPr/>
        <w:t xml:space="preserve">一、市场需求波动风险对冲方案</w:t>
      </w:r>
    </w:p>
    <w:p>
      <w:pPr>
        <w:spacing w:before="75" w:after="0"/>
      </w:pPr>
      <w:r>
        <w:rPr/>
        <w:t xml:space="preserve">二、供应链断供风险应对机制</w:t>
      </w:r>
    </w:p>
    <w:p>
      <w:pPr>
        <w:spacing w:before="75" w:after="0"/>
      </w:pPr>
      <w:r>
        <w:rPr/>
        <w:t xml:space="preserve">三、技术迭代落后风险规避手段</w:t>
      </w:r>
    </w:p>
    <w:p>
      <w:pPr>
        <w:spacing w:before="75" w:after="0"/>
      </w:pPr>
      <w:r>
        <w:rPr>
          <w:b w:val="1"/>
          <w:bCs w:val="1"/>
        </w:rPr>
        <w:t xml:space="preserve">第十六章 中道泰和行业总结与中长期发展对策建议</w:t>
      </w:r>
    </w:p>
    <w:p>
      <w:pPr>
        <w:spacing w:before="75" w:after="0"/>
      </w:pPr>
      <w:r>
        <w:rPr/>
        <w:t xml:space="preserve">第一节 行业整体核心发展结论</w:t>
      </w:r>
    </w:p>
    <w:p>
      <w:pPr>
        <w:spacing w:before="75" w:after="0"/>
      </w:pPr>
      <w:r>
        <w:rPr/>
        <w:t xml:space="preserve">一、十五五周期景气度整体判断</w:t>
      </w:r>
    </w:p>
    <w:p>
      <w:pPr>
        <w:spacing w:before="75" w:after="0"/>
      </w:pPr>
      <w:r>
        <w:rPr/>
        <w:t xml:space="preserve">二、产业最核心矛盾与瓶颈总结</w:t>
      </w:r>
    </w:p>
    <w:p>
      <w:pPr>
        <w:spacing w:before="75" w:after="0"/>
      </w:pPr>
      <w:r>
        <w:rPr/>
        <w:t xml:space="preserve">三、内外市场核心机会总结</w:t>
      </w:r>
    </w:p>
    <w:p>
      <w:pPr>
        <w:spacing w:before="75" w:after="0"/>
      </w:pPr>
      <w:r>
        <w:rPr/>
        <w:t xml:space="preserve">第二节 面向制造企业发展对策</w:t>
      </w:r>
    </w:p>
    <w:p>
      <w:pPr>
        <w:spacing w:before="75" w:after="0"/>
      </w:pPr>
      <w:r>
        <w:rPr/>
        <w:t xml:space="preserve">一、技术创新自主突破实施路径</w:t>
      </w:r>
    </w:p>
    <w:p>
      <w:pPr>
        <w:spacing w:before="75" w:after="0"/>
      </w:pPr>
      <w:r>
        <w:rPr/>
        <w:t xml:space="preserve">二、产品结构高端化升级方案</w:t>
      </w:r>
    </w:p>
    <w:p>
      <w:pPr>
        <w:spacing w:before="75" w:after="0"/>
      </w:pPr>
      <w:r>
        <w:rPr/>
        <w:t xml:space="preserve">三、服务化转型盈利拓展方式</w:t>
      </w:r>
    </w:p>
    <w:p>
      <w:pPr>
        <w:spacing w:before="75" w:after="0"/>
      </w:pPr>
      <w:r>
        <w:rPr/>
        <w:t xml:space="preserve">第三节 面向产业园区与地方规划对策</w:t>
      </w:r>
    </w:p>
    <w:p>
      <w:pPr>
        <w:spacing w:before="75" w:after="0"/>
      </w:pPr>
      <w:r>
        <w:rPr/>
        <w:t xml:space="preserve">一、采棉机产业集群培育方案</w:t>
      </w:r>
    </w:p>
    <w:p>
      <w:pPr>
        <w:spacing w:before="75" w:after="0"/>
      </w:pPr>
      <w:r>
        <w:rPr/>
        <w:t xml:space="preserve">二、上下游招商配套落地思路</w:t>
      </w:r>
    </w:p>
    <w:p>
      <w:pPr>
        <w:spacing w:before="75" w:after="0"/>
      </w:pPr>
      <w:r>
        <w:rPr/>
        <w:t xml:space="preserve">三、区域农机推广配套扶持举措</w:t>
      </w:r>
    </w:p>
    <w:p>
      <w:pPr>
        <w:spacing w:before="75" w:after="0"/>
      </w:pPr>
      <w:r>
        <w:rPr/>
        <w:t xml:space="preserve">第四节 面向行业监管与政策优化建议</w:t>
      </w:r>
    </w:p>
    <w:p>
      <w:pPr>
        <w:spacing w:before="75" w:after="0"/>
      </w:pPr>
      <w:r>
        <w:rPr/>
        <w:t xml:space="preserve">一、补贴政策精细化调整方向</w:t>
      </w:r>
    </w:p>
    <w:p>
      <w:pPr>
        <w:spacing w:before="75" w:after="0"/>
      </w:pPr>
      <w:r>
        <w:rPr/>
        <w:t xml:space="preserve">二、核心零部件专项扶持方案</w:t>
      </w:r>
    </w:p>
    <w:p>
      <w:pPr>
        <w:spacing w:before="75" w:after="0"/>
      </w:pPr>
      <w:r>
        <w:rPr/>
        <w:t xml:space="preserve">三、行业标准与质量体系完善建议</w:t>
      </w:r>
    </w:p>
    <w:p>
      <w:pPr>
        <w:spacing w:before="75" w:after="0"/>
      </w:pPr>
      <w:r>
        <w:rPr>
          <w:b w:val="1"/>
          <w:bCs w:val="1"/>
        </w:rPr>
        <w:t xml:space="preserve">图表目录</w:t>
      </w:r>
    </w:p>
    <w:p>
      <w:pPr>
        <w:spacing w:before="75" w:after="0"/>
      </w:pPr>
      <w:r>
        <w:rPr/>
        <w:t xml:space="preserve">图表：2023-2025年中国采棉机市场营收规模走势</w:t>
      </w:r>
    </w:p>
    <w:p>
      <w:pPr>
        <w:spacing w:before="75" w:after="0"/>
      </w:pPr>
      <w:r>
        <w:rPr/>
        <w:t xml:space="preserve">图表：2023-2025年中国采棉机年度销量台量变化</w:t>
      </w:r>
    </w:p>
    <w:p>
      <w:pPr>
        <w:spacing w:before="75" w:after="0"/>
      </w:pPr>
      <w:r>
        <w:rPr/>
        <w:t xml:space="preserve">图表：全球采棉机分区域市场规模占比结构</w:t>
      </w:r>
    </w:p>
    <w:p>
      <w:pPr>
        <w:spacing w:before="75" w:after="0"/>
      </w:pPr>
      <w:r>
        <w:rPr/>
        <w:t xml:space="preserve">图表：采棉机完整产业链结构示意图</w:t>
      </w:r>
    </w:p>
    <w:p>
      <w:pPr>
        <w:spacing w:before="75" w:after="0"/>
      </w:pPr>
      <w:r>
        <w:rPr/>
        <w:t xml:space="preserve">图表：国内三大核心产棉区保有量对比柱状图</w:t>
      </w:r>
    </w:p>
    <w:p>
      <w:pPr>
        <w:spacing w:before="75" w:after="0"/>
      </w:pPr>
      <w:r>
        <w:rPr/>
        <w:t xml:space="preserve">图表：2023-2025年行业cr3/cr5市场集中度变化曲线</w:t>
      </w:r>
    </w:p>
    <w:p>
      <w:pPr>
        <w:spacing w:before="75" w:after="0"/>
      </w:pPr>
      <w:r>
        <w:rPr/>
        <w:t xml:space="preserve">图表：2026-2031年市场营收规模预测趋势</w:t>
      </w:r>
    </w:p>
    <w:p>
      <w:pPr>
        <w:spacing w:before="75" w:after="0"/>
      </w:pPr>
      <w:r>
        <w:rPr/>
        <w:t xml:space="preserve">图表：不同智能化机型市场份额演变预测</w:t>
      </w:r>
    </w:p>
    <w:p>
      <w:pPr>
        <w:spacing w:before="75" w:after="0"/>
      </w:pPr>
      <w:r>
        <w:rPr/>
        <w:t xml:space="preserve">图表：采棉机进出口金额年度对比折线图</w:t>
      </w:r>
    </w:p>
    <w:p>
      <w:pPr>
        <w:spacing w:before="75" w:after="0"/>
      </w:pPr>
      <w:r>
        <w:rPr/>
        <w:t xml:space="preserve">图表：行业swot战略矩阵分析示意图</w:t>
      </w:r>
    </w:p>
    <w:p>
      <w:pPr>
        <w:spacing w:before="75" w:after="0"/>
      </w:pPr>
      <w:r>
        <w:rPr/>
        <w:t xml:space="preserve">图表：2021/2023/2025年中国采棉机产能、产量核心数据</w:t>
      </w:r>
    </w:p>
    <w:p>
      <w:pPr>
        <w:spacing w:before="75" w:after="0"/>
      </w:pPr>
      <w:r>
        <w:rPr/>
        <w:t xml:space="preserve">图表：摘锭式/剥离式机型性能、成本、适用场景对比</w:t>
      </w:r>
    </w:p>
    <w:p>
      <w:pPr>
        <w:spacing w:before="75" w:after="0"/>
      </w:pPr>
      <w:r>
        <w:rPr/>
        <w:t xml:space="preserve">图表：上游核心零部件供需与自给率统计</w:t>
      </w:r>
    </w:p>
    <w:p>
      <w:pPr>
        <w:spacing w:before="75" w:after="0"/>
      </w:pPr>
      <w:r>
        <w:rPr/>
        <w:t xml:space="preserve">图表：2026-2031年分年度销量、营收规模预测明细</w:t>
      </w:r>
    </w:p>
    <w:p>
      <w:pPr>
        <w:spacing w:before="75" w:after="0"/>
      </w:pPr>
      <w:r>
        <w:rPr/>
        <w:t xml:space="preserve">图表：国内主要产棉区机械化采收率对比统计</w:t>
      </w:r>
    </w:p>
    <w:p>
      <w:pPr>
        <w:spacing w:before="75" w:after="0"/>
      </w:pPr>
      <w:r>
        <w:rPr/>
        <w:t xml:space="preserve">图表：进出口分国家出口金额、台量统计</w:t>
      </w:r>
    </w:p>
    <w:p>
      <w:pPr>
        <w:spacing w:before="75" w:after="0"/>
      </w:pPr>
      <w:r>
        <w:rPr/>
        <w:t xml:space="preserve">图表：行业历年毛利率、净利率财务指标汇总</w:t>
      </w:r>
    </w:p>
    <w:p>
      <w:pPr>
        <w:spacing w:before="75" w:after="0"/>
      </w:pPr>
      <w:r>
        <w:rPr/>
        <w:t xml:space="preserve">图表：十五五行业关键量化发展目标参数</w:t>
      </w:r>
    </w:p>
    <w:p>
      <w:pPr>
        <w:spacing w:before="75" w:after="0"/>
      </w:pPr>
      <w:r>
        <w:rPr/>
        <w:t xml:space="preserve">图表：不同投资赛道回报周期与风险等级对比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本文地址：https://www.51baogao.cn/baogao/20260615/4068362.shtml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5/40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2026-2031年中国采棉机行业市场深度调研及投资前景预测分析报告</dc:title>
  <dc:description>2026-2031年中国采棉机行业市场深度调研及投资前景预测分析报告</dc:description>
  <dc:subject>2026-2031年中国采棉机行业市场深度调研及投资前景预测分析报告</dc:subject>
  <cp:keywords>研究报告</cp:keywords>
  <cp:category>研究报告</cp:category>
  <cp:lastModifiedBy>北京中道泰和信息咨询有限公司</cp:lastModifiedBy>
  <dcterms:created xsi:type="dcterms:W3CDTF">2026-06-15T20:58:14+08:00</dcterms:created>
  <dcterms:modified xsi:type="dcterms:W3CDTF">2026-06-15T20:58:14+08:00</dcterms:modified>
</cp:coreProperties>
</file>

<file path=docProps/custom.xml><?xml version="1.0" encoding="utf-8"?>
<Properties xmlns="http://schemas.openxmlformats.org/officeDocument/2006/custom-properties" xmlns:vt="http://schemas.openxmlformats.org/officeDocument/2006/docPropsVTypes"/>
</file>