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2026年全球维生素D行业市场规模、领先企业国内外市场份额及排名</w:t>
      </w:r>
    </w:p>
    <w:p>
      <w:pPr>
        <w:spacing w:after="150"/>
      </w:pPr>
      <w:r>
        <w:rPr>
          <w:b w:val="1"/>
          <w:bCs w:val="1"/>
        </w:rPr>
        <w:t xml:space="preserve">报告简介</w:t>
      </w:r>
    </w:p>
    <w:p>
      <w:pPr>
        <w:spacing w:after="150"/>
      </w:pPr>
      <w:r>
        <w:rPr/>
        <w:t xml:space="preserve">维生素D是一种类固醇维生素，属于脂溶性激素原，在维持体内钙平衡方面发挥着关键作用。这种平衡对于正常生长、骨骼矿化和牙齿发育至关重要。维生素D有两种市售形式：维生素D2(麦角钙化醇)和维生素 D3(胆钙化醇)。虽然这两种形式都用于营养补充剂，但维生素D3是更普遍的形式，因为它的生物利用度更高，能有效提高血液中的维生素D水平。另一方面，维生素D2更常用于药物应用，尤其是最终剂型。对维生素D的广泛研究表明，它在调节细胞生长、支持神经肌肉功能和增强免疫系统性能方面具有其他作用，进一步扩大了其在健康补充剂和医疗治疗中的应用。</w:t>
      </w:r>
    </w:p>
    <w:p>
      <w:pPr>
        <w:spacing w:after="150"/>
      </w:pPr>
      <w:r>
        <w:rPr/>
        <w:t xml:space="preserve">随着人口增长和收入水平提高，全球对动物蛋白的需求不断上升，预计饲料级维生素 D 的需求将大幅增长。饲料领域之后是食品和药品应用，其中维生素 D 用于强化乳制品、果汁和谷物等食品，以及人类健康的营养补充剂。人们对维生素 D 的健康益处(包括其在免疫系统支持和疾病预防中的作用)的认识日益加深，这推动了其在这些领域的应用。随着产品配方的创新和对维生素 D 潜在健康益处的持续研究，市场有望在未来几年进一步扩展到动物和人类营养应用领域。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维生素D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一、维生素d定义</w:t>
      </w:r>
    </w:p>
    <w:p>
      <w:pPr>
        <w:spacing w:before="75" w:after="0"/>
      </w:pPr>
      <w:r>
        <w:rPr/>
        <w:t xml:space="preserve">二、维生素d产品特征</w:t>
      </w:r>
    </w:p>
    <w:p>
      <w:pPr>
        <w:spacing w:before="75" w:after="0"/>
      </w:pPr>
      <w:r>
        <w:rPr/>
        <w:t xml:space="preserve">第二节 维生素d行业归属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全球及国内维生素d市场规模</w:t>
      </w:r>
    </w:p>
    <w:p>
      <w:pPr>
        <w:spacing w:before="75" w:after="0"/>
      </w:pPr>
      <w:r>
        <w:rPr/>
        <w:t xml:space="preserve">一、2022-2025年全球维生素d市场规模</w:t>
      </w:r>
    </w:p>
    <w:p>
      <w:pPr>
        <w:spacing w:before="75" w:after="0"/>
      </w:pPr>
      <w:r>
        <w:rPr/>
        <w:t xml:space="preserve">二、2022-2025年国内维生素d市场规模</w:t>
      </w:r>
    </w:p>
    <w:p>
      <w:pPr>
        <w:spacing w:before="75" w:after="0"/>
      </w:pPr>
      <w:r>
        <w:rPr/>
        <w:t xml:space="preserve">第四节 维生素d行业发展现状分析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维生素d行业发展影响因素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全球维生素d行业发展状况概览</w:t>
      </w:r>
    </w:p>
    <w:p>
      <w:pPr>
        <w:spacing w:before="75" w:after="0"/>
      </w:pPr>
      <w:r>
        <w:rPr/>
        <w:t xml:space="preserve">一、全球维生素d产能及区域分布</w:t>
      </w:r>
    </w:p>
    <w:p>
      <w:pPr>
        <w:spacing w:before="75" w:after="0"/>
      </w:pPr>
      <w:r>
        <w:rPr/>
        <w:t xml:space="preserve">二、全球维生素d产品结构</w:t>
      </w:r>
    </w:p>
    <w:p>
      <w:pPr>
        <w:spacing w:before="75" w:after="0"/>
      </w:pPr>
      <w:r>
        <w:rPr/>
        <w:t xml:space="preserve">第二节 全球维生素d市场竞争分析</w:t>
      </w:r>
    </w:p>
    <w:p>
      <w:pPr>
        <w:spacing w:before="75" w:after="0"/>
      </w:pPr>
      <w:r>
        <w:rPr/>
        <w:t xml:space="preserve">一、全球维生素d市场集中度</w:t>
      </w:r>
    </w:p>
    <w:p>
      <w:pPr>
        <w:spacing w:before="75" w:after="0"/>
      </w:pPr>
      <w:r>
        <w:rPr/>
        <w:t xml:space="preserve">二、全球维生素d行业竞争梯队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全球维生素d领先企业市场占有率及排名(按营收)</w:t>
      </w:r>
    </w:p>
    <w:p>
      <w:pPr>
        <w:spacing w:before="75" w:after="0"/>
      </w:pPr>
      <w:r>
        <w:rPr/>
        <w:t xml:space="preserve">一、2023-2025年全球维生素d领先企业营业收入</w:t>
      </w:r>
    </w:p>
    <w:p>
      <w:pPr>
        <w:spacing w:before="75" w:after="0"/>
      </w:pPr>
      <w:r>
        <w:rPr/>
        <w:t xml:space="preserve">二、2023-2025年全球维生素d领先企业市场份额</w:t>
      </w:r>
    </w:p>
    <w:p>
      <w:pPr>
        <w:spacing w:before="75" w:after="0"/>
      </w:pPr>
      <w:r>
        <w:rPr/>
        <w:t xml:space="preserve">三、2023-2025年全球维生素d领先企业排名</w:t>
      </w:r>
    </w:p>
    <w:p>
      <w:pPr>
        <w:spacing w:before="75" w:after="0"/>
      </w:pPr>
      <w:r>
        <w:rPr/>
        <w:t xml:space="preserve">第四节 国内维生素d领先企业市场占有率及排名(按营收)</w:t>
      </w:r>
    </w:p>
    <w:p>
      <w:pPr>
        <w:spacing w:before="75" w:after="0"/>
      </w:pPr>
      <w:r>
        <w:rPr/>
        <w:t xml:space="preserve">一、2023-2025年国内维生素d领先企业营业收入</w:t>
      </w:r>
    </w:p>
    <w:p>
      <w:pPr>
        <w:spacing w:before="75" w:after="0"/>
      </w:pPr>
      <w:r>
        <w:rPr/>
        <w:t xml:space="preserve">二、2023-2025年国内维生素d领先企业市场份额</w:t>
      </w:r>
    </w:p>
    <w:p>
      <w:pPr>
        <w:spacing w:before="75" w:after="0"/>
      </w:pPr>
      <w:r>
        <w:rPr/>
        <w:t xml:space="preserve">三、2023-2025年国内维生素d领先企业排名</w:t>
      </w:r>
    </w:p>
    <w:p>
      <w:pPr>
        <w:spacing w:before="75" w:after="0"/>
      </w:pPr>
      <w:r>
        <w:rPr/>
        <w:t xml:space="preserve">第五节 2025年全球维生素d行业资本运作分析</w:t>
      </w:r>
    </w:p>
    <w:p>
      <w:pPr>
        <w:spacing w:before="75" w:after="0"/>
      </w:pPr>
      <w:r>
        <w:rPr/>
        <w:t xml:space="preserve">一、2025年全球维生素d行业重大投资并购事件</w:t>
      </w:r>
    </w:p>
    <w:p>
      <w:pPr>
        <w:spacing w:before="75" w:after="0"/>
      </w:pPr>
      <w:r>
        <w:rPr/>
        <w:t xml:space="preserve">二、2025年全球维生素d行业重大投资并购事件对行业的影响分析</w:t>
      </w:r>
    </w:p>
    <w:p>
      <w:pPr>
        <w:spacing w:before="75" w:after="0"/>
      </w:pPr>
      <w:r>
        <w:rPr>
          <w:b w:val="1"/>
          <w:bCs w:val="1"/>
        </w:rPr>
        <w:t xml:space="preserve">第三章 全球维生素d行业主要国家（地区）分析</w:t>
      </w:r>
    </w:p>
    <w:p>
      <w:pPr>
        <w:spacing w:before="75" w:after="0"/>
      </w:pPr>
      <w:r>
        <w:rPr/>
        <w:t xml:space="preserve">第一节 美国维生素d行业分析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三、2023-2025年美国维生素d市场规模</w:t>
      </w:r>
    </w:p>
    <w:p>
      <w:pPr>
        <w:spacing w:before="75" w:after="0"/>
      </w:pPr>
      <w:r>
        <w:rPr/>
        <w:t xml:space="preserve">四、2026-2031年美国维生素d市场规模预测</w:t>
      </w:r>
    </w:p>
    <w:p>
      <w:pPr>
        <w:spacing w:before="75" w:after="0"/>
      </w:pPr>
      <w:r>
        <w:rPr/>
        <w:t xml:space="preserve">五、美国维生素d行业典型企业分析</w:t>
      </w:r>
    </w:p>
    <w:p>
      <w:pPr>
        <w:spacing w:before="75" w:after="0"/>
      </w:pPr>
      <w:r>
        <w:rPr/>
        <w:t xml:space="preserve">第二节 德国维生素d行业分析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三、2023-2025年德国维生素d市场规模</w:t>
      </w:r>
    </w:p>
    <w:p>
      <w:pPr>
        <w:spacing w:before="75" w:after="0"/>
      </w:pPr>
      <w:r>
        <w:rPr/>
        <w:t xml:space="preserve">四、2026-2031年德国维生素d市场规模预测</w:t>
      </w:r>
    </w:p>
    <w:p>
      <w:pPr>
        <w:spacing w:before="75" w:after="0"/>
      </w:pPr>
      <w:r>
        <w:rPr/>
        <w:t xml:space="preserve">五、德国维生素d行业典型企业分析</w:t>
      </w:r>
    </w:p>
    <w:p>
      <w:pPr>
        <w:spacing w:before="75" w:after="0"/>
      </w:pPr>
      <w:r>
        <w:rPr/>
        <w:t xml:space="preserve">第三节 日本维生素d行业分析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三、2023-2025年日本维生素d市场规模</w:t>
      </w:r>
    </w:p>
    <w:p>
      <w:pPr>
        <w:spacing w:before="75" w:after="0"/>
      </w:pPr>
      <w:r>
        <w:rPr/>
        <w:t xml:space="preserve">四、2026-2031年日本维生素d市场规模预测</w:t>
      </w:r>
    </w:p>
    <w:p>
      <w:pPr>
        <w:spacing w:before="75" w:after="0"/>
      </w:pPr>
      <w:r>
        <w:rPr/>
        <w:t xml:space="preserve">五、日本维生素d行业典型企业分析</w:t>
      </w:r>
    </w:p>
    <w:p>
      <w:pPr>
        <w:spacing w:before="75" w:after="0"/>
      </w:pPr>
      <w:r>
        <w:rPr/>
        <w:t xml:space="preserve">第四节 韩国维生素d行业分析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三、2023-2025年韩国维生素d市场规模</w:t>
      </w:r>
    </w:p>
    <w:p>
      <w:pPr>
        <w:spacing w:before="75" w:after="0"/>
      </w:pPr>
      <w:r>
        <w:rPr/>
        <w:t xml:space="preserve">四、2026-2031年韩国维生素d市场规模预测</w:t>
      </w:r>
    </w:p>
    <w:p>
      <w:pPr>
        <w:spacing w:before="75" w:after="0"/>
      </w:pPr>
      <w:r>
        <w:rPr/>
        <w:t xml:space="preserve">五、韩国维生素d行业典型企业分析</w:t>
      </w:r>
    </w:p>
    <w:p>
      <w:pPr>
        <w:spacing w:before="75" w:after="0"/>
      </w:pPr>
      <w:r>
        <w:rPr/>
        <w:t xml:space="preserve">第五节 中国维生素d行业分析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三、2023-2025年中国维生素d市场规模</w:t>
      </w:r>
    </w:p>
    <w:p>
      <w:pPr>
        <w:spacing w:before="75" w:after="0"/>
      </w:pPr>
      <w:r>
        <w:rPr/>
        <w:t xml:space="preserve">四、2026-2031年中国维生素d市场规模预测</w:t>
      </w:r>
    </w:p>
    <w:p>
      <w:pPr>
        <w:spacing w:before="75" w:after="0"/>
      </w:pPr>
      <w:r>
        <w:rPr/>
        <w:t xml:space="preserve">五、中国维生素d行业典型企业分析</w:t>
      </w:r>
    </w:p>
    <w:p>
      <w:pPr>
        <w:spacing w:before="75" w:after="0"/>
      </w:pPr>
      <w:r>
        <w:rPr>
          <w:b w:val="1"/>
          <w:bCs w:val="1"/>
        </w:rPr>
        <w:t xml:space="preserve">第四章 维生素d细分行业分析</w:t>
      </w:r>
    </w:p>
    <w:p>
      <w:pPr>
        <w:spacing w:before="75" w:after="0"/>
      </w:pPr>
      <w:r>
        <w:rPr/>
        <w:t xml:space="preserve">第一节 食品级维生素d</w:t>
      </w:r>
    </w:p>
    <w:p>
      <w:pPr>
        <w:spacing w:before="75" w:after="0"/>
      </w:pPr>
      <w:r>
        <w:rPr/>
        <w:t xml:space="preserve">一、全球食品级维生素d市场规模(2021vs2025vs2030)</w:t>
      </w:r>
    </w:p>
    <w:p>
      <w:pPr>
        <w:spacing w:before="75" w:after="0"/>
      </w:pPr>
      <w:r>
        <w:rPr/>
        <w:t xml:space="preserve">二、全球食品级维生素d主要供应商及其市场份额(按2025年营收)</w:t>
      </w:r>
    </w:p>
    <w:p>
      <w:pPr>
        <w:spacing w:before="75" w:after="0"/>
      </w:pPr>
      <w:r>
        <w:rPr/>
        <w:t xml:space="preserve">三、中国食品级维生素d市场规模(2021vs2025vs2030)</w:t>
      </w:r>
    </w:p>
    <w:p>
      <w:pPr>
        <w:spacing w:before="75" w:after="0"/>
      </w:pPr>
      <w:r>
        <w:rPr/>
        <w:t xml:space="preserve">四、中国食品级维生素d主要供应商及其市场份额(按2025年营收)</w:t>
      </w:r>
    </w:p>
    <w:p>
      <w:pPr>
        <w:spacing w:before="75" w:after="0"/>
      </w:pPr>
      <w:r>
        <w:rPr/>
        <w:t xml:space="preserve">五、食品级维生素d未来发展趋势预测</w:t>
      </w:r>
    </w:p>
    <w:p>
      <w:pPr>
        <w:spacing w:before="75" w:after="0"/>
      </w:pPr>
      <w:r>
        <w:rPr/>
        <w:t xml:space="preserve">第二节 饲料级维生素d</w:t>
      </w:r>
    </w:p>
    <w:p>
      <w:pPr>
        <w:spacing w:before="75" w:after="0"/>
      </w:pPr>
      <w:r>
        <w:rPr/>
        <w:t xml:space="preserve">一、全球饲料级维生素d市场规模(2021vs2025vs2030)</w:t>
      </w:r>
    </w:p>
    <w:p>
      <w:pPr>
        <w:spacing w:before="75" w:after="0"/>
      </w:pPr>
      <w:r>
        <w:rPr/>
        <w:t xml:space="preserve">二、全球饲料级维生素d主要供应商及其市场份额(按2025年营收)</w:t>
      </w:r>
    </w:p>
    <w:p>
      <w:pPr>
        <w:spacing w:before="75" w:after="0"/>
      </w:pPr>
      <w:r>
        <w:rPr/>
        <w:t xml:space="preserve">三、中国饲料级维生素d市场规模(2021vs2025vs2030)</w:t>
      </w:r>
    </w:p>
    <w:p>
      <w:pPr>
        <w:spacing w:before="75" w:after="0"/>
      </w:pPr>
      <w:r>
        <w:rPr/>
        <w:t xml:space="preserve">四、中国饲料级维生素d主要供应商及其市场份额(按2025年营收)</w:t>
      </w:r>
    </w:p>
    <w:p>
      <w:pPr>
        <w:spacing w:before="75" w:after="0"/>
      </w:pPr>
      <w:r>
        <w:rPr/>
        <w:t xml:space="preserve">五、饲料级维生素d未来发展趋势预测</w:t>
      </w:r>
    </w:p>
    <w:p>
      <w:pPr>
        <w:spacing w:before="75" w:after="0"/>
      </w:pPr>
      <w:r>
        <w:rPr/>
        <w:t xml:space="preserve">第三节 医药级维生素d</w:t>
      </w:r>
    </w:p>
    <w:p>
      <w:pPr>
        <w:spacing w:before="75" w:after="0"/>
      </w:pPr>
      <w:r>
        <w:rPr/>
        <w:t xml:space="preserve">一、全球医药级维生素d市场规模(2021vs2025vs2030)</w:t>
      </w:r>
    </w:p>
    <w:p>
      <w:pPr>
        <w:spacing w:before="75" w:after="0"/>
      </w:pPr>
      <w:r>
        <w:rPr/>
        <w:t xml:space="preserve">二、全球医药级维生素d主要供应商及其市场份额(按2025年营收)</w:t>
      </w:r>
    </w:p>
    <w:p>
      <w:pPr>
        <w:spacing w:before="75" w:after="0"/>
      </w:pPr>
      <w:r>
        <w:rPr/>
        <w:t xml:space="preserve">三、中国医药级维生素d市场规模(2021vs2025vs2030)</w:t>
      </w:r>
    </w:p>
    <w:p>
      <w:pPr>
        <w:spacing w:before="75" w:after="0"/>
      </w:pPr>
      <w:r>
        <w:rPr/>
        <w:t xml:space="preserve">四、中国医药级维生素d主要供应商及其市场份额(按2025年营收)</w:t>
      </w:r>
    </w:p>
    <w:p>
      <w:pPr>
        <w:spacing w:before="75" w:after="0"/>
      </w:pPr>
      <w:r>
        <w:rPr/>
        <w:t xml:space="preserve">五、医药级维生素d未来发展趋势预测</w:t>
      </w:r>
    </w:p>
    <w:p>
      <w:pPr>
        <w:spacing w:before="75" w:after="0"/>
      </w:pPr>
      <w:r>
        <w:rPr>
          <w:b w:val="1"/>
          <w:bCs w:val="1"/>
        </w:rPr>
        <w:t xml:space="preserve">第五章 维生素d产业链分析</w:t>
      </w:r>
    </w:p>
    <w:p>
      <w:pPr>
        <w:spacing w:before="75" w:after="0"/>
      </w:pPr>
      <w:r>
        <w:rPr/>
        <w:t xml:space="preserve">第一节 维生素d产业链结构解析</w:t>
      </w:r>
    </w:p>
    <w:p>
      <w:pPr>
        <w:spacing w:before="75" w:after="0"/>
      </w:pPr>
      <w:r>
        <w:rPr/>
        <w:t xml:space="preserve">一、维生素d产业链结构示意图</w:t>
      </w:r>
    </w:p>
    <w:p>
      <w:pPr>
        <w:spacing w:before="75" w:after="0"/>
      </w:pPr>
      <w:r>
        <w:rPr/>
        <w:t xml:space="preserve">二、维生素d产业链全景图</w:t>
      </w:r>
    </w:p>
    <w:p>
      <w:pPr>
        <w:spacing w:before="75" w:after="0"/>
      </w:pPr>
      <w:r>
        <w:rPr/>
        <w:t xml:space="preserve">三、维生素d产业发展热力地图</w:t>
      </w:r>
    </w:p>
    <w:p>
      <w:pPr>
        <w:spacing w:before="75" w:after="0"/>
      </w:pPr>
      <w:r>
        <w:rPr/>
        <w:t xml:space="preserve">第二节 维生素d产业链上游分析</w:t>
      </w:r>
    </w:p>
    <w:p>
      <w:pPr>
        <w:spacing w:before="75" w:after="0"/>
      </w:pPr>
      <w:r>
        <w:rPr/>
        <w:t xml:space="preserve">一、维生素d成本结构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维生素d产业链中游分析</w:t>
      </w:r>
    </w:p>
    <w:p>
      <w:pPr>
        <w:spacing w:before="75" w:after="0"/>
      </w:pPr>
      <w:r>
        <w:rPr/>
        <w:t xml:space="preserve">一、维生素d中游行业分布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维生素d产业链下游分析</w:t>
      </w:r>
    </w:p>
    <w:p>
      <w:pPr>
        <w:spacing w:before="75" w:after="0"/>
      </w:pPr>
      <w:r>
        <w:rPr/>
        <w:t xml:space="preserve">一、维生素d下游行业分布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四、下游需求对维生素d行业的影响</w:t>
      </w:r>
    </w:p>
    <w:p>
      <w:pPr>
        <w:spacing w:before="75" w:after="0"/>
      </w:pPr>
      <w:r>
        <w:rPr>
          <w:b w:val="1"/>
          <w:bCs w:val="1"/>
        </w:rPr>
        <w:t xml:space="preserve">第六章 维生素d领先企业分析</w:t>
      </w:r>
    </w:p>
    <w:p>
      <w:pPr>
        <w:spacing w:before="75" w:after="0"/>
      </w:pPr>
      <w:r>
        <w:rPr/>
        <w:t xml:space="preserve">第一节 ‌帝斯曼-芬美意(dsm-firmenich)‌</w:t>
      </w:r>
    </w:p>
    <w:p>
      <w:pPr>
        <w:spacing w:before="75" w:after="0"/>
      </w:pPr>
      <w:r>
        <w:rPr/>
        <w:t xml:space="preserve">一、企业基本概况</w:t>
      </w:r>
    </w:p>
    <w:p>
      <w:pPr>
        <w:spacing w:before="75" w:after="0"/>
      </w:pPr>
      <w:r>
        <w:rPr/>
        <w:t xml:space="preserve">二、企业维生素d产品分析</w:t>
      </w:r>
    </w:p>
    <w:p>
      <w:pPr>
        <w:spacing w:before="75" w:after="0"/>
      </w:pPr>
      <w:r>
        <w:rPr/>
        <w:t xml:space="preserve">三、2023-2025年企业维生素d业务经营分析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‌巴斯夫(basf se)</w:t>
      </w:r>
    </w:p>
    <w:p>
      <w:pPr>
        <w:spacing w:before="75" w:after="0"/>
      </w:pPr>
      <w:r>
        <w:rPr/>
        <w:t xml:space="preserve">一、企业基本概况</w:t>
      </w:r>
    </w:p>
    <w:p>
      <w:pPr>
        <w:spacing w:before="75" w:after="0"/>
      </w:pPr>
      <w:r>
        <w:rPr/>
        <w:t xml:space="preserve">二、企业维生素d产品分析</w:t>
      </w:r>
    </w:p>
    <w:p>
      <w:pPr>
        <w:spacing w:before="75" w:after="0"/>
      </w:pPr>
      <w:r>
        <w:rPr/>
        <w:t xml:space="preserve">三、2023-2025年企业维生素d业务经营分析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‌澳佳宝控股有限公司(blackmores limited)</w:t>
      </w:r>
    </w:p>
    <w:p>
      <w:pPr>
        <w:spacing w:before="75" w:after="0"/>
      </w:pPr>
      <w:r>
        <w:rPr/>
        <w:t xml:space="preserve">一、企业基本概况</w:t>
      </w:r>
    </w:p>
    <w:p>
      <w:pPr>
        <w:spacing w:before="75" w:after="0"/>
      </w:pPr>
      <w:r>
        <w:rPr/>
        <w:t xml:space="preserve">二、企业维生素d产品分析</w:t>
      </w:r>
    </w:p>
    <w:p>
      <w:pPr>
        <w:spacing w:before="75" w:after="0"/>
      </w:pPr>
      <w:r>
        <w:rPr/>
        <w:t xml:space="preserve">三、2023-2025年企业维生素d业务经营分析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拜耳集团(bayer ag)</w:t>
      </w:r>
    </w:p>
    <w:p>
      <w:pPr>
        <w:spacing w:before="75" w:after="0"/>
      </w:pPr>
      <w:r>
        <w:rPr/>
        <w:t xml:space="preserve">一、企业基本概况</w:t>
      </w:r>
    </w:p>
    <w:p>
      <w:pPr>
        <w:spacing w:before="75" w:after="0"/>
      </w:pPr>
      <w:r>
        <w:rPr/>
        <w:t xml:space="preserve">二、企业维生素d产品分析</w:t>
      </w:r>
    </w:p>
    <w:p>
      <w:pPr>
        <w:spacing w:before="75" w:after="0"/>
      </w:pPr>
      <w:r>
        <w:rPr/>
        <w:t xml:space="preserve">三、2023-2025年企业维生素d业务经营分析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‌健安喜控股公司(gnc holdings, inc.)</w:t>
      </w:r>
    </w:p>
    <w:p>
      <w:pPr>
        <w:spacing w:before="75" w:after="0"/>
      </w:pPr>
      <w:r>
        <w:rPr/>
        <w:t xml:space="preserve">一、企业基本概况</w:t>
      </w:r>
    </w:p>
    <w:p>
      <w:pPr>
        <w:spacing w:before="75" w:after="0"/>
      </w:pPr>
      <w:r>
        <w:rPr/>
        <w:t xml:space="preserve">二、企业维生素d产品分析</w:t>
      </w:r>
    </w:p>
    <w:p>
      <w:pPr>
        <w:spacing w:before="75" w:after="0"/>
      </w:pPr>
      <w:r>
        <w:rPr/>
        <w:t xml:space="preserve">三、2023-2025年企业维生素d业务经营分析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‌健美生实验室有限公司(jamieson laboratories ltd.)‌</w:t>
      </w:r>
    </w:p>
    <w:p>
      <w:pPr>
        <w:spacing w:before="75" w:after="0"/>
      </w:pPr>
      <w:r>
        <w:rPr/>
        <w:t xml:space="preserve">一、企业基本概况</w:t>
      </w:r>
    </w:p>
    <w:p>
      <w:pPr>
        <w:spacing w:before="75" w:after="0"/>
      </w:pPr>
      <w:r>
        <w:rPr/>
        <w:t xml:space="preserve">二、企业维生素d产品分析</w:t>
      </w:r>
    </w:p>
    <w:p>
      <w:pPr>
        <w:spacing w:before="75" w:after="0"/>
      </w:pPr>
      <w:r>
        <w:rPr/>
        <w:t xml:space="preserve">三、2023-2025年企业维生素d业务经营分析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‌滴卓思国际有限公司(ddrops international inc.)‌</w:t>
      </w:r>
    </w:p>
    <w:p>
      <w:pPr>
        <w:spacing w:before="75" w:after="0"/>
      </w:pPr>
      <w:r>
        <w:rPr/>
        <w:t xml:space="preserve">一、企业基本概况</w:t>
      </w:r>
    </w:p>
    <w:p>
      <w:pPr>
        <w:spacing w:before="75" w:after="0"/>
      </w:pPr>
      <w:r>
        <w:rPr/>
        <w:t xml:space="preserve">二、企业维生素d产品分析</w:t>
      </w:r>
    </w:p>
    <w:p>
      <w:pPr>
        <w:spacing w:before="75" w:after="0"/>
      </w:pPr>
      <w:r>
        <w:rPr/>
        <w:t xml:space="preserve">三、2023-2025年企业维生素d业务经营分析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金达威(xiamen kingdomway group co., ltd.)</w:t>
      </w:r>
    </w:p>
    <w:p>
      <w:pPr>
        <w:spacing w:before="75" w:after="0"/>
      </w:pPr>
      <w:r>
        <w:rPr/>
        <w:t xml:space="preserve">一、企业基本概况</w:t>
      </w:r>
    </w:p>
    <w:p>
      <w:pPr>
        <w:spacing w:before="75" w:after="0"/>
      </w:pPr>
      <w:r>
        <w:rPr/>
        <w:t xml:space="preserve">二、企业维生素d产品分析</w:t>
      </w:r>
    </w:p>
    <w:p>
      <w:pPr>
        <w:spacing w:before="75" w:after="0"/>
      </w:pPr>
      <w:r>
        <w:rPr/>
        <w:t xml:space="preserve">三、2023-2025年企业维生素d业务经营分析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维生素d行业swot分析及发展策略</w:t>
      </w:r>
    </w:p>
    <w:p>
      <w:pPr>
        <w:spacing w:before="75" w:after="0"/>
      </w:pPr>
      <w:r>
        <w:rPr/>
        <w:t xml:space="preserve">第一节 维生素d行业发展驱动因素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维生素d行业发展swot分析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基于swot分析的维生素d行业发展策略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维生素d行业商业模式及运营模式</w:t>
      </w:r>
    </w:p>
    <w:p>
      <w:pPr>
        <w:spacing w:before="75" w:after="0"/>
      </w:pPr>
      <w:r>
        <w:rPr/>
        <w:t xml:space="preserve">第一节 维生素d行业商业模式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维生素d行业运营模式分析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维生素d行业发展潜力研究结论</w:t>
      </w:r>
    </w:p>
    <w:p>
      <w:pPr>
        <w:spacing w:before="75" w:after="0"/>
      </w:pPr>
      <w:r>
        <w:rPr/>
        <w:t xml:space="preserve">第二节 维生素d主要供应商排名研究结论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图表：全球维生素d产品结构</w:t>
      </w:r>
    </w:p>
    <w:p>
      <w:pPr>
        <w:spacing w:before="75" w:after="0"/>
      </w:pPr>
      <w:r>
        <w:rPr/>
        <w:t xml:space="preserve">图表：全球维生素d市场集中度</w:t>
      </w:r>
    </w:p>
    <w:p>
      <w:pPr>
        <w:spacing w:before="75" w:after="0"/>
      </w:pPr>
      <w:r>
        <w:rPr/>
        <w:t xml:space="preserve">图表：维生素d行业发展趋势</w:t>
      </w:r>
    </w:p>
    <w:p>
      <w:pPr>
        <w:spacing w:before="75" w:after="0"/>
      </w:pPr>
      <w:r>
        <w:rPr/>
        <w:t xml:space="preserve">图表：维生素d行业供应链分析</w:t>
      </w:r>
    </w:p>
    <w:p>
      <w:pPr>
        <w:spacing w:before="75" w:after="0"/>
      </w:pPr>
      <w:r>
        <w:rPr/>
        <w:t xml:space="preserve">图表：维生素d行业销售模式分析</w:t>
      </w:r>
    </w:p>
    <w:p>
      <w:pPr>
        <w:spacing w:before="75" w:after="0"/>
      </w:pPr>
      <w:r>
        <w:rPr/>
        <w:t xml:space="preserve">图表：维生素d产业链结构示意图</w:t>
      </w:r>
    </w:p>
    <w:p>
      <w:pPr>
        <w:spacing w:before="75" w:after="0"/>
      </w:pPr>
      <w:r>
        <w:rPr/>
        <w:t xml:space="preserve">图表：2023-2025年全球维生素d市场规模</w:t>
      </w:r>
    </w:p>
    <w:p>
      <w:pPr>
        <w:spacing w:before="75" w:after="0"/>
      </w:pPr>
      <w:r>
        <w:rPr/>
        <w:t xml:space="preserve">图表：2023-2025年中国维生素d市场规模</w:t>
      </w:r>
    </w:p>
    <w:p>
      <w:pPr>
        <w:spacing w:before="75" w:after="0"/>
      </w:pPr>
      <w:r>
        <w:rPr/>
        <w:t xml:space="preserve">图表：2025年全球维生素d产能区域分布图</w:t>
      </w:r>
    </w:p>
    <w:p>
      <w:pPr>
        <w:spacing w:before="75" w:after="0"/>
      </w:pPr>
      <w:r>
        <w:rPr/>
        <w:t xml:space="preserve">图表：全球主要维生素d供应商市场份额及排名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本文地址：https://www.51baogao.cn/baogao/20260616/4068374.shtml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6/40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2026年全球维生素D行业市场规模、领先企业国内外市场份额及排名</dc:title>
  <dc:description>2026年全球维生素D行业市场规模、领先企业国内外市场份额及排名</dc:description>
  <dc:subject>2026年全球维生素D行业市场规模、领先企业国内外市场份额及排名</dc:subject>
  <cp:keywords>研究报告</cp:keywords>
  <cp:category>研究报告</cp:category>
  <cp:lastModifiedBy>北京中道泰和信息咨询有限公司</cp:lastModifiedBy>
  <dcterms:created xsi:type="dcterms:W3CDTF">2026-06-16T20:59:41+08:00</dcterms:created>
  <dcterms:modified xsi:type="dcterms:W3CDTF">2026-06-16T20:59:41+08:00</dcterms:modified>
</cp:coreProperties>
</file>

<file path=docProps/custom.xml><?xml version="1.0" encoding="utf-8"?>
<Properties xmlns="http://schemas.openxmlformats.org/officeDocument/2006/custom-properties" xmlns:vt="http://schemas.openxmlformats.org/officeDocument/2006/docPropsVTypes"/>
</file>