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2026年全球儿童牛奶行业市场规模、领先企业国内外市场份额及排名</w:t>
      </w:r>
    </w:p>
    <w:p>
      <w:pPr>
        <w:spacing w:after="150"/>
      </w:pPr>
      <w:r>
        <w:rPr>
          <w:b w:val="1"/>
          <w:bCs w:val="1"/>
        </w:rPr>
        <w:t xml:space="preserve">报告简介</w:t>
      </w:r>
    </w:p>
    <w:p>
      <w:pPr>
        <w:spacing w:after="150"/>
      </w:pPr>
      <w:r>
        <w:rPr/>
        <w:t xml:space="preserve">儿童牛奶是依据不同年龄段儿童生理发育特征，以生鲜牛乳为基底，科学配比钙、维生素、DHA、益生菌等专属营养元素制成的调制乳与纯牛乳产品，分为常温长效儿童奶、低温巴氏儿童鲜奶、A2蛋白、有机儿童奶等细分品类，构建起覆盖牧场种养、原奶加工灭菌、营养配方研发、无菌灌装、全渠道分销的全球化完整产业链体系。上游依托规模化奶牛牧场、特种营养添加剂、食品级包装耗材供给;中游完成配方调试、超高温或低温杀菌、食品安全全项检测、儿童友好包装定制;下游覆盖家庭日常、校园配餐、母婴门店、商超零售、跨境进口等多元消费场景，是支撑全球儿童成长营养供给、落实国民营养提升计划的刚需乳制品细分赛道，兼具民生健康、奶业升级、快消消费多重属性，在全球大健康食品产业中占据稳定核心位置。</w:t>
      </w:r>
    </w:p>
    <w:p>
      <w:pPr>
        <w:spacing w:after="150"/>
      </w:pPr>
      <w:r>
        <w:rPr/>
        <w:t xml:space="preserve">当前全球儿童牛奶市场形成欧美国际品牌主导高端有机细分、亚太市场承载核心产能、本土乳企持续抢占大众主流市场的分层竞争格局。海外头部乳业依托全球自有牧场资源、长期儿童营养临床研究积淀、多国食品安全认证体系，把控高端进口儿童奶、有机成长奶等高附加值赛道;国内规模化乳企依托本土优质奶源集群、完善加工配套与下沉渠道网络，占据区域主流消费市场，并持续发力A2蛋白、功能性细分产品实现差异化突围;东南亚、拉美等新兴市场本土加工能力薄弱，市场供给高度依赖跨境进口货源。行业竞争早已脱离单纯口味与包装营销比拼，而是奶源可持续管控能力、分龄精准配方研发、全链路食品安全溯源、多国食品合规资质、线上线下一体化渠道运维的综合实力较量。全球各国儿童营养政策、食品标签监管、学生奶推广力度存在明显差异，持续调整各大厂商海内外出货体量与行业排名梯队，无自有稳定奶源、缺乏营养研发能力的简易代工产能逐步收缩出清。</w:t>
      </w:r>
    </w:p>
    <w:p>
      <w:pPr>
        <w:spacing w:after="150"/>
      </w:pPr>
      <w:r>
        <w:rPr/>
        <w:t xml:space="preserve">全球儿童牛奶产业整体朝着分龄精准营养、洁净低糖配方、有机特色奶源、低碳可降解包装、全链路数字化溯源方向迭代升级。针对学龄前、学龄期、青春期儿童生理差异开发梯度化定制配方，适配骨骼、视力、免疫力多元发育需求;严控添加糖、香精配料，清洁标签成为产品基础标配;A2β-酪蛋白、娟姗、有机奶源细分品类持续扩容，满足肠胃敏感儿童喂养需求;轻量化、可回收环保包装大范围替代传统塑料耗材，适配全球减塑管控要求;从牧场养殖、生产加工到终端流通搭建统一数字溯源体系，实现全流程信息透明可查。全球同步完善儿童乳制品营养声称、灭菌安全、标签标识统一管控标准，产业链协同搭建儿童营养联合实验室，补齐高端功能性营养原料、低温无菌成套加工设备等配套短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儿童牛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一、儿童牛奶定义</w:t>
      </w:r>
    </w:p>
    <w:p>
      <w:pPr>
        <w:spacing w:before="75" w:after="0"/>
      </w:pPr>
      <w:r>
        <w:rPr/>
        <w:t xml:space="preserve">二、儿童牛奶产品特征</w:t>
      </w:r>
    </w:p>
    <w:p>
      <w:pPr>
        <w:spacing w:before="75" w:after="0"/>
      </w:pPr>
      <w:r>
        <w:rPr/>
        <w:t xml:space="preserve">第二节 儿童牛奶行业归属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全球及国内儿童牛奶市场规模</w:t>
      </w:r>
    </w:p>
    <w:p>
      <w:pPr>
        <w:spacing w:before="75" w:after="0"/>
      </w:pPr>
      <w:r>
        <w:rPr/>
        <w:t xml:space="preserve">一、2022-2025年全球儿童牛奶市场规模</w:t>
      </w:r>
    </w:p>
    <w:p>
      <w:pPr>
        <w:spacing w:before="75" w:after="0"/>
      </w:pPr>
      <w:r>
        <w:rPr/>
        <w:t xml:space="preserve">二、2022-2025年国内儿童牛奶市场规模</w:t>
      </w:r>
    </w:p>
    <w:p>
      <w:pPr>
        <w:spacing w:before="75" w:after="0"/>
      </w:pPr>
      <w:r>
        <w:rPr/>
        <w:t xml:space="preserve">第四节 儿童牛奶行业发展现状分析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儿童牛奶行业发展影响因素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全球儿童牛奶行业发展状况概览</w:t>
      </w:r>
    </w:p>
    <w:p>
      <w:pPr>
        <w:spacing w:before="75" w:after="0"/>
      </w:pPr>
      <w:r>
        <w:rPr/>
        <w:t xml:space="preserve">一、全球儿童牛奶产能及区域分布</w:t>
      </w:r>
    </w:p>
    <w:p>
      <w:pPr>
        <w:spacing w:before="75" w:after="0"/>
      </w:pPr>
      <w:r>
        <w:rPr/>
        <w:t xml:space="preserve">二、全球儿童牛奶产品结构</w:t>
      </w:r>
    </w:p>
    <w:p>
      <w:pPr>
        <w:spacing w:before="75" w:after="0"/>
      </w:pPr>
      <w:r>
        <w:rPr/>
        <w:t xml:space="preserve">第二节 全球儿童牛奶市场竞争分析</w:t>
      </w:r>
    </w:p>
    <w:p>
      <w:pPr>
        <w:spacing w:before="75" w:after="0"/>
      </w:pPr>
      <w:r>
        <w:rPr/>
        <w:t xml:space="preserve">一、全球儿童牛奶市场集中度</w:t>
      </w:r>
    </w:p>
    <w:p>
      <w:pPr>
        <w:spacing w:before="75" w:after="0"/>
      </w:pPr>
      <w:r>
        <w:rPr/>
        <w:t xml:space="preserve">二、全球儿童牛奶行业竞争梯队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全球儿童牛奶领先企业市场占有率及排名(按营收)</w:t>
      </w:r>
    </w:p>
    <w:p>
      <w:pPr>
        <w:spacing w:before="75" w:after="0"/>
      </w:pPr>
      <w:r>
        <w:rPr/>
        <w:t xml:space="preserve">一、2023-2025年全球儿童牛奶领先企业营业收入</w:t>
      </w:r>
    </w:p>
    <w:p>
      <w:pPr>
        <w:spacing w:before="75" w:after="0"/>
      </w:pPr>
      <w:r>
        <w:rPr/>
        <w:t xml:space="preserve">二、2023-2025年全球儿童牛奶领先企业市场份额</w:t>
      </w:r>
    </w:p>
    <w:p>
      <w:pPr>
        <w:spacing w:before="75" w:after="0"/>
      </w:pPr>
      <w:r>
        <w:rPr/>
        <w:t xml:space="preserve">三、2023-2025年全球儿童牛奶领先企业排名</w:t>
      </w:r>
    </w:p>
    <w:p>
      <w:pPr>
        <w:spacing w:before="75" w:after="0"/>
      </w:pPr>
      <w:r>
        <w:rPr/>
        <w:t xml:space="preserve">第四节 国内儿童牛奶领先企业市场占有率及排名(按营收)</w:t>
      </w:r>
    </w:p>
    <w:p>
      <w:pPr>
        <w:spacing w:before="75" w:after="0"/>
      </w:pPr>
      <w:r>
        <w:rPr/>
        <w:t xml:space="preserve">一、2023-2025年国内儿童牛奶领先企业营业收入</w:t>
      </w:r>
    </w:p>
    <w:p>
      <w:pPr>
        <w:spacing w:before="75" w:after="0"/>
      </w:pPr>
      <w:r>
        <w:rPr/>
        <w:t xml:space="preserve">二、2023-2025年国内儿童牛奶领先企业市场份额</w:t>
      </w:r>
    </w:p>
    <w:p>
      <w:pPr>
        <w:spacing w:before="75" w:after="0"/>
      </w:pPr>
      <w:r>
        <w:rPr/>
        <w:t xml:space="preserve">三、2023-2025年国内儿童牛奶领先企业排名</w:t>
      </w:r>
    </w:p>
    <w:p>
      <w:pPr>
        <w:spacing w:before="75" w:after="0"/>
      </w:pPr>
      <w:r>
        <w:rPr/>
        <w:t xml:space="preserve">第五节 2025年全球儿童牛奶行业资本运作分析</w:t>
      </w:r>
    </w:p>
    <w:p>
      <w:pPr>
        <w:spacing w:before="75" w:after="0"/>
      </w:pPr>
      <w:r>
        <w:rPr/>
        <w:t xml:space="preserve">一、2025年全球儿童牛奶行业重大投资并购事件</w:t>
      </w:r>
    </w:p>
    <w:p>
      <w:pPr>
        <w:spacing w:before="75" w:after="0"/>
      </w:pPr>
      <w:r>
        <w:rPr/>
        <w:t xml:space="preserve">二、2025年全球儿童牛奶行业重大投资并购事件对行业的影响分析</w:t>
      </w:r>
    </w:p>
    <w:p>
      <w:pPr>
        <w:spacing w:before="75" w:after="0"/>
      </w:pPr>
      <w:r>
        <w:rPr>
          <w:b w:val="1"/>
          <w:bCs w:val="1"/>
        </w:rPr>
        <w:t xml:space="preserve">第三章 全球儿童牛奶行业主要国家（地区）分析</w:t>
      </w:r>
    </w:p>
    <w:p>
      <w:pPr>
        <w:spacing w:before="75" w:after="0"/>
      </w:pPr>
      <w:r>
        <w:rPr/>
        <w:t xml:space="preserve">第一节 美国儿童牛奶行业分析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三、2023-2025年美国儿童牛奶市场规模</w:t>
      </w:r>
    </w:p>
    <w:p>
      <w:pPr>
        <w:spacing w:before="75" w:after="0"/>
      </w:pPr>
      <w:r>
        <w:rPr/>
        <w:t xml:space="preserve">四、2026-2031年美国儿童牛奶市场规模预测</w:t>
      </w:r>
    </w:p>
    <w:p>
      <w:pPr>
        <w:spacing w:before="75" w:after="0"/>
      </w:pPr>
      <w:r>
        <w:rPr/>
        <w:t xml:space="preserve">五、美国儿童牛奶行业典型企业分析</w:t>
      </w:r>
    </w:p>
    <w:p>
      <w:pPr>
        <w:spacing w:before="75" w:after="0"/>
      </w:pPr>
      <w:r>
        <w:rPr/>
        <w:t xml:space="preserve">第二节 德国儿童牛奶行业分析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三、2023-2025年德国儿童牛奶市场规模</w:t>
      </w:r>
    </w:p>
    <w:p>
      <w:pPr>
        <w:spacing w:before="75" w:after="0"/>
      </w:pPr>
      <w:r>
        <w:rPr/>
        <w:t xml:space="preserve">四、2026-2031年德国儿童牛奶市场规模预测</w:t>
      </w:r>
    </w:p>
    <w:p>
      <w:pPr>
        <w:spacing w:before="75" w:after="0"/>
      </w:pPr>
      <w:r>
        <w:rPr/>
        <w:t xml:space="preserve">五、德国儿童牛奶行业典型企业分析</w:t>
      </w:r>
    </w:p>
    <w:p>
      <w:pPr>
        <w:spacing w:before="75" w:after="0"/>
      </w:pPr>
      <w:r>
        <w:rPr/>
        <w:t xml:space="preserve">第三节 日本儿童牛奶行业分析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三、2023-2025年日本儿童牛奶市场规模</w:t>
      </w:r>
    </w:p>
    <w:p>
      <w:pPr>
        <w:spacing w:before="75" w:after="0"/>
      </w:pPr>
      <w:r>
        <w:rPr/>
        <w:t xml:space="preserve">四、2026-2031年日本儿童牛奶市场规模预测</w:t>
      </w:r>
    </w:p>
    <w:p>
      <w:pPr>
        <w:spacing w:before="75" w:after="0"/>
      </w:pPr>
      <w:r>
        <w:rPr/>
        <w:t xml:space="preserve">五、日本儿童牛奶行业典型企业分析</w:t>
      </w:r>
    </w:p>
    <w:p>
      <w:pPr>
        <w:spacing w:before="75" w:after="0"/>
      </w:pPr>
      <w:r>
        <w:rPr/>
        <w:t xml:space="preserve">第四节 韩国儿童牛奶行业分析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三、2023-2025年韩国儿童牛奶市场规模</w:t>
      </w:r>
    </w:p>
    <w:p>
      <w:pPr>
        <w:spacing w:before="75" w:after="0"/>
      </w:pPr>
      <w:r>
        <w:rPr/>
        <w:t xml:space="preserve">四、2026-2031年韩国儿童牛奶市场规模预测</w:t>
      </w:r>
    </w:p>
    <w:p>
      <w:pPr>
        <w:spacing w:before="75" w:after="0"/>
      </w:pPr>
      <w:r>
        <w:rPr/>
        <w:t xml:space="preserve">五、韩国儿童牛奶行业典型企业分析</w:t>
      </w:r>
    </w:p>
    <w:p>
      <w:pPr>
        <w:spacing w:before="75" w:after="0"/>
      </w:pPr>
      <w:r>
        <w:rPr/>
        <w:t xml:space="preserve">第五节 中国儿童牛奶行业分析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三、2023-2025年中国儿童牛奶市场规模</w:t>
      </w:r>
    </w:p>
    <w:p>
      <w:pPr>
        <w:spacing w:before="75" w:after="0"/>
      </w:pPr>
      <w:r>
        <w:rPr/>
        <w:t xml:space="preserve">四、2026-2031年中国儿童牛奶市场规模预测</w:t>
      </w:r>
    </w:p>
    <w:p>
      <w:pPr>
        <w:spacing w:before="75" w:after="0"/>
      </w:pPr>
      <w:r>
        <w:rPr/>
        <w:t xml:space="preserve">五、中国儿童牛奶行业典型企业分析</w:t>
      </w:r>
    </w:p>
    <w:p>
      <w:pPr>
        <w:spacing w:before="75" w:after="0"/>
      </w:pPr>
      <w:r>
        <w:rPr>
          <w:b w:val="1"/>
          <w:bCs w:val="1"/>
        </w:rPr>
        <w:t xml:space="preserve">第四章 儿童牛奶细分行业分析</w:t>
      </w:r>
    </w:p>
    <w:p>
      <w:pPr>
        <w:spacing w:before="75" w:after="0"/>
      </w:pPr>
      <w:r>
        <w:rPr/>
        <w:t xml:space="preserve">第一节 儿童纯牛奶</w:t>
      </w:r>
    </w:p>
    <w:p>
      <w:pPr>
        <w:spacing w:before="75" w:after="0"/>
      </w:pPr>
      <w:r>
        <w:rPr/>
        <w:t xml:space="preserve">一、全球儿童纯牛奶市场规模(2021vs2025vs2030)</w:t>
      </w:r>
    </w:p>
    <w:p>
      <w:pPr>
        <w:spacing w:before="75" w:after="0"/>
      </w:pPr>
      <w:r>
        <w:rPr/>
        <w:t xml:space="preserve">二、全球儿童纯牛奶主要供应商及其市场份额(按2025年营收)</w:t>
      </w:r>
    </w:p>
    <w:p>
      <w:pPr>
        <w:spacing w:before="75" w:after="0"/>
      </w:pPr>
      <w:r>
        <w:rPr/>
        <w:t xml:space="preserve">三、中国儿童纯牛奶市场规模(2021vs2025vs2030)</w:t>
      </w:r>
    </w:p>
    <w:p>
      <w:pPr>
        <w:spacing w:before="75" w:after="0"/>
      </w:pPr>
      <w:r>
        <w:rPr/>
        <w:t xml:space="preserve">四、中国儿童纯牛奶主要供应商及其市场份额(按2025年营收)</w:t>
      </w:r>
    </w:p>
    <w:p>
      <w:pPr>
        <w:spacing w:before="75" w:after="0"/>
      </w:pPr>
      <w:r>
        <w:rPr/>
        <w:t xml:space="preserve">五、儿童纯牛奶未来发展趋势预测</w:t>
      </w:r>
    </w:p>
    <w:p>
      <w:pPr>
        <w:spacing w:before="75" w:after="0"/>
      </w:pPr>
      <w:r>
        <w:rPr/>
        <w:t xml:space="preserve">第二节 儿童高钙营养牛奶</w:t>
      </w:r>
    </w:p>
    <w:p>
      <w:pPr>
        <w:spacing w:before="75" w:after="0"/>
      </w:pPr>
      <w:r>
        <w:rPr/>
        <w:t xml:space="preserve">一、全球儿童高钙营养牛奶市场规模(2021vs2025vs2030)</w:t>
      </w:r>
    </w:p>
    <w:p>
      <w:pPr>
        <w:spacing w:before="75" w:after="0"/>
      </w:pPr>
      <w:r>
        <w:rPr/>
        <w:t xml:space="preserve">二、全球儿童高钙营养牛奶主要供应商及其市场份额(按2025年营收)</w:t>
      </w:r>
    </w:p>
    <w:p>
      <w:pPr>
        <w:spacing w:before="75" w:after="0"/>
      </w:pPr>
      <w:r>
        <w:rPr/>
        <w:t xml:space="preserve">三、中国儿童高钙营养牛奶市场规模(2021vs2025vs2030)</w:t>
      </w:r>
    </w:p>
    <w:p>
      <w:pPr>
        <w:spacing w:before="75" w:after="0"/>
      </w:pPr>
      <w:r>
        <w:rPr/>
        <w:t xml:space="preserve">四、中国儿童高钙营养牛奶主要供应商及其市场份额(按2025年营收)</w:t>
      </w:r>
    </w:p>
    <w:p>
      <w:pPr>
        <w:spacing w:before="75" w:after="0"/>
      </w:pPr>
      <w:r>
        <w:rPr/>
        <w:t xml:space="preserve">五、儿童高钙营养牛奶未来发展趋势预测</w:t>
      </w:r>
    </w:p>
    <w:p>
      <w:pPr>
        <w:spacing w:before="75" w:after="0"/>
      </w:pPr>
      <w:r>
        <w:rPr/>
        <w:t xml:space="preserve">第三节 儿童a2β酪蛋白牛奶</w:t>
      </w:r>
    </w:p>
    <w:p>
      <w:pPr>
        <w:spacing w:before="75" w:after="0"/>
      </w:pPr>
      <w:r>
        <w:rPr/>
        <w:t xml:space="preserve">一、全球儿童a2β酪蛋白牛奶市场规模(2021vs2025vs2030)</w:t>
      </w:r>
    </w:p>
    <w:p>
      <w:pPr>
        <w:spacing w:before="75" w:after="0"/>
      </w:pPr>
      <w:r>
        <w:rPr/>
        <w:t xml:space="preserve">二、全球儿童a2β酪蛋白牛奶主要供应商及其市场份额(按2025年营收)</w:t>
      </w:r>
    </w:p>
    <w:p>
      <w:pPr>
        <w:spacing w:before="75" w:after="0"/>
      </w:pPr>
      <w:r>
        <w:rPr/>
        <w:t xml:space="preserve">三、中国儿童a2β酪蛋白牛奶市场规模(2021vs2025vs2030)</w:t>
      </w:r>
    </w:p>
    <w:p>
      <w:pPr>
        <w:spacing w:before="75" w:after="0"/>
      </w:pPr>
      <w:r>
        <w:rPr/>
        <w:t xml:space="preserve">四、中国儿童a2β酪蛋白牛奶主要供应商及其市场份额(按2025年营收)</w:t>
      </w:r>
    </w:p>
    <w:p>
      <w:pPr>
        <w:spacing w:before="75" w:after="0"/>
      </w:pPr>
      <w:r>
        <w:rPr/>
        <w:t xml:space="preserve">五、儿童a2β酪蛋白牛奶未来发展趋势预测</w:t>
      </w:r>
    </w:p>
    <w:p>
      <w:pPr>
        <w:spacing w:before="75" w:after="0"/>
      </w:pPr>
      <w:r>
        <w:rPr/>
        <w:t xml:space="preserve">第四节 儿童有机牛奶</w:t>
      </w:r>
    </w:p>
    <w:p>
      <w:pPr>
        <w:spacing w:before="75" w:after="0"/>
      </w:pPr>
      <w:r>
        <w:rPr/>
        <w:t xml:space="preserve">一、全球儿童有机牛奶市场规模(2021vs2025vs2030)</w:t>
      </w:r>
    </w:p>
    <w:p>
      <w:pPr>
        <w:spacing w:before="75" w:after="0"/>
      </w:pPr>
      <w:r>
        <w:rPr/>
        <w:t xml:space="preserve">二、全球儿童有机牛奶主要供应商及其市场份额(按2025年营收)</w:t>
      </w:r>
    </w:p>
    <w:p>
      <w:pPr>
        <w:spacing w:before="75" w:after="0"/>
      </w:pPr>
      <w:r>
        <w:rPr/>
        <w:t xml:space="preserve">三、中国儿童有机牛奶市场规模(2021vs2025vs2030)</w:t>
      </w:r>
    </w:p>
    <w:p>
      <w:pPr>
        <w:spacing w:before="75" w:after="0"/>
      </w:pPr>
      <w:r>
        <w:rPr/>
        <w:t xml:space="preserve">四、中国儿童有机牛奶主要供应商及其市场份额(按2025年营收)</w:t>
      </w:r>
    </w:p>
    <w:p>
      <w:pPr>
        <w:spacing w:before="75" w:after="0"/>
      </w:pPr>
      <w:r>
        <w:rPr/>
        <w:t xml:space="preserve">五、儿童有机牛奶未来发展趋势预测</w:t>
      </w:r>
    </w:p>
    <w:p>
      <w:pPr>
        <w:spacing w:before="75" w:after="0"/>
      </w:pPr>
      <w:r>
        <w:rPr/>
        <w:t xml:space="preserve">第五节 儿童功能强化调制牛奶</w:t>
      </w:r>
    </w:p>
    <w:p>
      <w:pPr>
        <w:spacing w:before="75" w:after="0"/>
      </w:pPr>
      <w:r>
        <w:rPr/>
        <w:t xml:space="preserve">一、全球儿童功能强化调制牛奶市场规模(2021vs2025vs2030)</w:t>
      </w:r>
    </w:p>
    <w:p>
      <w:pPr>
        <w:spacing w:before="75" w:after="0"/>
      </w:pPr>
      <w:r>
        <w:rPr/>
        <w:t xml:space="preserve">二、全球儿童功能强化调制牛奶主要供应商及其市场份额(按2025年营收)</w:t>
      </w:r>
    </w:p>
    <w:p>
      <w:pPr>
        <w:spacing w:before="75" w:after="0"/>
      </w:pPr>
      <w:r>
        <w:rPr/>
        <w:t xml:space="preserve">三、中国儿童功能强化调制牛奶市场规模(2021vs2025vs2030)</w:t>
      </w:r>
    </w:p>
    <w:p>
      <w:pPr>
        <w:spacing w:before="75" w:after="0"/>
      </w:pPr>
      <w:r>
        <w:rPr/>
        <w:t xml:space="preserve">四、中国儿童功能强化调制牛奶主要供应商及其市场份额(按2025年营收)</w:t>
      </w:r>
    </w:p>
    <w:p>
      <w:pPr>
        <w:spacing w:before="75" w:after="0"/>
      </w:pPr>
      <w:r>
        <w:rPr/>
        <w:t xml:space="preserve">五、儿童功能强化调制牛奶未来发展趋势预测</w:t>
      </w:r>
    </w:p>
    <w:p>
      <w:pPr>
        <w:spacing w:before="75" w:after="0"/>
      </w:pPr>
      <w:r>
        <w:rPr>
          <w:b w:val="1"/>
          <w:bCs w:val="1"/>
        </w:rPr>
        <w:t xml:space="preserve">第五章 儿童牛奶产业链分析</w:t>
      </w:r>
    </w:p>
    <w:p>
      <w:pPr>
        <w:spacing w:before="75" w:after="0"/>
      </w:pPr>
      <w:r>
        <w:rPr/>
        <w:t xml:space="preserve">第一节 儿童牛奶产业链结构解析</w:t>
      </w:r>
    </w:p>
    <w:p>
      <w:pPr>
        <w:spacing w:before="75" w:after="0"/>
      </w:pPr>
      <w:r>
        <w:rPr/>
        <w:t xml:space="preserve">一、儿童牛奶产业链结构示意图</w:t>
      </w:r>
    </w:p>
    <w:p>
      <w:pPr>
        <w:spacing w:before="75" w:after="0"/>
      </w:pPr>
      <w:r>
        <w:rPr/>
        <w:t xml:space="preserve">二、儿童牛奶产业链全景图</w:t>
      </w:r>
    </w:p>
    <w:p>
      <w:pPr>
        <w:spacing w:before="75" w:after="0"/>
      </w:pPr>
      <w:r>
        <w:rPr/>
        <w:t xml:space="preserve">三、儿童牛奶产业发展热力地图</w:t>
      </w:r>
    </w:p>
    <w:p>
      <w:pPr>
        <w:spacing w:before="75" w:after="0"/>
      </w:pPr>
      <w:r>
        <w:rPr/>
        <w:t xml:space="preserve">第二节 儿童牛奶产业链上游分析</w:t>
      </w:r>
    </w:p>
    <w:p>
      <w:pPr>
        <w:spacing w:before="75" w:after="0"/>
      </w:pPr>
      <w:r>
        <w:rPr/>
        <w:t xml:space="preserve">一、儿童牛奶成本结构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儿童牛奶产业链中游分析</w:t>
      </w:r>
    </w:p>
    <w:p>
      <w:pPr>
        <w:spacing w:before="75" w:after="0"/>
      </w:pPr>
      <w:r>
        <w:rPr/>
        <w:t xml:space="preserve">一、儿童牛奶中游行业分布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儿童牛奶产业链下游分析</w:t>
      </w:r>
    </w:p>
    <w:p>
      <w:pPr>
        <w:spacing w:before="75" w:after="0"/>
      </w:pPr>
      <w:r>
        <w:rPr/>
        <w:t xml:space="preserve">一、儿童牛奶下游行业分布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四、下游需求对儿童牛奶行业的影响</w:t>
      </w:r>
    </w:p>
    <w:p>
      <w:pPr>
        <w:spacing w:before="75" w:after="0"/>
      </w:pPr>
      <w:r>
        <w:rPr>
          <w:b w:val="1"/>
          <w:bCs w:val="1"/>
        </w:rPr>
        <w:t xml:space="preserve">第六章 儿童牛奶领先企业分析</w:t>
      </w:r>
    </w:p>
    <w:p>
      <w:pPr>
        <w:spacing w:before="75" w:after="0"/>
      </w:pPr>
      <w:r>
        <w:rPr/>
        <w:t xml:space="preserve">第一节 内蒙古伊利实业集团股份有限公司</w:t>
      </w:r>
    </w:p>
    <w:p>
      <w:pPr>
        <w:spacing w:before="75" w:after="0"/>
      </w:pPr>
      <w:r>
        <w:rPr/>
        <w:t xml:space="preserve">一、企业基本概况</w:t>
      </w:r>
    </w:p>
    <w:p>
      <w:pPr>
        <w:spacing w:before="75" w:after="0"/>
      </w:pPr>
      <w:r>
        <w:rPr/>
        <w:t xml:space="preserve">二、企业儿童牛奶产品分析</w:t>
      </w:r>
    </w:p>
    <w:p>
      <w:pPr>
        <w:spacing w:before="75" w:after="0"/>
      </w:pPr>
      <w:r>
        <w:rPr/>
        <w:t xml:space="preserve">三、2023-2025年企业儿童牛奶业务经营分析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内蒙古蒙牛乳业(集团)股份有限公司</w:t>
      </w:r>
    </w:p>
    <w:p>
      <w:pPr>
        <w:spacing w:before="75" w:after="0"/>
      </w:pPr>
      <w:r>
        <w:rPr/>
        <w:t xml:space="preserve">一、企业基本概况</w:t>
      </w:r>
    </w:p>
    <w:p>
      <w:pPr>
        <w:spacing w:before="75" w:after="0"/>
      </w:pPr>
      <w:r>
        <w:rPr/>
        <w:t xml:space="preserve">二、企业儿童牛奶产品分析</w:t>
      </w:r>
    </w:p>
    <w:p>
      <w:pPr>
        <w:spacing w:before="75" w:after="0"/>
      </w:pPr>
      <w:r>
        <w:rPr/>
        <w:t xml:space="preserve">三、2023-2025年企业儿童牛奶业务经营分析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光明乳业股份有限公司</w:t>
      </w:r>
    </w:p>
    <w:p>
      <w:pPr>
        <w:spacing w:before="75" w:after="0"/>
      </w:pPr>
      <w:r>
        <w:rPr/>
        <w:t xml:space="preserve">一、企业基本概况</w:t>
      </w:r>
    </w:p>
    <w:p>
      <w:pPr>
        <w:spacing w:before="75" w:after="0"/>
      </w:pPr>
      <w:r>
        <w:rPr/>
        <w:t xml:space="preserve">二、企业儿童牛奶产品分析</w:t>
      </w:r>
    </w:p>
    <w:p>
      <w:pPr>
        <w:spacing w:before="75" w:after="0"/>
      </w:pPr>
      <w:r>
        <w:rPr/>
        <w:t xml:space="preserve">三、2023-2025年企业儿童牛奶业务经营分析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石家庄君乐宝乳业有限公司</w:t>
      </w:r>
    </w:p>
    <w:p>
      <w:pPr>
        <w:spacing w:before="75" w:after="0"/>
      </w:pPr>
      <w:r>
        <w:rPr/>
        <w:t xml:space="preserve">一、企业基本概况</w:t>
      </w:r>
    </w:p>
    <w:p>
      <w:pPr>
        <w:spacing w:before="75" w:after="0"/>
      </w:pPr>
      <w:r>
        <w:rPr/>
        <w:t xml:space="preserve">二、企业儿童牛奶产品分析</w:t>
      </w:r>
    </w:p>
    <w:p>
      <w:pPr>
        <w:spacing w:before="75" w:after="0"/>
      </w:pPr>
      <w:r>
        <w:rPr/>
        <w:t xml:space="preserve">三、2023-2025年企业儿童牛奶业务经营分析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认养一头牛控股集团股份有限公司</w:t>
      </w:r>
    </w:p>
    <w:p>
      <w:pPr>
        <w:spacing w:before="75" w:after="0"/>
      </w:pPr>
      <w:r>
        <w:rPr/>
        <w:t xml:space="preserve">一、企业基本概况</w:t>
      </w:r>
    </w:p>
    <w:p>
      <w:pPr>
        <w:spacing w:before="75" w:after="0"/>
      </w:pPr>
      <w:r>
        <w:rPr/>
        <w:t xml:space="preserve">二、企业儿童牛奶产品分析</w:t>
      </w:r>
    </w:p>
    <w:p>
      <w:pPr>
        <w:spacing w:before="75" w:after="0"/>
      </w:pPr>
      <w:r>
        <w:rPr/>
        <w:t xml:space="preserve">三、2023-2025年企业儿童牛奶业务经营分析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北京三元食品股份有限公司</w:t>
      </w:r>
    </w:p>
    <w:p>
      <w:pPr>
        <w:spacing w:before="75" w:after="0"/>
      </w:pPr>
      <w:r>
        <w:rPr/>
        <w:t xml:space="preserve">一、企业基本概况</w:t>
      </w:r>
    </w:p>
    <w:p>
      <w:pPr>
        <w:spacing w:before="75" w:after="0"/>
      </w:pPr>
      <w:r>
        <w:rPr/>
        <w:t xml:space="preserve">二、企业儿童牛奶产品分析</w:t>
      </w:r>
    </w:p>
    <w:p>
      <w:pPr>
        <w:spacing w:before="75" w:after="0"/>
      </w:pPr>
      <w:r>
        <w:rPr/>
        <w:t xml:space="preserve">三、2023-2025年企业儿童牛奶业务经营分析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新希望乳业股份有限公司</w:t>
      </w:r>
    </w:p>
    <w:p>
      <w:pPr>
        <w:spacing w:before="75" w:after="0"/>
      </w:pPr>
      <w:r>
        <w:rPr/>
        <w:t xml:space="preserve">一、企业基本概况</w:t>
      </w:r>
    </w:p>
    <w:p>
      <w:pPr>
        <w:spacing w:before="75" w:after="0"/>
      </w:pPr>
      <w:r>
        <w:rPr/>
        <w:t xml:space="preserve">二、企业儿童牛奶产品分析</w:t>
      </w:r>
    </w:p>
    <w:p>
      <w:pPr>
        <w:spacing w:before="75" w:after="0"/>
      </w:pPr>
      <w:r>
        <w:rPr/>
        <w:t xml:space="preserve">三、2023-2025年企业儿童牛奶业务经营分析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圣牧有机食品科技有限公司</w:t>
      </w:r>
    </w:p>
    <w:p>
      <w:pPr>
        <w:spacing w:before="75" w:after="0"/>
      </w:pPr>
      <w:r>
        <w:rPr/>
        <w:t xml:space="preserve">一、企业基本概况</w:t>
      </w:r>
    </w:p>
    <w:p>
      <w:pPr>
        <w:spacing w:before="75" w:after="0"/>
      </w:pPr>
      <w:r>
        <w:rPr/>
        <w:t xml:space="preserve">二、企业儿童牛奶产品分析</w:t>
      </w:r>
    </w:p>
    <w:p>
      <w:pPr>
        <w:spacing w:before="75" w:after="0"/>
      </w:pPr>
      <w:r>
        <w:rPr/>
        <w:t xml:space="preserve">三、2023-2025年企业儿童牛奶业务经营分析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黑龙江完达山乳业股份有限公司</w:t>
      </w:r>
    </w:p>
    <w:p>
      <w:pPr>
        <w:spacing w:before="75" w:after="0"/>
      </w:pPr>
      <w:r>
        <w:rPr/>
        <w:t xml:space="preserve">一、企业基本概况</w:t>
      </w:r>
    </w:p>
    <w:p>
      <w:pPr>
        <w:spacing w:before="75" w:after="0"/>
      </w:pPr>
      <w:r>
        <w:rPr/>
        <w:t xml:space="preserve">二、企业儿童牛奶产品分析</w:t>
      </w:r>
    </w:p>
    <w:p>
      <w:pPr>
        <w:spacing w:before="75" w:after="0"/>
      </w:pPr>
      <w:r>
        <w:rPr/>
        <w:t xml:space="preserve">三、2023-2025年企业儿童牛奶业务经营分析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中国飞鹤</w:t>
      </w:r>
    </w:p>
    <w:p>
      <w:pPr>
        <w:spacing w:before="75" w:after="0"/>
      </w:pPr>
      <w:r>
        <w:rPr/>
        <w:t xml:space="preserve">一、企业基本概况</w:t>
      </w:r>
    </w:p>
    <w:p>
      <w:pPr>
        <w:spacing w:before="75" w:after="0"/>
      </w:pPr>
      <w:r>
        <w:rPr/>
        <w:t xml:space="preserve">二、企业儿童牛奶产品分析</w:t>
      </w:r>
    </w:p>
    <w:p>
      <w:pPr>
        <w:spacing w:before="75" w:after="0"/>
      </w:pPr>
      <w:r>
        <w:rPr/>
        <w:t xml:space="preserve">三、2023-2025年企业儿童牛奶业务经营分析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儿童牛奶行业swot分析及发展策略</w:t>
      </w:r>
    </w:p>
    <w:p>
      <w:pPr>
        <w:spacing w:before="75" w:after="0"/>
      </w:pPr>
      <w:r>
        <w:rPr/>
        <w:t xml:space="preserve">第一节 儿童牛奶行业发展驱动因素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儿童牛奶行业发展swot分析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基于swot分析的儿童牛奶行业发展策略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儿童牛奶行业商业模式及运营模式</w:t>
      </w:r>
    </w:p>
    <w:p>
      <w:pPr>
        <w:spacing w:before="75" w:after="0"/>
      </w:pPr>
      <w:r>
        <w:rPr/>
        <w:t xml:space="preserve">第一节 儿童牛奶行业商业模式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儿童牛奶行业运营模式分析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儿童牛奶行业发展潜力研究结论</w:t>
      </w:r>
    </w:p>
    <w:p>
      <w:pPr>
        <w:spacing w:before="75" w:after="0"/>
      </w:pPr>
      <w:r>
        <w:rPr/>
        <w:t xml:space="preserve">第二节 儿童牛奶主要供应商排名研究结论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图表：全球儿童牛奶产品结构</w:t>
      </w:r>
    </w:p>
    <w:p>
      <w:pPr>
        <w:spacing w:before="75" w:after="0"/>
      </w:pPr>
      <w:r>
        <w:rPr/>
        <w:t xml:space="preserve">图表：全球儿童牛奶市场集中度</w:t>
      </w:r>
    </w:p>
    <w:p>
      <w:pPr>
        <w:spacing w:before="75" w:after="0"/>
      </w:pPr>
      <w:r>
        <w:rPr/>
        <w:t xml:space="preserve">图表：儿童牛奶行业发展趋势</w:t>
      </w:r>
    </w:p>
    <w:p>
      <w:pPr>
        <w:spacing w:before="75" w:after="0"/>
      </w:pPr>
      <w:r>
        <w:rPr/>
        <w:t xml:space="preserve">图表：儿童牛奶行业供应链分析</w:t>
      </w:r>
    </w:p>
    <w:p>
      <w:pPr>
        <w:spacing w:before="75" w:after="0"/>
      </w:pPr>
      <w:r>
        <w:rPr/>
        <w:t xml:space="preserve">图表：儿童牛奶行业销售模式分析</w:t>
      </w:r>
    </w:p>
    <w:p>
      <w:pPr>
        <w:spacing w:before="75" w:after="0"/>
      </w:pPr>
      <w:r>
        <w:rPr/>
        <w:t xml:space="preserve">图表：儿童牛奶产业链结构示意图</w:t>
      </w:r>
    </w:p>
    <w:p>
      <w:pPr>
        <w:spacing w:before="75" w:after="0"/>
      </w:pPr>
      <w:r>
        <w:rPr/>
        <w:t xml:space="preserve">图表：2023-2025年全球儿童牛奶市场规模</w:t>
      </w:r>
    </w:p>
    <w:p>
      <w:pPr>
        <w:spacing w:before="75" w:after="0"/>
      </w:pPr>
      <w:r>
        <w:rPr/>
        <w:t xml:space="preserve">图表：2023-2025年中国儿童牛奶市场规模</w:t>
      </w:r>
    </w:p>
    <w:p>
      <w:pPr>
        <w:spacing w:before="75" w:after="0"/>
      </w:pPr>
      <w:r>
        <w:rPr/>
        <w:t xml:space="preserve">图表：2025年全球儿童牛奶产能区域分布图</w:t>
      </w:r>
    </w:p>
    <w:p>
      <w:pPr>
        <w:spacing w:before="75" w:after="0"/>
      </w:pPr>
      <w:r>
        <w:rPr/>
        <w:t xml:space="preserve">图表：全球主要儿童牛奶供应商市场份额及排名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2026年全球儿童牛奶行业市场规模、领先企业国内外市场份额及排名</dc:title>
  <dc:description>2026年全球儿童牛奶行业市场规模、领先企业国内外市场份额及排名</dc:description>
  <dc:subject>2026年全球儿童牛奶行业市场规模、领先企业国内外市场份额及排名</dc:subject>
  <cp:keywords>研究报告</cp:keywords>
  <cp:category>研究报告</cp:category>
  <cp:lastModifiedBy>北京中道泰和信息咨询有限公司</cp:lastModifiedBy>
  <dcterms:created xsi:type="dcterms:W3CDTF">2026-06-17T16:54:25+08:00</dcterms:created>
  <dcterms:modified xsi:type="dcterms:W3CDTF">2026-06-17T16:54:25+08:00</dcterms:modified>
</cp:coreProperties>
</file>

<file path=docProps/custom.xml><?xml version="1.0" encoding="utf-8"?>
<Properties xmlns="http://schemas.openxmlformats.org/officeDocument/2006/custom-properties" xmlns:vt="http://schemas.openxmlformats.org/officeDocument/2006/docPropsVTypes"/>
</file>