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2026-2031年中国光收发器行业全景调研及发展趋势预测研究报告</w:t>
      </w:r>
    </w:p>
    <w:p>
      <w:pPr>
        <w:spacing w:after="150"/>
      </w:pPr>
      <w:r>
        <w:rPr>
          <w:b w:val="1"/>
          <w:bCs w:val="1"/>
        </w:rPr>
        <w:t xml:space="preserve">报告简介</w:t>
      </w:r>
    </w:p>
    <w:p>
      <w:pPr>
        <w:spacing w:after="150"/>
      </w:pPr>
      <w:r>
        <w:rPr/>
        <w:t xml:space="preserve">光收发器是光通信系统中实现光电信号双向转换的核心器件，由光发射、光接收、功能电路与接口组件构成，承担电信号与光信号相互转换、数据传输与信号调控的关键功能。作为信息网络的“神经末梢”，它广泛应用于电信骨干网、5G基站、数据中心、工业互联网及企业专网等场景，是数字基础设施建设的核心基础元件，也是支撑算力网络、云计算与AI发展的关键硬件。</w:t>
      </w:r>
    </w:p>
    <w:p>
      <w:pPr>
        <w:spacing w:after="150"/>
      </w:pPr>
      <w:r>
        <w:rPr/>
        <w:t xml:space="preserve">当前中国光收发器行业处于需求扩容、技术跃迁、国产替代加速、格局优化的关键阶段。政策层面，“新基建”“东数西算”等战略持续推进，算力网络与千兆光网建设全面提速，为行业提供坚实政策支撑。市场层面，AI算力集群、云数据中心与5G深度覆盖驱动高速光收发器需求爆发，产品结构向高速率、高集成度升级。竞争层面，国内企业在中低端市场优势稳固，高端产品与核心芯片领域国产替代持续突破，行业从规模扩张向技术价值驱动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收发器行业研究单位等公布和提供的大量资料。报告对我国光收发器行业的供需状况、发展现状、子行业发展变化等进行了分析，重点分析了国内外光收发器行业的发展现状、如何面对行业的发展挑战、行业的发展建议、行业竞争力，以及行业的投资分析和趋势预测等等。报告还综合了光收发器行业的整体发展动态，对行业在产品方面提供了参考建议和具体解决办法。报告对于光收发器产品生产企业、经销商、行业管理部门以及拟进入该行业的投资者具有重要的参考价值，对于研究我国光收发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光收发器行业概述</w:t>
      </w:r>
    </w:p>
    <w:p>
      <w:pPr>
        <w:spacing w:before="75" w:after="0"/>
      </w:pPr>
      <w:r>
        <w:rPr/>
        <w:t xml:space="preserve">第一节 光收发器定义与核心特性</w:t>
      </w:r>
    </w:p>
    <w:p>
      <w:pPr>
        <w:spacing w:before="75" w:after="0"/>
      </w:pPr>
      <w:r>
        <w:rPr/>
        <w:t xml:space="preserve">一、光收发器基本概念</w:t>
      </w:r>
    </w:p>
    <w:p>
      <w:pPr>
        <w:spacing w:before="75" w:after="0"/>
      </w:pPr>
      <w:r>
        <w:rPr/>
        <w:t xml:space="preserve">二、光电转换核心原理</w:t>
      </w:r>
    </w:p>
    <w:p>
      <w:pPr>
        <w:spacing w:before="75" w:after="0"/>
      </w:pPr>
      <w:r>
        <w:rPr/>
        <w:t xml:space="preserve">三、关键性能指标解析</w:t>
      </w:r>
    </w:p>
    <w:p>
      <w:pPr>
        <w:spacing w:before="75" w:after="0"/>
      </w:pPr>
      <w:r>
        <w:rPr/>
        <w:t xml:space="preserve">第二节 光收发器产品分类</w:t>
      </w:r>
    </w:p>
    <w:p>
      <w:pPr>
        <w:spacing w:before="75" w:after="0"/>
      </w:pPr>
      <w:r>
        <w:rPr/>
        <w:t xml:space="preserve">一、按传输速率分类</w:t>
      </w:r>
    </w:p>
    <w:p>
      <w:pPr>
        <w:spacing w:before="75" w:after="0"/>
      </w:pPr>
      <w:r>
        <w:rPr/>
        <w:t xml:space="preserve">二、按封装形态分类</w:t>
      </w:r>
    </w:p>
    <w:p>
      <w:pPr>
        <w:spacing w:before="75" w:after="0"/>
      </w:pPr>
      <w:r>
        <w:rPr/>
        <w:t xml:space="preserve">三、按传输模式分类</w:t>
      </w:r>
    </w:p>
    <w:p>
      <w:pPr>
        <w:spacing w:before="75" w:after="0"/>
      </w:pPr>
      <w:r>
        <w:rPr/>
        <w:t xml:space="preserve">第三节 光收发器行业应用价值</w:t>
      </w:r>
    </w:p>
    <w:p>
      <w:pPr>
        <w:spacing w:before="75" w:after="0"/>
      </w:pPr>
      <w:r>
        <w:rPr/>
        <w:t xml:space="preserve">一、信息传输核心器件</w:t>
      </w:r>
    </w:p>
    <w:p>
      <w:pPr>
        <w:spacing w:before="75" w:after="0"/>
      </w:pPr>
      <w:r>
        <w:rPr/>
        <w:t xml:space="preserve">二、数字经济基础设施支撑</w:t>
      </w:r>
    </w:p>
    <w:p>
      <w:pPr>
        <w:spacing w:before="75" w:after="0"/>
      </w:pPr>
      <w:r>
        <w:rPr/>
        <w:t xml:space="preserve">三、高速网络升级关键载体</w:t>
      </w:r>
    </w:p>
    <w:p>
      <w:pPr>
        <w:spacing w:before="75" w:after="0"/>
      </w:pPr>
      <w:r>
        <w:rPr>
          <w:b w:val="1"/>
          <w:bCs w:val="1"/>
        </w:rPr>
        <w:t xml:space="preserve">第二章 全球光收发器行业发展现状</w:t>
      </w:r>
    </w:p>
    <w:p>
      <w:pPr>
        <w:spacing w:before="75" w:after="0"/>
      </w:pPr>
      <w:r>
        <w:rPr/>
        <w:t xml:space="preserve">第一节 全球光收发器市场规模</w:t>
      </w:r>
    </w:p>
    <w:p>
      <w:pPr>
        <w:spacing w:before="75" w:after="0"/>
      </w:pPr>
      <w:r>
        <w:rPr/>
        <w:t xml:space="preserve">一、2023-2025年全球市场规模统计</w:t>
      </w:r>
    </w:p>
    <w:p>
      <w:pPr>
        <w:spacing w:before="75" w:after="0"/>
      </w:pPr>
      <w:r>
        <w:rPr/>
        <w:t xml:space="preserve">二、全球市场增长驱动因素</w:t>
      </w:r>
    </w:p>
    <w:p>
      <w:pPr>
        <w:spacing w:before="75" w:after="0"/>
      </w:pPr>
      <w:r>
        <w:rPr/>
        <w:t xml:space="preserve">三、主要区域市场份额分布</w:t>
      </w:r>
    </w:p>
    <w:p>
      <w:pPr>
        <w:spacing w:before="75" w:after="0"/>
      </w:pPr>
      <w:r>
        <w:rPr/>
        <w:t xml:space="preserve">第二节 全球光收发器产能与供应</w:t>
      </w:r>
    </w:p>
    <w:p>
      <w:pPr>
        <w:spacing w:before="75" w:after="0"/>
      </w:pPr>
      <w:r>
        <w:rPr/>
        <w:t xml:space="preserve">一、全球产能规模及分布</w:t>
      </w:r>
    </w:p>
    <w:p>
      <w:pPr>
        <w:spacing w:before="75" w:after="0"/>
      </w:pPr>
      <w:r>
        <w:rPr/>
        <w:t xml:space="preserve">二、核心产区产能集中度</w:t>
      </w:r>
    </w:p>
    <w:p>
      <w:pPr>
        <w:spacing w:before="75" w:after="0"/>
      </w:pPr>
      <w:r>
        <w:rPr/>
        <w:t xml:space="preserve">三、全球供应格局演变</w:t>
      </w:r>
    </w:p>
    <w:p>
      <w:pPr>
        <w:spacing w:before="75" w:after="0"/>
      </w:pPr>
      <w:r>
        <w:rPr/>
        <w:t xml:space="preserve">第三节 全球光收发器技术发展</w:t>
      </w:r>
    </w:p>
    <w:p>
      <w:pPr>
        <w:spacing w:before="75" w:after="0"/>
      </w:pPr>
      <w:r>
        <w:rPr/>
        <w:t xml:space="preserve">一、主流技术路线对比</w:t>
      </w:r>
    </w:p>
    <w:p>
      <w:pPr>
        <w:spacing w:before="75" w:after="0"/>
      </w:pPr>
      <w:r>
        <w:rPr/>
        <w:t xml:space="preserve">二、高速率技术迭代进程</w:t>
      </w:r>
    </w:p>
    <w:p>
      <w:pPr>
        <w:spacing w:before="75" w:after="0"/>
      </w:pPr>
      <w:r>
        <w:rPr/>
        <w:t xml:space="preserve">三、前沿技术研发进展</w:t>
      </w:r>
    </w:p>
    <w:p>
      <w:pPr>
        <w:spacing w:before="75" w:after="0"/>
      </w:pPr>
      <w:r>
        <w:rPr/>
        <w:t xml:space="preserve">第四节 全球光收发器贸易格局</w:t>
      </w:r>
    </w:p>
    <w:p>
      <w:pPr>
        <w:spacing w:before="75" w:after="0"/>
      </w:pPr>
      <w:r>
        <w:rPr/>
        <w:t xml:space="preserve">一、全球贸易规模统计</w:t>
      </w:r>
    </w:p>
    <w:p>
      <w:pPr>
        <w:spacing w:before="75" w:after="0"/>
      </w:pPr>
      <w:r>
        <w:rPr/>
        <w:t xml:space="preserve">二、主要贸易流向分析</w:t>
      </w:r>
    </w:p>
    <w:p>
      <w:pPr>
        <w:spacing w:before="75" w:after="0"/>
      </w:pPr>
      <w:r>
        <w:rPr/>
        <w:t xml:space="preserve">三、贸易壁垒与合规要求</w:t>
      </w:r>
    </w:p>
    <w:p>
      <w:pPr>
        <w:spacing w:before="75" w:after="0"/>
      </w:pPr>
      <w:r>
        <w:rPr>
          <w:b w:val="1"/>
          <w:bCs w:val="1"/>
        </w:rPr>
        <w:t xml:space="preserve">第三章 中国光收发器行业发展环境</w:t>
      </w:r>
    </w:p>
    <w:p>
      <w:pPr>
        <w:spacing w:before="75" w:after="0"/>
      </w:pPr>
      <w:r>
        <w:rPr/>
        <w:t xml:space="preserve">第一节 经济环境分析</w:t>
      </w:r>
    </w:p>
    <w:p>
      <w:pPr>
        <w:spacing w:before="75" w:after="0"/>
      </w:pPr>
      <w:r>
        <w:rPr/>
        <w:t xml:space="preserve">一、数字经济发展态势</w:t>
      </w:r>
    </w:p>
    <w:p>
      <w:pPr>
        <w:spacing w:before="75" w:after="0"/>
      </w:pPr>
      <w:r>
        <w:rPr/>
        <w:t xml:space="preserve">二、算力建设投资规模</w:t>
      </w:r>
    </w:p>
    <w:p>
      <w:pPr>
        <w:spacing w:before="75" w:after="0"/>
      </w:pPr>
      <w:r>
        <w:rPr/>
        <w:t xml:space="preserve">三、高端制造升级需求</w:t>
      </w:r>
    </w:p>
    <w:p>
      <w:pPr>
        <w:spacing w:before="75" w:after="0"/>
      </w:pPr>
      <w:r>
        <w:rPr/>
        <w:t xml:space="preserve">第二节 社会环境分析</w:t>
      </w:r>
    </w:p>
    <w:p>
      <w:pPr>
        <w:spacing w:before="75" w:after="0"/>
      </w:pPr>
      <w:r>
        <w:rPr/>
        <w:t xml:space="preserve">一、网络流量增长趋势</w:t>
      </w:r>
    </w:p>
    <w:p>
      <w:pPr>
        <w:spacing w:before="75" w:after="0"/>
      </w:pPr>
      <w:r>
        <w:rPr/>
        <w:t xml:space="preserve">二、企业数字化转型需求</w:t>
      </w:r>
    </w:p>
    <w:p>
      <w:pPr>
        <w:spacing w:before="75" w:after="0"/>
      </w:pPr>
      <w:r>
        <w:rPr/>
        <w:t xml:space="preserve">三、国产替代社会共识</w:t>
      </w:r>
    </w:p>
    <w:p>
      <w:pPr>
        <w:spacing w:before="75" w:after="0"/>
      </w:pPr>
      <w:r>
        <w:rPr/>
        <w:t xml:space="preserve">第三节 技术环境分析</w:t>
      </w:r>
    </w:p>
    <w:p>
      <w:pPr>
        <w:spacing w:before="75" w:after="0"/>
      </w:pPr>
      <w:r>
        <w:rPr/>
        <w:t xml:space="preserve">一、光通信技术迭代周期</w:t>
      </w:r>
    </w:p>
    <w:p>
      <w:pPr>
        <w:spacing w:before="75" w:after="0"/>
      </w:pPr>
      <w:r>
        <w:rPr/>
        <w:t xml:space="preserve">二、上下游技术协同进展</w:t>
      </w:r>
    </w:p>
    <w:p>
      <w:pPr>
        <w:spacing w:before="75" w:after="0"/>
      </w:pPr>
      <w:r>
        <w:rPr/>
        <w:t xml:space="preserve">三、研发投入与创新成果</w:t>
      </w:r>
    </w:p>
    <w:p>
      <w:pPr>
        <w:spacing w:before="75" w:after="0"/>
      </w:pPr>
      <w:r>
        <w:rPr>
          <w:b w:val="1"/>
          <w:bCs w:val="1"/>
        </w:rPr>
        <w:t xml:space="preserve">第四章 中国光收发器行业产业链分析</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二、上下游关联机制</w:t>
      </w:r>
    </w:p>
    <w:p>
      <w:pPr>
        <w:spacing w:before="75" w:after="0"/>
      </w:pPr>
      <w:r>
        <w:rPr/>
        <w:t xml:space="preserve">三、产业链价值分布</w:t>
      </w:r>
    </w:p>
    <w:p>
      <w:pPr>
        <w:spacing w:before="75" w:after="0"/>
      </w:pPr>
      <w:r>
        <w:rPr/>
        <w:t xml:space="preserve">第二节 上游核心元器件分析</w:t>
      </w:r>
    </w:p>
    <w:p>
      <w:pPr>
        <w:spacing w:before="75" w:after="0"/>
      </w:pPr>
      <w:r>
        <w:rPr/>
        <w:t xml:space="preserve">一、光芯片供应现状</w:t>
      </w:r>
    </w:p>
    <w:p>
      <w:pPr>
        <w:spacing w:before="75" w:after="0"/>
      </w:pPr>
      <w:r>
        <w:rPr/>
        <w:t xml:space="preserve">二、电芯片国产化进程</w:t>
      </w:r>
    </w:p>
    <w:p>
      <w:pPr>
        <w:spacing w:before="75" w:after="0"/>
      </w:pPr>
      <w:r>
        <w:rPr/>
        <w:t xml:space="preserve">三、光学元件与材料配套</w:t>
      </w:r>
    </w:p>
    <w:p>
      <w:pPr>
        <w:spacing w:before="75" w:after="0"/>
      </w:pPr>
      <w:r>
        <w:rPr/>
        <w:t xml:space="preserve">第三节 中游光收发器制造分析</w:t>
      </w:r>
    </w:p>
    <w:p>
      <w:pPr>
        <w:spacing w:before="75" w:after="0"/>
      </w:pPr>
      <w:r>
        <w:rPr/>
        <w:t xml:space="preserve">一、核心生产工艺</w:t>
      </w:r>
    </w:p>
    <w:p>
      <w:pPr>
        <w:spacing w:before="75" w:after="0"/>
      </w:pPr>
      <w:r>
        <w:rPr/>
        <w:t xml:space="preserve">二、产能分布与产能利用率</w:t>
      </w:r>
    </w:p>
    <w:p>
      <w:pPr>
        <w:spacing w:before="75" w:after="0"/>
      </w:pPr>
      <w:r>
        <w:rPr/>
        <w:t xml:space="preserve">三、制造成本构成分析</w:t>
      </w:r>
    </w:p>
    <w:p>
      <w:pPr>
        <w:spacing w:before="75" w:after="0"/>
      </w:pPr>
      <w:r>
        <w:rPr/>
        <w:t xml:space="preserve">第四节 下游应用市场分析</w:t>
      </w:r>
    </w:p>
    <w:p>
      <w:pPr>
        <w:spacing w:before="75" w:after="0"/>
      </w:pPr>
      <w:r>
        <w:rPr/>
        <w:t xml:space="preserve">一、数据中心应用需求</w:t>
      </w:r>
    </w:p>
    <w:p>
      <w:pPr>
        <w:spacing w:before="75" w:after="0"/>
      </w:pPr>
      <w:r>
        <w:rPr/>
        <w:t xml:space="preserve">二、电信网络建设需求</w:t>
      </w:r>
    </w:p>
    <w:p>
      <w:pPr>
        <w:spacing w:before="75" w:after="0"/>
      </w:pPr>
      <w:r>
        <w:rPr/>
        <w:t xml:space="preserve">三、工业互联网与新兴场景</w:t>
      </w:r>
    </w:p>
    <w:p>
      <w:pPr>
        <w:spacing w:before="75" w:after="0"/>
      </w:pPr>
      <w:r>
        <w:rPr>
          <w:b w:val="1"/>
          <w:bCs w:val="1"/>
        </w:rPr>
        <w:t xml:space="preserve">第五章 中国光收发器行业市场规模</w:t>
      </w:r>
    </w:p>
    <w:p>
      <w:pPr>
        <w:spacing w:before="75" w:after="0"/>
      </w:pPr>
      <w:r>
        <w:rPr/>
        <w:t xml:space="preserve">第一节 产能产量分析</w:t>
      </w:r>
    </w:p>
    <w:p>
      <w:pPr>
        <w:spacing w:before="75" w:after="0"/>
      </w:pPr>
      <w:r>
        <w:rPr/>
        <w:t xml:space="preserve">一、2023-2025年产能统计</w:t>
      </w:r>
    </w:p>
    <w:p>
      <w:pPr>
        <w:spacing w:before="75" w:after="0"/>
      </w:pPr>
      <w:r>
        <w:rPr/>
        <w:t xml:space="preserve">二、2023-2025年产量及增速</w:t>
      </w:r>
    </w:p>
    <w:p>
      <w:pPr>
        <w:spacing w:before="75" w:after="0"/>
      </w:pPr>
      <w:r>
        <w:rPr/>
        <w:t xml:space="preserve">三、产能区域分布特征</w:t>
      </w:r>
    </w:p>
    <w:p>
      <w:pPr>
        <w:spacing w:before="75" w:after="0"/>
      </w:pPr>
      <w:r>
        <w:rPr/>
        <w:t xml:space="preserve">第二节 市场需求规模</w:t>
      </w:r>
    </w:p>
    <w:p>
      <w:pPr>
        <w:spacing w:before="75" w:after="0"/>
      </w:pPr>
      <w:r>
        <w:rPr/>
        <w:t xml:space="preserve">一、2023-2025年市场规模统计</w:t>
      </w:r>
    </w:p>
    <w:p>
      <w:pPr>
        <w:spacing w:before="75" w:after="0"/>
      </w:pPr>
      <w:r>
        <w:rPr/>
        <w:t xml:space="preserve">二、2023-2025年消费量及增速</w:t>
      </w:r>
    </w:p>
    <w:p>
      <w:pPr>
        <w:spacing w:before="75" w:after="0"/>
      </w:pPr>
      <w:r>
        <w:rPr/>
        <w:t xml:space="preserve">三、市场需求增长动力</w:t>
      </w:r>
    </w:p>
    <w:p>
      <w:pPr>
        <w:spacing w:before="75" w:after="0"/>
      </w:pPr>
      <w:r>
        <w:rPr/>
        <w:t xml:space="preserve">第三节 供需平衡分析</w:t>
      </w:r>
    </w:p>
    <w:p>
      <w:pPr>
        <w:spacing w:before="75" w:after="0"/>
      </w:pPr>
      <w:r>
        <w:rPr/>
        <w:t xml:space="preserve">一、2023-2025年供需缺口</w:t>
      </w:r>
    </w:p>
    <w:p>
      <w:pPr>
        <w:spacing w:before="75" w:after="0"/>
      </w:pPr>
      <w:r>
        <w:rPr/>
        <w:t xml:space="preserve">二、市场库存水平变化</w:t>
      </w:r>
    </w:p>
    <w:p>
      <w:pPr>
        <w:spacing w:before="75" w:after="0"/>
      </w:pPr>
      <w:r>
        <w:rPr/>
        <w:t xml:space="preserve">三、供需关系影响因素</w:t>
      </w:r>
    </w:p>
    <w:p>
      <w:pPr>
        <w:spacing w:before="75" w:after="0"/>
      </w:pPr>
      <w:r>
        <w:rPr>
          <w:b w:val="1"/>
          <w:bCs w:val="1"/>
        </w:rPr>
        <w:t xml:space="preserve">第六章 中国光收发器细分产品市场</w:t>
      </w:r>
    </w:p>
    <w:p>
      <w:pPr>
        <w:spacing w:before="75" w:after="0"/>
      </w:pPr>
      <w:r>
        <w:rPr/>
        <w:t xml:space="preserve">第一节 按传输速率细分</w:t>
      </w:r>
    </w:p>
    <w:p>
      <w:pPr>
        <w:spacing w:before="75" w:after="0"/>
      </w:pPr>
      <w:r>
        <w:rPr/>
        <w:t xml:space="preserve">一、10g及以下光收发器市场</w:t>
      </w:r>
    </w:p>
    <w:p>
      <w:pPr>
        <w:spacing w:before="75" w:after="0"/>
      </w:pPr>
      <w:r>
        <w:rPr/>
        <w:t xml:space="preserve">二、25g/50g光收发器市场</w:t>
      </w:r>
    </w:p>
    <w:p>
      <w:pPr>
        <w:spacing w:before="75" w:after="0"/>
      </w:pPr>
      <w:r>
        <w:rPr/>
        <w:t xml:space="preserve">三、100g/200g光收发器市场</w:t>
      </w:r>
    </w:p>
    <w:p>
      <w:pPr>
        <w:spacing w:before="75" w:after="0"/>
      </w:pPr>
      <w:r>
        <w:rPr/>
        <w:t xml:space="preserve">四、400g/800g及以上市场</w:t>
      </w:r>
    </w:p>
    <w:p>
      <w:pPr>
        <w:spacing w:before="75" w:after="0"/>
      </w:pPr>
      <w:r>
        <w:rPr/>
        <w:t xml:space="preserve">第二节 按封装形态细分</w:t>
      </w:r>
    </w:p>
    <w:p>
      <w:pPr>
        <w:spacing w:before="75" w:after="0"/>
      </w:pPr>
      <w:r>
        <w:rPr/>
        <w:t xml:space="preserve">一、sfp/sfp+封装市场</w:t>
      </w:r>
    </w:p>
    <w:p>
      <w:pPr>
        <w:spacing w:before="75" w:after="0"/>
      </w:pPr>
      <w:r>
        <w:rPr/>
        <w:t xml:space="preserve">二、qsfp/qsfp-dd封装市场</w:t>
      </w:r>
    </w:p>
    <w:p>
      <w:pPr>
        <w:spacing w:before="75" w:after="0"/>
      </w:pPr>
      <w:r>
        <w:rPr/>
        <w:t xml:space="preserve">三、cfp/cobo封装市场</w:t>
      </w:r>
    </w:p>
    <w:p>
      <w:pPr>
        <w:spacing w:before="75" w:after="0"/>
      </w:pPr>
      <w:r>
        <w:rPr/>
        <w:t xml:space="preserve">第三节 按传输模式细分</w:t>
      </w:r>
    </w:p>
    <w:p>
      <w:pPr>
        <w:spacing w:before="75" w:after="0"/>
      </w:pPr>
      <w:r>
        <w:rPr/>
        <w:t xml:space="preserve">一、单模光收发器市场</w:t>
      </w:r>
    </w:p>
    <w:p>
      <w:pPr>
        <w:spacing w:before="75" w:after="0"/>
      </w:pPr>
      <w:r>
        <w:rPr/>
        <w:t xml:space="preserve">二、多模光收发器市场</w:t>
      </w:r>
    </w:p>
    <w:p>
      <w:pPr>
        <w:spacing w:before="75" w:after="0"/>
      </w:pPr>
      <w:r>
        <w:rPr/>
        <w:t xml:space="preserve">三、特种传输模式产品市场</w:t>
      </w:r>
    </w:p>
    <w:p>
      <w:pPr>
        <w:spacing w:before="75" w:after="0"/>
      </w:pPr>
      <w:r>
        <w:rPr>
          <w:b w:val="1"/>
          <w:bCs w:val="1"/>
        </w:rPr>
        <w:t xml:space="preserve">第七章 中国光收发器行业区域市场</w:t>
      </w:r>
    </w:p>
    <w:p>
      <w:pPr>
        <w:spacing w:before="75" w:after="0"/>
      </w:pPr>
      <w:r>
        <w:rPr/>
        <w:t xml:space="preserve">第一节 华东地区市场分析</w:t>
      </w:r>
    </w:p>
    <w:p>
      <w:pPr>
        <w:spacing w:before="75" w:after="0"/>
      </w:pPr>
      <w:r>
        <w:rPr/>
        <w:t xml:space="preserve">一、区域产能与产业集聚</w:t>
      </w:r>
    </w:p>
    <w:p>
      <w:pPr>
        <w:spacing w:before="75" w:after="0"/>
      </w:pPr>
      <w:r>
        <w:rPr/>
        <w:t xml:space="preserve">二、市场需求规模及特征</w:t>
      </w:r>
    </w:p>
    <w:p>
      <w:pPr>
        <w:spacing w:before="75" w:after="0"/>
      </w:pPr>
      <w:r>
        <w:rPr/>
        <w:t xml:space="preserve">三、区域发展优势与挑战</w:t>
      </w:r>
    </w:p>
    <w:p>
      <w:pPr>
        <w:spacing w:before="75" w:after="0"/>
      </w:pPr>
      <w:r>
        <w:rPr/>
        <w:t xml:space="preserve">第二节 华南地区市场分析</w:t>
      </w:r>
    </w:p>
    <w:p>
      <w:pPr>
        <w:spacing w:before="75" w:after="0"/>
      </w:pPr>
      <w:r>
        <w:rPr/>
        <w:t xml:space="preserve">一、区域产能与产业集聚</w:t>
      </w:r>
    </w:p>
    <w:p>
      <w:pPr>
        <w:spacing w:before="75" w:after="0"/>
      </w:pPr>
      <w:r>
        <w:rPr/>
        <w:t xml:space="preserve">二、市场需求规模及特征</w:t>
      </w:r>
    </w:p>
    <w:p>
      <w:pPr>
        <w:spacing w:before="75" w:after="0"/>
      </w:pPr>
      <w:r>
        <w:rPr/>
        <w:t xml:space="preserve">三、区域发展优势与挑战</w:t>
      </w:r>
    </w:p>
    <w:p>
      <w:pPr>
        <w:spacing w:before="75" w:after="0"/>
      </w:pPr>
      <w:r>
        <w:rPr/>
        <w:t xml:space="preserve">第三节 华中地区市场分析</w:t>
      </w:r>
    </w:p>
    <w:p>
      <w:pPr>
        <w:spacing w:before="75" w:after="0"/>
      </w:pPr>
      <w:r>
        <w:rPr/>
        <w:t xml:space="preserve">一、区域产能与产业集聚</w:t>
      </w:r>
    </w:p>
    <w:p>
      <w:pPr>
        <w:spacing w:before="75" w:after="0"/>
      </w:pPr>
      <w:r>
        <w:rPr/>
        <w:t xml:space="preserve">二、市场需求规模及特征</w:t>
      </w:r>
    </w:p>
    <w:p>
      <w:pPr>
        <w:spacing w:before="75" w:after="0"/>
      </w:pPr>
      <w:r>
        <w:rPr/>
        <w:t xml:space="preserve">三、区域发展优势与挑战</w:t>
      </w:r>
    </w:p>
    <w:p>
      <w:pPr>
        <w:spacing w:before="75" w:after="0"/>
      </w:pPr>
      <w:r>
        <w:rPr/>
        <w:t xml:space="preserve">第四节 华北地区市场分析</w:t>
      </w:r>
    </w:p>
    <w:p>
      <w:pPr>
        <w:spacing w:before="75" w:after="0"/>
      </w:pPr>
      <w:r>
        <w:rPr/>
        <w:t xml:space="preserve">一、区域产能与产业集聚</w:t>
      </w:r>
    </w:p>
    <w:p>
      <w:pPr>
        <w:spacing w:before="75" w:after="0"/>
      </w:pPr>
      <w:r>
        <w:rPr/>
        <w:t xml:space="preserve">二、市场需求规模及特征</w:t>
      </w:r>
    </w:p>
    <w:p>
      <w:pPr>
        <w:spacing w:before="75" w:after="0"/>
      </w:pPr>
      <w:r>
        <w:rPr/>
        <w:t xml:space="preserve">三、区域发展优势与挑战</w:t>
      </w:r>
    </w:p>
    <w:p>
      <w:pPr>
        <w:spacing w:before="75" w:after="0"/>
      </w:pPr>
      <w:r>
        <w:rPr/>
        <w:t xml:space="preserve">第五节 西部地区市场分析</w:t>
      </w:r>
    </w:p>
    <w:p>
      <w:pPr>
        <w:spacing w:before="75" w:after="0"/>
      </w:pPr>
      <w:r>
        <w:rPr/>
        <w:t xml:space="preserve">一、区域产能与产业集聚</w:t>
      </w:r>
    </w:p>
    <w:p>
      <w:pPr>
        <w:spacing w:before="75" w:after="0"/>
      </w:pPr>
      <w:r>
        <w:rPr/>
        <w:t xml:space="preserve">二、市场需求规模及特征</w:t>
      </w:r>
    </w:p>
    <w:p>
      <w:pPr>
        <w:spacing w:before="75" w:after="0"/>
      </w:pPr>
      <w:r>
        <w:rPr/>
        <w:t xml:space="preserve">三、区域发展优势与挑战</w:t>
      </w:r>
    </w:p>
    <w:p>
      <w:pPr>
        <w:spacing w:before="75" w:after="0"/>
      </w:pPr>
      <w:r>
        <w:rPr>
          <w:b w:val="1"/>
          <w:bCs w:val="1"/>
        </w:rPr>
        <w:t xml:space="preserve">第八章 中国光收发器进出口市场</w:t>
      </w:r>
    </w:p>
    <w:p>
      <w:pPr>
        <w:spacing w:before="75" w:after="0"/>
      </w:pPr>
      <w:r>
        <w:rPr/>
        <w:t xml:space="preserve">第一节 出口市场分析</w:t>
      </w:r>
    </w:p>
    <w:p>
      <w:pPr>
        <w:spacing w:before="75" w:after="0"/>
      </w:pPr>
      <w:r>
        <w:rPr/>
        <w:t xml:space="preserve">一、2023-2025年出口规模统计</w:t>
      </w:r>
    </w:p>
    <w:p>
      <w:pPr>
        <w:spacing w:before="75" w:after="0"/>
      </w:pPr>
      <w:r>
        <w:rPr/>
        <w:t xml:space="preserve">二、出口产品结构特征</w:t>
      </w:r>
    </w:p>
    <w:p>
      <w:pPr>
        <w:spacing w:before="75" w:after="0"/>
      </w:pPr>
      <w:r>
        <w:rPr/>
        <w:t xml:space="preserve">三、主要出口地区分布</w:t>
      </w:r>
    </w:p>
    <w:p>
      <w:pPr>
        <w:spacing w:before="75" w:after="0"/>
      </w:pPr>
      <w:r>
        <w:rPr/>
        <w:t xml:space="preserve">第二节 进口市场分析</w:t>
      </w:r>
    </w:p>
    <w:p>
      <w:pPr>
        <w:spacing w:before="75" w:after="0"/>
      </w:pPr>
      <w:r>
        <w:rPr/>
        <w:t xml:space="preserve">一、2023-2025年进口规模统计</w:t>
      </w:r>
    </w:p>
    <w:p>
      <w:pPr>
        <w:spacing w:before="75" w:after="0"/>
      </w:pPr>
      <w:r>
        <w:rPr/>
        <w:t xml:space="preserve">二、进口产品结构特征</w:t>
      </w:r>
    </w:p>
    <w:p>
      <w:pPr>
        <w:spacing w:before="75" w:after="0"/>
      </w:pPr>
      <w:r>
        <w:rPr/>
        <w:t xml:space="preserve">三、主要进口来源地区</w:t>
      </w:r>
    </w:p>
    <w:p>
      <w:pPr>
        <w:spacing w:before="75" w:after="0"/>
      </w:pPr>
      <w:r>
        <w:rPr/>
        <w:t xml:space="preserve">第三节 进出口影响因素</w:t>
      </w:r>
    </w:p>
    <w:p>
      <w:pPr>
        <w:spacing w:before="75" w:after="0"/>
      </w:pPr>
      <w:r>
        <w:rPr/>
        <w:t xml:space="preserve">一、国际市场价格波动</w:t>
      </w:r>
    </w:p>
    <w:p>
      <w:pPr>
        <w:spacing w:before="75" w:after="0"/>
      </w:pPr>
      <w:r>
        <w:rPr/>
        <w:t xml:space="preserve">二、贸易政策与地缘因素</w:t>
      </w:r>
    </w:p>
    <w:p>
      <w:pPr>
        <w:spacing w:before="75" w:after="0"/>
      </w:pPr>
      <w:r>
        <w:rPr/>
        <w:t xml:space="preserve">三、产品竞争力差异</w:t>
      </w:r>
    </w:p>
    <w:p>
      <w:pPr>
        <w:spacing w:before="75" w:after="0"/>
      </w:pPr>
      <w:r>
        <w:rPr/>
        <w:t xml:space="preserve">第四节 进出口发展趋势</w:t>
      </w:r>
    </w:p>
    <w:p>
      <w:pPr>
        <w:spacing w:before="75" w:after="0"/>
      </w:pPr>
      <w:r>
        <w:rPr/>
        <w:t xml:space="preserve">一、出口结构优化升级</w:t>
      </w:r>
    </w:p>
    <w:p>
      <w:pPr>
        <w:spacing w:before="75" w:after="0"/>
      </w:pPr>
      <w:r>
        <w:rPr/>
        <w:t xml:space="preserve">二、高端产品进口替代</w:t>
      </w:r>
    </w:p>
    <w:p>
      <w:pPr>
        <w:spacing w:before="75" w:after="0"/>
      </w:pPr>
      <w:r>
        <w:rPr/>
        <w:t xml:space="preserve">三、新兴市场拓展潜力</w:t>
      </w:r>
    </w:p>
    <w:p>
      <w:pPr>
        <w:spacing w:before="75" w:after="0"/>
      </w:pPr>
      <w:r>
        <w:rPr>
          <w:b w:val="1"/>
          <w:bCs w:val="1"/>
        </w:rPr>
        <w:t xml:space="preserve">第九章 中国光收发器行业技术发展</w:t>
      </w:r>
    </w:p>
    <w:p>
      <w:pPr>
        <w:spacing w:before="75" w:after="0"/>
      </w:pPr>
      <w:r>
        <w:rPr/>
        <w:t xml:space="preserve">第一节 主流制备技术现状</w:t>
      </w:r>
    </w:p>
    <w:p>
      <w:pPr>
        <w:spacing w:before="75" w:after="0"/>
      </w:pPr>
      <w:r>
        <w:rPr/>
        <w:t xml:space="preserve">一、传统封装技术</w:t>
      </w:r>
    </w:p>
    <w:p>
      <w:pPr>
        <w:spacing w:before="75" w:after="0"/>
      </w:pPr>
      <w:r>
        <w:rPr/>
        <w:t xml:space="preserve">二、硅光子集成技术</w:t>
      </w:r>
    </w:p>
    <w:p>
      <w:pPr>
        <w:spacing w:before="75" w:after="0"/>
      </w:pPr>
      <w:r>
        <w:rPr/>
        <w:t xml:space="preserve">三、高速信号处理技术</w:t>
      </w:r>
    </w:p>
    <w:p>
      <w:pPr>
        <w:spacing w:before="75" w:after="0"/>
      </w:pPr>
      <w:r>
        <w:rPr/>
        <w:t xml:space="preserve">第二节 关键技术突破方向</w:t>
      </w:r>
    </w:p>
    <w:p>
      <w:pPr>
        <w:spacing w:before="75" w:after="0"/>
      </w:pPr>
      <w:r>
        <w:rPr/>
        <w:t xml:space="preserve">一、高速率传输技术</w:t>
      </w:r>
    </w:p>
    <w:p>
      <w:pPr>
        <w:spacing w:before="75" w:after="0"/>
      </w:pPr>
      <w:r>
        <w:rPr/>
        <w:t xml:space="preserve">二、低功耗与小型化技术</w:t>
      </w:r>
    </w:p>
    <w:p>
      <w:pPr>
        <w:spacing w:before="75" w:after="0"/>
      </w:pPr>
      <w:r>
        <w:rPr/>
        <w:t xml:space="preserve">三、高可靠性与智能化技术</w:t>
      </w:r>
    </w:p>
    <w:p>
      <w:pPr>
        <w:spacing w:before="75" w:after="0"/>
      </w:pPr>
      <w:r>
        <w:rPr/>
        <w:t xml:space="preserve">第三节 技术发展瓶颈</w:t>
      </w:r>
    </w:p>
    <w:p>
      <w:pPr>
        <w:spacing w:before="75" w:after="0"/>
      </w:pPr>
      <w:r>
        <w:rPr/>
        <w:t xml:space="preserve">一、高端光芯片技术壁垒</w:t>
      </w:r>
    </w:p>
    <w:p>
      <w:pPr>
        <w:spacing w:before="75" w:after="0"/>
      </w:pPr>
      <w:r>
        <w:rPr/>
        <w:t xml:space="preserve">二、核心设备国产化不足</w:t>
      </w:r>
    </w:p>
    <w:p>
      <w:pPr>
        <w:spacing w:before="75" w:after="0"/>
      </w:pPr>
      <w:r>
        <w:rPr/>
        <w:t xml:space="preserve">三、技术标准迭代压力</w:t>
      </w:r>
    </w:p>
    <w:p>
      <w:pPr>
        <w:spacing w:before="75" w:after="0"/>
      </w:pPr>
      <w:r>
        <w:rPr/>
        <w:t xml:space="preserve">第四节 技术发展趋势</w:t>
      </w:r>
    </w:p>
    <w:p>
      <w:pPr>
        <w:spacing w:before="75" w:after="0"/>
      </w:pPr>
      <w:r>
        <w:rPr/>
        <w:t xml:space="preserve">一、高速化演进趋势</w:t>
      </w:r>
    </w:p>
    <w:p>
      <w:pPr>
        <w:spacing w:before="75" w:after="0"/>
      </w:pPr>
      <w:r>
        <w:rPr/>
        <w:t xml:space="preserve">二、集成化发展方向</w:t>
      </w:r>
    </w:p>
    <w:p>
      <w:pPr>
        <w:spacing w:before="75" w:after="0"/>
      </w:pPr>
      <w:r>
        <w:rPr/>
        <w:t xml:space="preserve">三、绿色低碳技术路线</w:t>
      </w:r>
    </w:p>
    <w:p>
      <w:pPr>
        <w:spacing w:before="75" w:after="0"/>
      </w:pPr>
      <w:r>
        <w:rPr>
          <w:b w:val="1"/>
          <w:bCs w:val="1"/>
        </w:rPr>
        <w:t xml:space="preserve">第十章 中国光收发器行业竞争格局</w:t>
      </w:r>
    </w:p>
    <w:p>
      <w:pPr>
        <w:spacing w:before="75" w:after="0"/>
      </w:pPr>
      <w:r>
        <w:rPr/>
        <w:t xml:space="preserve">第一节 市场竞争结构</w:t>
      </w:r>
    </w:p>
    <w:p>
      <w:pPr>
        <w:spacing w:before="75" w:after="0"/>
      </w:pPr>
      <w:r>
        <w:rPr/>
        <w:t xml:space="preserve">一、市场集中度分析</w:t>
      </w:r>
    </w:p>
    <w:p>
      <w:pPr>
        <w:spacing w:before="75" w:after="0"/>
      </w:pPr>
      <w:r>
        <w:rPr/>
        <w:t xml:space="preserve">二、竞争梯队划分特征</w:t>
      </w:r>
    </w:p>
    <w:p>
      <w:pPr>
        <w:spacing w:before="75" w:after="0"/>
      </w:pPr>
      <w:r>
        <w:rPr/>
        <w:t xml:space="preserve">三、市场份额分布格局</w:t>
      </w:r>
    </w:p>
    <w:p>
      <w:pPr>
        <w:spacing w:before="75" w:after="0"/>
      </w:pPr>
      <w:r>
        <w:rPr/>
        <w:t xml:space="preserve">第二节 行业竞争壁垒</w:t>
      </w:r>
    </w:p>
    <w:p>
      <w:pPr>
        <w:spacing w:before="75" w:after="0"/>
      </w:pPr>
      <w:r>
        <w:rPr/>
        <w:t xml:space="preserve">一、技术壁垒</w:t>
      </w:r>
    </w:p>
    <w:p>
      <w:pPr>
        <w:spacing w:before="75" w:after="0"/>
      </w:pPr>
      <w:r>
        <w:rPr/>
        <w:t xml:space="preserve">二、资金壁垒</w:t>
      </w:r>
    </w:p>
    <w:p>
      <w:pPr>
        <w:spacing w:before="75" w:after="0"/>
      </w:pPr>
      <w:r>
        <w:rPr/>
        <w:t xml:space="preserve">三、人才壁垒</w:t>
      </w:r>
    </w:p>
    <w:p>
      <w:pPr>
        <w:spacing w:before="75" w:after="0"/>
      </w:pPr>
      <w:r>
        <w:rPr/>
        <w:t xml:space="preserve">四、供应链壁垒</w:t>
      </w:r>
    </w:p>
    <w:p>
      <w:pPr>
        <w:spacing w:before="75" w:after="0"/>
      </w:pPr>
      <w:r>
        <w:rPr/>
        <w:t xml:space="preserve">第三节 竞争策略分析</w:t>
      </w:r>
    </w:p>
    <w:p>
      <w:pPr>
        <w:spacing w:before="75" w:after="0"/>
      </w:pPr>
      <w:r>
        <w:rPr/>
        <w:t xml:space="preserve">一、技术创新驱动策略</w:t>
      </w:r>
    </w:p>
    <w:p>
      <w:pPr>
        <w:spacing w:before="75" w:after="0"/>
      </w:pPr>
      <w:r>
        <w:rPr/>
        <w:t xml:space="preserve">二、成本领先竞争策略</w:t>
      </w:r>
    </w:p>
    <w:p>
      <w:pPr>
        <w:spacing w:before="75" w:after="0"/>
      </w:pPr>
      <w:r>
        <w:rPr/>
        <w:t xml:space="preserve">三、产业链整合策略</w:t>
      </w:r>
    </w:p>
    <w:p>
      <w:pPr>
        <w:spacing w:before="75" w:after="0"/>
      </w:pPr>
      <w:r>
        <w:rPr/>
        <w:t xml:space="preserve">四、差异化产品策略</w:t>
      </w:r>
    </w:p>
    <w:p>
      <w:pPr>
        <w:spacing w:before="75" w:after="0"/>
      </w:pPr>
      <w:r>
        <w:rPr>
          <w:b w:val="1"/>
          <w:bCs w:val="1"/>
        </w:rPr>
        <w:t xml:space="preserve">第十一章 中国光收发器行业价格走势</w:t>
      </w:r>
    </w:p>
    <w:p>
      <w:pPr>
        <w:spacing w:before="75" w:after="0"/>
      </w:pPr>
      <w:r>
        <w:rPr/>
        <w:t xml:space="preserve">第一节 2023-2025年价格变动</w:t>
      </w:r>
    </w:p>
    <w:p>
      <w:pPr>
        <w:spacing w:before="75" w:after="0"/>
      </w:pPr>
      <w:r>
        <w:rPr/>
        <w:t xml:space="preserve">一、整体价格走势分析</w:t>
      </w:r>
    </w:p>
    <w:p>
      <w:pPr>
        <w:spacing w:before="75" w:after="0"/>
      </w:pPr>
      <w:r>
        <w:rPr/>
        <w:t xml:space="preserve">二、不同速率产品价格差异</w:t>
      </w:r>
    </w:p>
    <w:p>
      <w:pPr>
        <w:spacing w:before="75" w:after="0"/>
      </w:pPr>
      <w:r>
        <w:rPr/>
        <w:t xml:space="preserve">三、价格波动周期特征</w:t>
      </w:r>
    </w:p>
    <w:p>
      <w:pPr>
        <w:spacing w:before="75" w:after="0"/>
      </w:pPr>
      <w:r>
        <w:rPr/>
        <w:t xml:space="preserve">第二节 价格影响因素</w:t>
      </w:r>
    </w:p>
    <w:p>
      <w:pPr>
        <w:spacing w:before="75" w:after="0"/>
      </w:pPr>
      <w:r>
        <w:rPr/>
        <w:t xml:space="preserve">一、上游原材料价格</w:t>
      </w:r>
    </w:p>
    <w:p>
      <w:pPr>
        <w:spacing w:before="75" w:after="0"/>
      </w:pPr>
      <w:r>
        <w:rPr/>
        <w:t xml:space="preserve">二、市场供需关系变化</w:t>
      </w:r>
    </w:p>
    <w:p>
      <w:pPr>
        <w:spacing w:before="75" w:after="0"/>
      </w:pPr>
      <w:r>
        <w:rPr/>
        <w:t xml:space="preserve">三、技术迭代与规模效应</w:t>
      </w:r>
    </w:p>
    <w:p>
      <w:pPr>
        <w:spacing w:before="75" w:after="0"/>
      </w:pPr>
      <w:r>
        <w:rPr/>
        <w:t xml:space="preserve">四、国际市场价格传导</w:t>
      </w:r>
    </w:p>
    <w:p>
      <w:pPr>
        <w:spacing w:before="75" w:after="0"/>
      </w:pPr>
      <w:r>
        <w:rPr/>
        <w:t xml:space="preserve">第三节 2026-2031年价格预测</w:t>
      </w:r>
    </w:p>
    <w:p>
      <w:pPr>
        <w:spacing w:before="75" w:after="0"/>
      </w:pPr>
      <w:r>
        <w:rPr/>
        <w:t xml:space="preserve">一、短期价格走势预判</w:t>
      </w:r>
    </w:p>
    <w:p>
      <w:pPr>
        <w:spacing w:before="75" w:after="0"/>
      </w:pPr>
      <w:r>
        <w:rPr/>
        <w:t xml:space="preserve">二、中长期价格趋势分析</w:t>
      </w:r>
    </w:p>
    <w:p>
      <w:pPr>
        <w:spacing w:before="75" w:after="0"/>
      </w:pPr>
      <w:r>
        <w:rPr/>
        <w:t xml:space="preserve">三、价格波动风险预警</w:t>
      </w:r>
    </w:p>
    <w:p>
      <w:pPr>
        <w:spacing w:before="75" w:after="0"/>
      </w:pPr>
      <w:r>
        <w:rPr>
          <w:b w:val="1"/>
          <w:bCs w:val="1"/>
        </w:rPr>
        <w:t xml:space="preserve">第十二章 2026-2031年中国光收发器行业预测</w:t>
      </w:r>
    </w:p>
    <w:p>
      <w:pPr>
        <w:spacing w:before="75" w:after="0"/>
      </w:pPr>
      <w:r>
        <w:rPr/>
        <w:t xml:space="preserve">第一节 产能产量预测</w:t>
      </w:r>
    </w:p>
    <w:p>
      <w:pPr>
        <w:spacing w:before="75" w:after="0"/>
      </w:pPr>
      <w:r>
        <w:rPr/>
        <w:t xml:space="preserve">一、2026-2031年产能规模预测</w:t>
      </w:r>
    </w:p>
    <w:p>
      <w:pPr>
        <w:spacing w:before="75" w:after="0"/>
      </w:pPr>
      <w:r>
        <w:rPr/>
        <w:t xml:space="preserve">二、2026-2031年产量预测</w:t>
      </w:r>
    </w:p>
    <w:p>
      <w:pPr>
        <w:spacing w:before="75" w:after="0"/>
      </w:pPr>
      <w:r>
        <w:rPr/>
        <w:t xml:space="preserve">三、产能增长驱动因素</w:t>
      </w:r>
    </w:p>
    <w:p>
      <w:pPr>
        <w:spacing w:before="75" w:after="0"/>
      </w:pPr>
      <w:r>
        <w:rPr/>
        <w:t xml:space="preserve">第二节 市场规模预测</w:t>
      </w:r>
    </w:p>
    <w:p>
      <w:pPr>
        <w:spacing w:before="75" w:after="0"/>
      </w:pPr>
      <w:r>
        <w:rPr/>
        <w:t xml:space="preserve">一、2026-2031年市场规模预测</w:t>
      </w:r>
    </w:p>
    <w:p>
      <w:pPr>
        <w:spacing w:before="75" w:after="0"/>
      </w:pPr>
      <w:r>
        <w:rPr/>
        <w:t xml:space="preserve">二、2026-2031年消费量预测</w:t>
      </w:r>
    </w:p>
    <w:p>
      <w:pPr>
        <w:spacing w:before="75" w:after="0"/>
      </w:pPr>
      <w:r>
        <w:rPr/>
        <w:t xml:space="preserve">三、市场增长潜力分析</w:t>
      </w:r>
    </w:p>
    <w:p>
      <w:pPr>
        <w:spacing w:before="75" w:after="0"/>
      </w:pPr>
      <w:r>
        <w:rPr/>
        <w:t xml:space="preserve">第三节 市场结构预测</w:t>
      </w:r>
    </w:p>
    <w:p>
      <w:pPr>
        <w:spacing w:before="75" w:after="0"/>
      </w:pPr>
      <w:r>
        <w:rPr/>
        <w:t xml:space="preserve">一、产品结构升级趋势</w:t>
      </w:r>
    </w:p>
    <w:p>
      <w:pPr>
        <w:spacing w:before="75" w:after="0"/>
      </w:pPr>
      <w:r>
        <w:rPr/>
        <w:t xml:space="preserve">二、区域结构集聚趋势</w:t>
      </w:r>
    </w:p>
    <w:p>
      <w:pPr>
        <w:spacing w:before="75" w:after="0"/>
      </w:pPr>
      <w:r>
        <w:rPr/>
        <w:t xml:space="preserve">三、竞争结构集中趋势</w:t>
      </w:r>
    </w:p>
    <w:p>
      <w:pPr>
        <w:spacing w:before="75" w:after="0"/>
      </w:pPr>
      <w:r>
        <w:rPr>
          <w:b w:val="1"/>
          <w:bCs w:val="1"/>
        </w:rPr>
        <w:t xml:space="preserve">第十三章 2026-2031年中国光收发器行业发展趋势</w:t>
      </w:r>
    </w:p>
    <w:p>
      <w:pPr>
        <w:spacing w:before="75" w:after="0"/>
      </w:pPr>
      <w:r>
        <w:rPr/>
        <w:t xml:space="preserve">第一节 产品发展趋势</w:t>
      </w:r>
    </w:p>
    <w:p>
      <w:pPr>
        <w:spacing w:before="75" w:after="0"/>
      </w:pPr>
      <w:r>
        <w:rPr/>
        <w:t xml:space="preserve">一、高速化发展趋势</w:t>
      </w:r>
    </w:p>
    <w:p>
      <w:pPr>
        <w:spacing w:before="75" w:after="0"/>
      </w:pPr>
      <w:r>
        <w:rPr/>
        <w:t xml:space="preserve">二、集成化发展趋势</w:t>
      </w:r>
    </w:p>
    <w:p>
      <w:pPr>
        <w:spacing w:before="75" w:after="0"/>
      </w:pPr>
      <w:r>
        <w:rPr/>
        <w:t xml:space="preserve">三、智能化发展趋势</w:t>
      </w:r>
    </w:p>
    <w:p>
      <w:pPr>
        <w:spacing w:before="75" w:after="0"/>
      </w:pPr>
      <w:r>
        <w:rPr/>
        <w:t xml:space="preserve">第二节 技术发展趋势</w:t>
      </w:r>
    </w:p>
    <w:p>
      <w:pPr>
        <w:spacing w:before="75" w:after="0"/>
      </w:pPr>
      <w:r>
        <w:rPr/>
        <w:t xml:space="preserve">一、硅光技术普及趋势</w:t>
      </w:r>
    </w:p>
    <w:p>
      <w:pPr>
        <w:spacing w:before="75" w:after="0"/>
      </w:pPr>
      <w:r>
        <w:rPr/>
        <w:t xml:space="preserve">二、封装技术创新趋势</w:t>
      </w:r>
    </w:p>
    <w:p>
      <w:pPr>
        <w:spacing w:before="75" w:after="0"/>
      </w:pPr>
      <w:r>
        <w:rPr/>
        <w:t xml:space="preserve">三、国产化技术突破趋势</w:t>
      </w:r>
    </w:p>
    <w:p>
      <w:pPr>
        <w:spacing w:before="75" w:after="0"/>
      </w:pPr>
      <w:r>
        <w:rPr/>
        <w:t xml:space="preserve">第三节 市场发展趋势</w:t>
      </w:r>
    </w:p>
    <w:p>
      <w:pPr>
        <w:spacing w:before="75" w:after="0"/>
      </w:pPr>
      <w:r>
        <w:rPr/>
        <w:t xml:space="preserve">一、需求持续扩容趋势</w:t>
      </w:r>
    </w:p>
    <w:p>
      <w:pPr>
        <w:spacing w:before="75" w:after="0"/>
      </w:pPr>
      <w:r>
        <w:rPr/>
        <w:t xml:space="preserve">二、结构优化升级趋势</w:t>
      </w:r>
    </w:p>
    <w:p>
      <w:pPr>
        <w:spacing w:before="75" w:after="0"/>
      </w:pPr>
      <w:r>
        <w:rPr/>
        <w:t xml:space="preserve">三、国际竞争加剧趋势</w:t>
      </w:r>
    </w:p>
    <w:p>
      <w:pPr>
        <w:spacing w:before="75" w:after="0"/>
      </w:pPr>
      <w:r>
        <w:rPr/>
        <w:t xml:space="preserve">第四节 产业发展趋势</w:t>
      </w:r>
    </w:p>
    <w:p>
      <w:pPr>
        <w:spacing w:before="75" w:after="0"/>
      </w:pPr>
      <w:r>
        <w:rPr/>
        <w:t xml:space="preserve">一、产业链垂直整合趋势</w:t>
      </w:r>
    </w:p>
    <w:p>
      <w:pPr>
        <w:spacing w:before="75" w:after="0"/>
      </w:pPr>
      <w:r>
        <w:rPr/>
        <w:t xml:space="preserve">二、产业集群化发展趋势</w:t>
      </w:r>
    </w:p>
    <w:p>
      <w:pPr>
        <w:spacing w:before="75" w:after="0"/>
      </w:pPr>
      <w:r>
        <w:rPr/>
        <w:t xml:space="preserve">三、跨界融合创新趋势</w:t>
      </w:r>
    </w:p>
    <w:p>
      <w:pPr>
        <w:spacing w:before="75" w:after="0"/>
      </w:pPr>
      <w:r>
        <w:rPr>
          <w:b w:val="1"/>
          <w:bCs w:val="1"/>
        </w:rPr>
        <w:t xml:space="preserve">第十四章 2026-2031年中国光收发器投资机会与风险</w:t>
      </w:r>
    </w:p>
    <w:p>
      <w:pPr>
        <w:spacing w:before="75" w:after="0"/>
      </w:pPr>
      <w:r>
        <w:rPr/>
        <w:t xml:space="preserve">第一节 投资环境分析</w:t>
      </w:r>
    </w:p>
    <w:p>
      <w:pPr>
        <w:spacing w:before="75" w:after="0"/>
      </w:pPr>
      <w:r>
        <w:rPr/>
        <w:t xml:space="preserve">一、投资市场环境</w:t>
      </w:r>
    </w:p>
    <w:p>
      <w:pPr>
        <w:spacing w:before="75" w:after="0"/>
      </w:pPr>
      <w:r>
        <w:rPr/>
        <w:t xml:space="preserve">二、投资技术环境</w:t>
      </w:r>
    </w:p>
    <w:p>
      <w:pPr>
        <w:spacing w:before="75" w:after="0"/>
      </w:pPr>
      <w:r>
        <w:rPr/>
        <w:t xml:space="preserve">三、投资产业链环境</w:t>
      </w:r>
    </w:p>
    <w:p>
      <w:pPr>
        <w:spacing w:before="75" w:after="0"/>
      </w:pPr>
      <w:r>
        <w:rPr/>
        <w:t xml:space="preserve">第二节 投资机会分析</w:t>
      </w:r>
    </w:p>
    <w:p>
      <w:pPr>
        <w:spacing w:before="75" w:after="0"/>
      </w:pPr>
      <w:r>
        <w:rPr/>
        <w:t xml:space="preserve">一、高速率产品投资机会</w:t>
      </w:r>
    </w:p>
    <w:p>
      <w:pPr>
        <w:spacing w:before="75" w:after="0"/>
      </w:pPr>
      <w:r>
        <w:rPr/>
        <w:t xml:space="preserve">二、硅光技术投资机会</w:t>
      </w:r>
    </w:p>
    <w:p>
      <w:pPr>
        <w:spacing w:before="75" w:after="0"/>
      </w:pPr>
      <w:r>
        <w:rPr/>
        <w:t xml:space="preserve">三、上游核心器件投资机会</w:t>
      </w:r>
    </w:p>
    <w:p>
      <w:pPr>
        <w:spacing w:before="75" w:after="0"/>
      </w:pPr>
      <w:r>
        <w:rPr/>
        <w:t xml:space="preserve">四、新兴应用场景投资机会</w:t>
      </w:r>
    </w:p>
    <w:p>
      <w:pPr>
        <w:spacing w:before="75" w:after="0"/>
      </w:pPr>
      <w:r>
        <w:rPr/>
        <w:t xml:space="preserve">第三节 投资风险分析</w:t>
      </w:r>
    </w:p>
    <w:p>
      <w:pPr>
        <w:spacing w:before="75" w:after="0"/>
      </w:pPr>
      <w:r>
        <w:rPr/>
        <w:t xml:space="preserve">一、市场竞争风险</w:t>
      </w:r>
    </w:p>
    <w:p>
      <w:pPr>
        <w:spacing w:before="75" w:after="0"/>
      </w:pPr>
      <w:r>
        <w:rPr/>
        <w:t xml:space="preserve">二、技术迭代风险</w:t>
      </w:r>
    </w:p>
    <w:p>
      <w:pPr>
        <w:spacing w:before="75" w:after="0"/>
      </w:pPr>
      <w:r>
        <w:rPr/>
        <w:t xml:space="preserve">三、供应链风险</w:t>
      </w:r>
    </w:p>
    <w:p>
      <w:pPr>
        <w:spacing w:before="75" w:after="0"/>
      </w:pPr>
      <w:r>
        <w:rPr/>
        <w:t xml:space="preserve">四、国际贸易风险</w:t>
      </w:r>
    </w:p>
    <w:p>
      <w:pPr>
        <w:spacing w:before="75" w:after="0"/>
      </w:pPr>
      <w:r>
        <w:rPr>
          <w:b w:val="1"/>
          <w:bCs w:val="1"/>
        </w:rPr>
        <w:t xml:space="preserve">第十五章 2026-2031年中国光收发器行业发展策略建议</w:t>
      </w:r>
    </w:p>
    <w:p>
      <w:pPr>
        <w:spacing w:before="75" w:after="0"/>
      </w:pPr>
      <w:r>
        <w:rPr/>
        <w:t xml:space="preserve">第一节 企业发展策略</w:t>
      </w:r>
    </w:p>
    <w:p>
      <w:pPr>
        <w:spacing w:before="75" w:after="0"/>
      </w:pPr>
      <w:r>
        <w:rPr/>
        <w:t xml:space="preserve">一、技术创新研发策略</w:t>
      </w:r>
    </w:p>
    <w:p>
      <w:pPr>
        <w:spacing w:before="75" w:after="0"/>
      </w:pPr>
      <w:r>
        <w:rPr/>
        <w:t xml:space="preserve">二、高端产品布局策略</w:t>
      </w:r>
    </w:p>
    <w:p>
      <w:pPr>
        <w:spacing w:before="75" w:after="0"/>
      </w:pPr>
      <w:r>
        <w:rPr/>
        <w:t xml:space="preserve">三、供应链自主可控策略</w:t>
      </w:r>
    </w:p>
    <w:p>
      <w:pPr>
        <w:spacing w:before="75" w:after="0"/>
      </w:pPr>
      <w:r>
        <w:rPr/>
        <w:t xml:space="preserve">四、国际市场拓展策略</w:t>
      </w:r>
    </w:p>
    <w:p>
      <w:pPr>
        <w:spacing w:before="75" w:after="0"/>
      </w:pPr>
      <w:r>
        <w:rPr/>
        <w:t xml:space="preserve">第二节 产业发展策略</w:t>
      </w:r>
    </w:p>
    <w:p>
      <w:pPr>
        <w:spacing w:before="75" w:after="0"/>
      </w:pPr>
      <w:r>
        <w:rPr/>
        <w:t xml:space="preserve">一、产业结构优化策略</w:t>
      </w:r>
    </w:p>
    <w:p>
      <w:pPr>
        <w:spacing w:before="75" w:after="0"/>
      </w:pPr>
      <w:r>
        <w:rPr/>
        <w:t xml:space="preserve">二、产业协同发展策略</w:t>
      </w:r>
    </w:p>
    <w:p>
      <w:pPr>
        <w:spacing w:before="75" w:after="0"/>
      </w:pPr>
      <w:r>
        <w:rPr/>
        <w:t xml:space="preserve">三、产业生态构建策略</w:t>
      </w:r>
    </w:p>
    <w:p>
      <w:pPr>
        <w:spacing w:before="75" w:after="0"/>
      </w:pPr>
      <w:r>
        <w:rPr/>
        <w:t xml:space="preserve">第三节 投资决策建议</w:t>
      </w:r>
    </w:p>
    <w:p>
      <w:pPr>
        <w:spacing w:before="75" w:after="0"/>
      </w:pPr>
      <w:r>
        <w:rPr/>
        <w:t xml:space="preserve">一、重点投资方向选择</w:t>
      </w:r>
    </w:p>
    <w:p>
      <w:pPr>
        <w:spacing w:before="75" w:after="0"/>
      </w:pPr>
      <w:r>
        <w:rPr/>
        <w:t xml:space="preserve">二、投资时机合理把握</w:t>
      </w:r>
    </w:p>
    <w:p>
      <w:pPr>
        <w:spacing w:before="75" w:after="0"/>
      </w:pPr>
      <w:r>
        <w:rPr/>
        <w:t xml:space="preserve">三、投资风险防控措施</w:t>
      </w:r>
    </w:p>
    <w:p>
      <w:pPr>
        <w:spacing w:before="75" w:after="0"/>
      </w:pPr>
      <w:r>
        <w:rPr>
          <w:b w:val="1"/>
          <w:bCs w:val="1"/>
        </w:rPr>
        <w:t xml:space="preserve">图表目录</w:t>
      </w:r>
    </w:p>
    <w:p>
      <w:pPr>
        <w:spacing w:before="75" w:after="0"/>
      </w:pPr>
      <w:r>
        <w:rPr/>
        <w:t xml:space="preserve">图表：2023-2025年全球光收发器市场规模统计</w:t>
      </w:r>
    </w:p>
    <w:p>
      <w:pPr>
        <w:spacing w:before="75" w:after="0"/>
      </w:pPr>
      <w:r>
        <w:rPr/>
        <w:t xml:space="preserve">图表：2023-2025年中国光收发器产能产量统计</w:t>
      </w:r>
    </w:p>
    <w:p>
      <w:pPr>
        <w:spacing w:before="75" w:after="0"/>
      </w:pPr>
      <w:r>
        <w:rPr/>
        <w:t xml:space="preserve">图表：2023-2025年中国光收发器市场规模统计</w:t>
      </w:r>
    </w:p>
    <w:p>
      <w:pPr>
        <w:spacing w:before="75" w:after="0"/>
      </w:pPr>
      <w:r>
        <w:rPr/>
        <w:t xml:space="preserve">图表：2023-2025年中国光收发器进出口规模统计</w:t>
      </w:r>
    </w:p>
    <w:p>
      <w:pPr>
        <w:spacing w:before="75" w:after="0"/>
      </w:pPr>
      <w:r>
        <w:rPr/>
        <w:t xml:space="preserve">图表：2025年中国光收发器细分产品市场占比</w:t>
      </w:r>
    </w:p>
    <w:p>
      <w:pPr>
        <w:spacing w:before="75" w:after="0"/>
      </w:pPr>
      <w:r>
        <w:rPr/>
        <w:t xml:space="preserve">图表：2025年中国光收发器区域市场份额</w:t>
      </w:r>
    </w:p>
    <w:p>
      <w:pPr>
        <w:spacing w:before="75" w:after="0"/>
      </w:pPr>
      <w:r>
        <w:rPr/>
        <w:t xml:space="preserve">图表：2026-2031年中国光收发器产能规模预测</w:t>
      </w:r>
    </w:p>
    <w:p>
      <w:pPr>
        <w:spacing w:before="75" w:after="0"/>
      </w:pPr>
      <w:r>
        <w:rPr/>
        <w:t xml:space="preserve">图表：2026-2031年中国光收发器市场规模预测</w:t>
      </w:r>
    </w:p>
    <w:p>
      <w:pPr>
        <w:spacing w:before="75" w:after="0"/>
      </w:pPr>
      <w:r>
        <w:rPr/>
        <w:t xml:space="preserve">图表：光收发器行业产业链结构图</w:t>
      </w:r>
    </w:p>
    <w:p>
      <w:pPr>
        <w:spacing w:before="75" w:after="0"/>
      </w:pPr>
      <w:r>
        <w:rPr/>
        <w:t xml:space="preserve">图表：2023-2025年全球光收发器市场规模增长趋势</w:t>
      </w:r>
    </w:p>
    <w:p>
      <w:pPr>
        <w:spacing w:before="75" w:after="0"/>
      </w:pPr>
      <w:r>
        <w:rPr/>
        <w:t xml:space="preserve">图表：2023-2025年中国光收发器消费量增长趋势</w:t>
      </w:r>
    </w:p>
    <w:p>
      <w:pPr>
        <w:spacing w:before="75" w:after="0"/>
      </w:pPr>
      <w:r>
        <w:rPr/>
        <w:t xml:space="preserve">图表：2023-2025年中国光收发器价格走势曲线</w:t>
      </w:r>
    </w:p>
    <w:p>
      <w:pPr>
        <w:spacing w:before="75" w:after="0"/>
      </w:pPr>
      <w:r>
        <w:rPr/>
        <w:t xml:space="preserve">图表：2026-2031年中国光收发器市场规模预测趋势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2026-2031年中国光收发器行业全景调研及发展趋势预测研究报告</dc:title>
  <dc:description>2026-2031年中国光收发器行业全景调研及发展趋势预测研究报告</dc:description>
  <dc:subject>2026-2031年中国光收发器行业全景调研及发展趋势预测研究报告</dc:subject>
  <cp:keywords>研究报告</cp:keywords>
  <cp:category>研究报告</cp:category>
  <cp:lastModifiedBy>北京中道泰和信息咨询有限公司</cp:lastModifiedBy>
  <dcterms:created xsi:type="dcterms:W3CDTF">2026-06-23T20:08:54+08:00</dcterms:created>
  <dcterms:modified xsi:type="dcterms:W3CDTF">2026-06-23T20:08:54+08:00</dcterms:modified>
</cp:coreProperties>
</file>

<file path=docProps/custom.xml><?xml version="1.0" encoding="utf-8"?>
<Properties xmlns="http://schemas.openxmlformats.org/officeDocument/2006/custom-properties" xmlns:vt="http://schemas.openxmlformats.org/officeDocument/2006/docPropsVTypes"/>
</file>