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2026年全球燃气表行业市场规模、领先企业国内外市场份额及排名</w:t>
      </w:r>
    </w:p>
    <w:p>
      <w:pPr>
        <w:spacing w:after="150"/>
      </w:pPr>
      <w:r>
        <w:rPr>
          <w:b w:val="1"/>
          <w:bCs w:val="1"/>
        </w:rPr>
        <w:t xml:space="preserve">报告简介</w:t>
      </w:r>
    </w:p>
    <w:p>
      <w:pPr>
        <w:spacing w:after="150"/>
      </w:pPr>
      <w:r>
        <w:rPr/>
        <w:t xml:space="preserve">燃气表行业是城镇能源基础设施与智慧燃气体系的核心组成部分，指为天然气、液化石油气等燃气提供精准计量、安全监测与数据传输的专用仪表产业，涵盖传统机械式、IC 卡式及物联网智能燃气表等产品形态。行业上游涉及传感器、通信模组、精密结构件及专用芯片等关键元器件，中游聚焦仪表研发、制造与系统集成，下游覆盖居民住宅、商业综合体、工业厂区及燃气输配管网等全场景应用，是保障燃气贸易结算公平、用气安全可控与能源管理高效的基础性产业。作为智慧能源网络的终端感知节点，燃气表兼具计量、安防、数据交互等多重功能，是全球能源结构转型与智慧城市建设的重要支撑。</w:t>
      </w:r>
    </w:p>
    <w:p>
      <w:pPr>
        <w:spacing w:after="150"/>
      </w:pPr>
      <w:r>
        <w:rPr/>
        <w:t xml:space="preserve">当前全球燃气表行业处于传统存量替换、智能表普及渗透、技术路线迭代、格局加速集中的关键发展阶段。需求端，全球城镇化推进、天然气普及率提升、老旧管网改造及智慧城市建设，共同驱动燃气表刚性需求释放，智能燃气表凭借远程抄表、泄漏预警、精准计费等优势逐步成为市场主流。供给端，行业呈现中国企业主导产能、国际品牌深耕高端、本土厂商差异化竞争的格局，中国依托完整制造链条与成本优势快速崛起，海外企业凭借技术积累与国际认证占据高端市场。同时，行业面临标准体系差异、核心技术壁垒、数据安全管控及跨区域合规等挑战，倒逼产业向高精度、低功耗、强安全、物联网化方向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燃气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一、燃气表定义</w:t>
      </w:r>
    </w:p>
    <w:p>
      <w:pPr>
        <w:spacing w:before="75" w:after="0"/>
      </w:pPr>
      <w:r>
        <w:rPr/>
        <w:t xml:space="preserve">二、燃气表产品特征</w:t>
      </w:r>
    </w:p>
    <w:p>
      <w:pPr>
        <w:spacing w:before="75" w:after="0"/>
      </w:pPr>
      <w:r>
        <w:rPr/>
        <w:t xml:space="preserve">第二节 燃气表行业归属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全球及国内燃气表市场规模</w:t>
      </w:r>
    </w:p>
    <w:p>
      <w:pPr>
        <w:spacing w:before="75" w:after="0"/>
      </w:pPr>
      <w:r>
        <w:rPr/>
        <w:t xml:space="preserve">一、2023-2026年全球燃气表市场规模</w:t>
      </w:r>
    </w:p>
    <w:p>
      <w:pPr>
        <w:spacing w:before="75" w:after="0"/>
      </w:pPr>
      <w:r>
        <w:rPr/>
        <w:t xml:space="preserve">二、2023-2026年国内燃气表市场规模</w:t>
      </w:r>
    </w:p>
    <w:p>
      <w:pPr>
        <w:spacing w:before="75" w:after="0"/>
      </w:pPr>
      <w:r>
        <w:rPr/>
        <w:t xml:space="preserve">第四节 燃气表行业发展现状分析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燃气表行业发展影响因素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全球燃气表行业发展状况概览</w:t>
      </w:r>
    </w:p>
    <w:p>
      <w:pPr>
        <w:spacing w:before="75" w:after="0"/>
      </w:pPr>
      <w:r>
        <w:rPr/>
        <w:t xml:space="preserve">一、全球燃气表产能及区域分布</w:t>
      </w:r>
    </w:p>
    <w:p>
      <w:pPr>
        <w:spacing w:before="75" w:after="0"/>
      </w:pPr>
      <w:r>
        <w:rPr/>
        <w:t xml:space="preserve">二、全球燃气表产品结构</w:t>
      </w:r>
    </w:p>
    <w:p>
      <w:pPr>
        <w:spacing w:before="75" w:after="0"/>
      </w:pPr>
      <w:r>
        <w:rPr/>
        <w:t xml:space="preserve">第二节 全球燃气表市场竞争分析</w:t>
      </w:r>
    </w:p>
    <w:p>
      <w:pPr>
        <w:spacing w:before="75" w:after="0"/>
      </w:pPr>
      <w:r>
        <w:rPr/>
        <w:t xml:space="preserve">一、全球燃气表市场集中度</w:t>
      </w:r>
    </w:p>
    <w:p>
      <w:pPr>
        <w:spacing w:before="75" w:after="0"/>
      </w:pPr>
      <w:r>
        <w:rPr/>
        <w:t xml:space="preserve">二、全球燃气表行业竞争梯队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全球燃气表领先企业市场占有率及排名(按营收)</w:t>
      </w:r>
    </w:p>
    <w:p>
      <w:pPr>
        <w:spacing w:before="75" w:after="0"/>
      </w:pPr>
      <w:r>
        <w:rPr/>
        <w:t xml:space="preserve">一、2024-2026年全球燃气表领先企业营业收入</w:t>
      </w:r>
    </w:p>
    <w:p>
      <w:pPr>
        <w:spacing w:before="75" w:after="0"/>
      </w:pPr>
      <w:r>
        <w:rPr/>
        <w:t xml:space="preserve">二、2024-2026年全球燃气表领先企业市场份额</w:t>
      </w:r>
    </w:p>
    <w:p>
      <w:pPr>
        <w:spacing w:before="75" w:after="0"/>
      </w:pPr>
      <w:r>
        <w:rPr/>
        <w:t xml:space="preserve">三、2024-2026年全球燃气表领先企业排名</w:t>
      </w:r>
    </w:p>
    <w:p>
      <w:pPr>
        <w:spacing w:before="75" w:after="0"/>
      </w:pPr>
      <w:r>
        <w:rPr/>
        <w:t xml:space="preserve">第四节 国内燃气表领先企业市场占有率及排名(按营收)</w:t>
      </w:r>
    </w:p>
    <w:p>
      <w:pPr>
        <w:spacing w:before="75" w:after="0"/>
      </w:pPr>
      <w:r>
        <w:rPr/>
        <w:t xml:space="preserve">一、2024-2026年国内燃气表领先企业营业收入</w:t>
      </w:r>
    </w:p>
    <w:p>
      <w:pPr>
        <w:spacing w:before="75" w:after="0"/>
      </w:pPr>
      <w:r>
        <w:rPr/>
        <w:t xml:space="preserve">二、2024-2026年国内燃气表领先企业市场份额</w:t>
      </w:r>
    </w:p>
    <w:p>
      <w:pPr>
        <w:spacing w:before="75" w:after="0"/>
      </w:pPr>
      <w:r>
        <w:rPr/>
        <w:t xml:space="preserve">三、2024-2026年国内燃气表领先企业排名</w:t>
      </w:r>
    </w:p>
    <w:p>
      <w:pPr>
        <w:spacing w:before="75" w:after="0"/>
      </w:pPr>
      <w:r>
        <w:rPr/>
        <w:t xml:space="preserve">第五节 2026年全球燃气表行业资本运作分析</w:t>
      </w:r>
    </w:p>
    <w:p>
      <w:pPr>
        <w:spacing w:before="75" w:after="0"/>
      </w:pPr>
      <w:r>
        <w:rPr/>
        <w:t xml:space="preserve">一、2026年全球燃气表行业重大投资并购事件</w:t>
      </w:r>
    </w:p>
    <w:p>
      <w:pPr>
        <w:spacing w:before="75" w:after="0"/>
      </w:pPr>
      <w:r>
        <w:rPr/>
        <w:t xml:space="preserve">二、2026年全球燃气表行业重大投资并购事件对行业的影响分析</w:t>
      </w:r>
    </w:p>
    <w:p>
      <w:pPr>
        <w:spacing w:before="75" w:after="0"/>
      </w:pPr>
      <w:r>
        <w:rPr>
          <w:b w:val="1"/>
          <w:bCs w:val="1"/>
        </w:rPr>
        <w:t xml:space="preserve">第三章 全球燃气表行业主要国家（地区）分析</w:t>
      </w:r>
    </w:p>
    <w:p>
      <w:pPr>
        <w:spacing w:before="75" w:after="0"/>
      </w:pPr>
      <w:r>
        <w:rPr/>
        <w:t xml:space="preserve">第一节 美国燃气表行业分析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三、2024-2026年美国燃气表市场规模</w:t>
      </w:r>
    </w:p>
    <w:p>
      <w:pPr>
        <w:spacing w:before="75" w:after="0"/>
      </w:pPr>
      <w:r>
        <w:rPr/>
        <w:t xml:space="preserve">四、2026-2031年美国燃气表市场规模预测</w:t>
      </w:r>
    </w:p>
    <w:p>
      <w:pPr>
        <w:spacing w:before="75" w:after="0"/>
      </w:pPr>
      <w:r>
        <w:rPr/>
        <w:t xml:space="preserve">五、美国燃气表行业典型企业分析</w:t>
      </w:r>
    </w:p>
    <w:p>
      <w:pPr>
        <w:spacing w:before="75" w:after="0"/>
      </w:pPr>
      <w:r>
        <w:rPr/>
        <w:t xml:space="preserve">第二节 德国燃气表行业分析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三、2024-2026年德国燃气表市场规模</w:t>
      </w:r>
    </w:p>
    <w:p>
      <w:pPr>
        <w:spacing w:before="75" w:after="0"/>
      </w:pPr>
      <w:r>
        <w:rPr/>
        <w:t xml:space="preserve">四、2026-2031年德国燃气表市场规模预测</w:t>
      </w:r>
    </w:p>
    <w:p>
      <w:pPr>
        <w:spacing w:before="75" w:after="0"/>
      </w:pPr>
      <w:r>
        <w:rPr/>
        <w:t xml:space="preserve">五、德国燃气表行业典型企业分析</w:t>
      </w:r>
    </w:p>
    <w:p>
      <w:pPr>
        <w:spacing w:before="75" w:after="0"/>
      </w:pPr>
      <w:r>
        <w:rPr/>
        <w:t xml:space="preserve">第三节 日本燃气表行业分析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三、2024-2026年日本燃气表市场规模</w:t>
      </w:r>
    </w:p>
    <w:p>
      <w:pPr>
        <w:spacing w:before="75" w:after="0"/>
      </w:pPr>
      <w:r>
        <w:rPr/>
        <w:t xml:space="preserve">四、2026-2031年日本燃气表市场规模预测</w:t>
      </w:r>
    </w:p>
    <w:p>
      <w:pPr>
        <w:spacing w:before="75" w:after="0"/>
      </w:pPr>
      <w:r>
        <w:rPr/>
        <w:t xml:space="preserve">五、日本燃气表行业典型企业分析</w:t>
      </w:r>
    </w:p>
    <w:p>
      <w:pPr>
        <w:spacing w:before="75" w:after="0"/>
      </w:pPr>
      <w:r>
        <w:rPr/>
        <w:t xml:space="preserve">第四节 韩国燃气表行业分析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三、2024-2026年韩国燃气表市场规模</w:t>
      </w:r>
    </w:p>
    <w:p>
      <w:pPr>
        <w:spacing w:before="75" w:after="0"/>
      </w:pPr>
      <w:r>
        <w:rPr/>
        <w:t xml:space="preserve">四、2026-2031年韩国燃气表市场规模预测</w:t>
      </w:r>
    </w:p>
    <w:p>
      <w:pPr>
        <w:spacing w:before="75" w:after="0"/>
      </w:pPr>
      <w:r>
        <w:rPr/>
        <w:t xml:space="preserve">五、韩国燃气表行业典型企业分析</w:t>
      </w:r>
    </w:p>
    <w:p>
      <w:pPr>
        <w:spacing w:before="75" w:after="0"/>
      </w:pPr>
      <w:r>
        <w:rPr/>
        <w:t xml:space="preserve">第五节 中国燃气表行业分析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三、2024-2026年中国燃气表市场规模</w:t>
      </w:r>
    </w:p>
    <w:p>
      <w:pPr>
        <w:spacing w:before="75" w:after="0"/>
      </w:pPr>
      <w:r>
        <w:rPr/>
        <w:t xml:space="preserve">四、2026-2031年中国燃气表市场规模预测</w:t>
      </w:r>
    </w:p>
    <w:p>
      <w:pPr>
        <w:spacing w:before="75" w:after="0"/>
      </w:pPr>
      <w:r>
        <w:rPr/>
        <w:t xml:space="preserve">五、中国燃气表行业典型企业分析</w:t>
      </w:r>
    </w:p>
    <w:p>
      <w:pPr>
        <w:spacing w:before="75" w:after="0"/>
      </w:pPr>
      <w:r>
        <w:rPr>
          <w:b w:val="1"/>
          <w:bCs w:val="1"/>
        </w:rPr>
        <w:t xml:space="preserve">第四章 燃气表细分行业分析</w:t>
      </w:r>
    </w:p>
    <w:p>
      <w:pPr>
        <w:spacing w:before="75" w:after="0"/>
      </w:pPr>
      <w:r>
        <w:rPr/>
        <w:t xml:space="preserve">第一节 膜式燃气表</w:t>
      </w:r>
    </w:p>
    <w:p>
      <w:pPr>
        <w:spacing w:before="75" w:after="0"/>
      </w:pPr>
      <w:r>
        <w:rPr/>
        <w:t xml:space="preserve">一、全球膜式燃气表市场规模(2022vs2026vs2030)</w:t>
      </w:r>
    </w:p>
    <w:p>
      <w:pPr>
        <w:spacing w:before="75" w:after="0"/>
      </w:pPr>
      <w:r>
        <w:rPr/>
        <w:t xml:space="preserve">二、全球膜式燃气表主要供应商及其市场份额(按2026年营收)</w:t>
      </w:r>
    </w:p>
    <w:p>
      <w:pPr>
        <w:spacing w:before="75" w:after="0"/>
      </w:pPr>
      <w:r>
        <w:rPr/>
        <w:t xml:space="preserve">三、中国膜式燃气表市场规模(2022vs2026vs2030)</w:t>
      </w:r>
    </w:p>
    <w:p>
      <w:pPr>
        <w:spacing w:before="75" w:after="0"/>
      </w:pPr>
      <w:r>
        <w:rPr/>
        <w:t xml:space="preserve">四、中国膜式燃气表主要供应商及其市场份额(按2026年营收)</w:t>
      </w:r>
    </w:p>
    <w:p>
      <w:pPr>
        <w:spacing w:before="75" w:after="0"/>
      </w:pPr>
      <w:r>
        <w:rPr/>
        <w:t xml:space="preserve">五、膜式燃气表未来发展趋势预测</w:t>
      </w:r>
    </w:p>
    <w:p>
      <w:pPr>
        <w:spacing w:before="75" w:after="0"/>
      </w:pPr>
      <w:r>
        <w:rPr/>
        <w:t xml:space="preserve">第二节 超声波燃气表</w:t>
      </w:r>
    </w:p>
    <w:p>
      <w:pPr>
        <w:spacing w:before="75" w:after="0"/>
      </w:pPr>
      <w:r>
        <w:rPr/>
        <w:t xml:space="preserve">一、全球超声波燃气表市场规模(2022vs2026vs2030)</w:t>
      </w:r>
    </w:p>
    <w:p>
      <w:pPr>
        <w:spacing w:before="75" w:after="0"/>
      </w:pPr>
      <w:r>
        <w:rPr/>
        <w:t xml:space="preserve">二、全球超声波燃气表主要供应商及其市场份额(按2026年营收)</w:t>
      </w:r>
    </w:p>
    <w:p>
      <w:pPr>
        <w:spacing w:before="75" w:after="0"/>
      </w:pPr>
      <w:r>
        <w:rPr/>
        <w:t xml:space="preserve">三、中国超声波燃气表市场规模(2022vs2026vs2030)</w:t>
      </w:r>
    </w:p>
    <w:p>
      <w:pPr>
        <w:spacing w:before="75" w:after="0"/>
      </w:pPr>
      <w:r>
        <w:rPr/>
        <w:t xml:space="preserve">四、中国超声波燃气表主要供应商及其市场份额(按2026年营收)</w:t>
      </w:r>
    </w:p>
    <w:p>
      <w:pPr>
        <w:spacing w:before="75" w:after="0"/>
      </w:pPr>
      <w:r>
        <w:rPr/>
        <w:t xml:space="preserve">五、超声波燃气表未来发展趋势预测</w:t>
      </w:r>
    </w:p>
    <w:p>
      <w:pPr>
        <w:spacing w:before="75" w:after="0"/>
      </w:pPr>
      <w:r>
        <w:rPr/>
        <w:t xml:space="preserve">第三节 ic卡智能燃气表</w:t>
      </w:r>
    </w:p>
    <w:p>
      <w:pPr>
        <w:spacing w:before="75" w:after="0"/>
      </w:pPr>
      <w:r>
        <w:rPr/>
        <w:t xml:space="preserve">一、全球ic卡智能燃气表市场规模(2022vs2026vs2030)</w:t>
      </w:r>
    </w:p>
    <w:p>
      <w:pPr>
        <w:spacing w:before="75" w:after="0"/>
      </w:pPr>
      <w:r>
        <w:rPr/>
        <w:t xml:space="preserve">二、全球ic卡智能燃气表主要供应商及其市场份额(按2026年营收)</w:t>
      </w:r>
    </w:p>
    <w:p>
      <w:pPr>
        <w:spacing w:before="75" w:after="0"/>
      </w:pPr>
      <w:r>
        <w:rPr/>
        <w:t xml:space="preserve">三、中国ic卡智能燃气表市场规模(2022vs2026vs2030)</w:t>
      </w:r>
    </w:p>
    <w:p>
      <w:pPr>
        <w:spacing w:before="75" w:after="0"/>
      </w:pPr>
      <w:r>
        <w:rPr/>
        <w:t xml:space="preserve">四、中国ic卡智能燃气表主要供应商及其市场份额(按2026年营收)</w:t>
      </w:r>
    </w:p>
    <w:p>
      <w:pPr>
        <w:spacing w:before="75" w:after="0"/>
      </w:pPr>
      <w:r>
        <w:rPr/>
        <w:t xml:space="preserve">五、ic卡智能燃气表未来发展趋势预测</w:t>
      </w:r>
    </w:p>
    <w:p>
      <w:pPr>
        <w:spacing w:before="75" w:after="0"/>
      </w:pPr>
      <w:r>
        <w:rPr/>
        <w:t xml:space="preserve">第四节 物联网远传燃气表</w:t>
      </w:r>
    </w:p>
    <w:p>
      <w:pPr>
        <w:spacing w:before="75" w:after="0"/>
      </w:pPr>
      <w:r>
        <w:rPr/>
        <w:t xml:space="preserve">一、全球物联网远传燃气表市场规模(2022vs2026vs2030)</w:t>
      </w:r>
    </w:p>
    <w:p>
      <w:pPr>
        <w:spacing w:before="75" w:after="0"/>
      </w:pPr>
      <w:r>
        <w:rPr/>
        <w:t xml:space="preserve">二、全球物联网远传燃气表主要供应商及其市场份额(按2026年营收)</w:t>
      </w:r>
    </w:p>
    <w:p>
      <w:pPr>
        <w:spacing w:before="75" w:after="0"/>
      </w:pPr>
      <w:r>
        <w:rPr/>
        <w:t xml:space="preserve">三、中国物联网远传燃气表市场规模(2022vs2026vs2030)</w:t>
      </w:r>
    </w:p>
    <w:p>
      <w:pPr>
        <w:spacing w:before="75" w:after="0"/>
      </w:pPr>
      <w:r>
        <w:rPr/>
        <w:t xml:space="preserve">四、中国物联网远传燃气表主要供应商及其市场份额(按2026年营收)</w:t>
      </w:r>
    </w:p>
    <w:p>
      <w:pPr>
        <w:spacing w:before="75" w:after="0"/>
      </w:pPr>
      <w:r>
        <w:rPr/>
        <w:t xml:space="preserve">五、物联网远传燃气表未来发展趋势预测</w:t>
      </w:r>
    </w:p>
    <w:p>
      <w:pPr>
        <w:spacing w:before="75" w:after="0"/>
      </w:pPr>
      <w:r>
        <w:rPr>
          <w:b w:val="1"/>
          <w:bCs w:val="1"/>
        </w:rPr>
        <w:t xml:space="preserve">第五章 燃气表产业链分析</w:t>
      </w:r>
    </w:p>
    <w:p>
      <w:pPr>
        <w:spacing w:before="75" w:after="0"/>
      </w:pPr>
      <w:r>
        <w:rPr/>
        <w:t xml:space="preserve">第一节 燃气表产业链结构解析</w:t>
      </w:r>
    </w:p>
    <w:p>
      <w:pPr>
        <w:spacing w:before="75" w:after="0"/>
      </w:pPr>
      <w:r>
        <w:rPr/>
        <w:t xml:space="preserve">一、燃气表产业链结构示意图</w:t>
      </w:r>
    </w:p>
    <w:p>
      <w:pPr>
        <w:spacing w:before="75" w:after="0"/>
      </w:pPr>
      <w:r>
        <w:rPr/>
        <w:t xml:space="preserve">二、燃气表产业链全景图</w:t>
      </w:r>
    </w:p>
    <w:p>
      <w:pPr>
        <w:spacing w:before="75" w:after="0"/>
      </w:pPr>
      <w:r>
        <w:rPr/>
        <w:t xml:space="preserve">三、燃气表产业发展热力地图</w:t>
      </w:r>
    </w:p>
    <w:p>
      <w:pPr>
        <w:spacing w:before="75" w:after="0"/>
      </w:pPr>
      <w:r>
        <w:rPr/>
        <w:t xml:space="preserve">第二节 燃气表产业链上游分析</w:t>
      </w:r>
    </w:p>
    <w:p>
      <w:pPr>
        <w:spacing w:before="75" w:after="0"/>
      </w:pPr>
      <w:r>
        <w:rPr/>
        <w:t xml:space="preserve">一、燃气表成本结构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燃气表产业链中游分析</w:t>
      </w:r>
    </w:p>
    <w:p>
      <w:pPr>
        <w:spacing w:before="75" w:after="0"/>
      </w:pPr>
      <w:r>
        <w:rPr/>
        <w:t xml:space="preserve">一、燃气表中游行业分布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燃气表产业链下游分析</w:t>
      </w:r>
    </w:p>
    <w:p>
      <w:pPr>
        <w:spacing w:before="75" w:after="0"/>
      </w:pPr>
      <w:r>
        <w:rPr/>
        <w:t xml:space="preserve">一、燃气表下游行业分布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四、下游需求对燃气表行业的影响</w:t>
      </w:r>
    </w:p>
    <w:p>
      <w:pPr>
        <w:spacing w:before="75" w:after="0"/>
      </w:pPr>
      <w:r>
        <w:rPr>
          <w:b w:val="1"/>
          <w:bCs w:val="1"/>
        </w:rPr>
        <w:t xml:space="preserve">第六章 燃气表领先企业分析</w:t>
      </w:r>
    </w:p>
    <w:p>
      <w:pPr>
        <w:spacing w:before="75" w:after="0"/>
      </w:pPr>
      <w:r>
        <w:rPr/>
        <w:t xml:space="preserve">第一节 金卡智能集团股份有限公司</w:t>
      </w:r>
    </w:p>
    <w:p>
      <w:pPr>
        <w:spacing w:before="75" w:after="0"/>
      </w:pPr>
      <w:r>
        <w:rPr/>
        <w:t xml:space="preserve">一、企业基本概况</w:t>
      </w:r>
    </w:p>
    <w:p>
      <w:pPr>
        <w:spacing w:before="75" w:after="0"/>
      </w:pPr>
      <w:r>
        <w:rPr/>
        <w:t xml:space="preserve">二、企业燃气表产品分析</w:t>
      </w:r>
    </w:p>
    <w:p>
      <w:pPr>
        <w:spacing w:before="75" w:after="0"/>
      </w:pPr>
      <w:r>
        <w:rPr/>
        <w:t xml:space="preserve">三、2024-2026年企业燃气表业务经营分析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新天科技股份有限公司</w:t>
      </w:r>
    </w:p>
    <w:p>
      <w:pPr>
        <w:spacing w:before="75" w:after="0"/>
      </w:pPr>
      <w:r>
        <w:rPr/>
        <w:t xml:space="preserve">一、企业基本概况</w:t>
      </w:r>
    </w:p>
    <w:p>
      <w:pPr>
        <w:spacing w:before="75" w:after="0"/>
      </w:pPr>
      <w:r>
        <w:rPr/>
        <w:t xml:space="preserve">二、企业燃气表产品分析</w:t>
      </w:r>
    </w:p>
    <w:p>
      <w:pPr>
        <w:spacing w:before="75" w:after="0"/>
      </w:pPr>
      <w:r>
        <w:rPr/>
        <w:t xml:space="preserve">三、2024-2026年企业燃气表业务经营分析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上海真兰仪表科技股份有限公司</w:t>
      </w:r>
    </w:p>
    <w:p>
      <w:pPr>
        <w:spacing w:before="75" w:after="0"/>
      </w:pPr>
      <w:r>
        <w:rPr/>
        <w:t xml:space="preserve">一、企业基本概况</w:t>
      </w:r>
    </w:p>
    <w:p>
      <w:pPr>
        <w:spacing w:before="75" w:after="0"/>
      </w:pPr>
      <w:r>
        <w:rPr/>
        <w:t xml:space="preserve">二、企业燃气表产品分析</w:t>
      </w:r>
    </w:p>
    <w:p>
      <w:pPr>
        <w:spacing w:before="75" w:after="0"/>
      </w:pPr>
      <w:r>
        <w:rPr/>
        <w:t xml:space="preserve">三、2024-2026年企业燃气表业务经营分析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杭州先锋电子技术股份有限公司</w:t>
      </w:r>
    </w:p>
    <w:p>
      <w:pPr>
        <w:spacing w:before="75" w:after="0"/>
      </w:pPr>
      <w:r>
        <w:rPr/>
        <w:t xml:space="preserve">一、企业基本概况</w:t>
      </w:r>
    </w:p>
    <w:p>
      <w:pPr>
        <w:spacing w:before="75" w:after="0"/>
      </w:pPr>
      <w:r>
        <w:rPr/>
        <w:t xml:space="preserve">二、企业燃气表产品分析</w:t>
      </w:r>
    </w:p>
    <w:p>
      <w:pPr>
        <w:spacing w:before="75" w:after="0"/>
      </w:pPr>
      <w:r>
        <w:rPr/>
        <w:t xml:space="preserve">三、2024-2026年企业燃气表业务经营分析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浙江荣鑫智能仪表股份有限公司</w:t>
      </w:r>
    </w:p>
    <w:p>
      <w:pPr>
        <w:spacing w:before="75" w:after="0"/>
      </w:pPr>
      <w:r>
        <w:rPr/>
        <w:t xml:space="preserve">一、企业基本概况</w:t>
      </w:r>
    </w:p>
    <w:p>
      <w:pPr>
        <w:spacing w:before="75" w:after="0"/>
      </w:pPr>
      <w:r>
        <w:rPr/>
        <w:t xml:space="preserve">二、企业燃气表产品分析</w:t>
      </w:r>
    </w:p>
    <w:p>
      <w:pPr>
        <w:spacing w:before="75" w:after="0"/>
      </w:pPr>
      <w:r>
        <w:rPr/>
        <w:t xml:space="preserve">三、2024-2026年企业燃气表业务经营分析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威星智能股份有限公司</w:t>
      </w:r>
    </w:p>
    <w:p>
      <w:pPr>
        <w:spacing w:before="75" w:after="0"/>
      </w:pPr>
      <w:r>
        <w:rPr/>
        <w:t xml:space="preserve">一、企业基本概况</w:t>
      </w:r>
    </w:p>
    <w:p>
      <w:pPr>
        <w:spacing w:before="75" w:after="0"/>
      </w:pPr>
      <w:r>
        <w:rPr/>
        <w:t xml:space="preserve">二、企业燃气表产品分析</w:t>
      </w:r>
    </w:p>
    <w:p>
      <w:pPr>
        <w:spacing w:before="75" w:after="0"/>
      </w:pPr>
      <w:r>
        <w:rPr/>
        <w:t xml:space="preserve">三、2024-2026年企业燃气表业务经营分析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积成电子股份有限公司</w:t>
      </w:r>
    </w:p>
    <w:p>
      <w:pPr>
        <w:spacing w:before="75" w:after="0"/>
      </w:pPr>
      <w:r>
        <w:rPr/>
        <w:t xml:space="preserve">一、企业基本概况</w:t>
      </w:r>
    </w:p>
    <w:p>
      <w:pPr>
        <w:spacing w:before="75" w:after="0"/>
      </w:pPr>
      <w:r>
        <w:rPr/>
        <w:t xml:space="preserve">二、企业燃气表产品分析</w:t>
      </w:r>
    </w:p>
    <w:p>
      <w:pPr>
        <w:spacing w:before="75" w:after="0"/>
      </w:pPr>
      <w:r>
        <w:rPr/>
        <w:t xml:space="preserve">三、2024-2026年企业燃气表业务经营分析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秦川物联网科技股份有限公司</w:t>
      </w:r>
    </w:p>
    <w:p>
      <w:pPr>
        <w:spacing w:before="75" w:after="0"/>
      </w:pPr>
      <w:r>
        <w:rPr/>
        <w:t xml:space="preserve">一、企业基本概况</w:t>
      </w:r>
    </w:p>
    <w:p>
      <w:pPr>
        <w:spacing w:before="75" w:after="0"/>
      </w:pPr>
      <w:r>
        <w:rPr/>
        <w:t xml:space="preserve">二、企业燃气表产品分析</w:t>
      </w:r>
    </w:p>
    <w:p>
      <w:pPr>
        <w:spacing w:before="75" w:after="0"/>
      </w:pPr>
      <w:r>
        <w:rPr/>
        <w:t xml:space="preserve">三、2024-2026年企业燃气表业务经营分析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重庆前卫表业有限公司</w:t>
      </w:r>
    </w:p>
    <w:p>
      <w:pPr>
        <w:spacing w:before="75" w:after="0"/>
      </w:pPr>
      <w:r>
        <w:rPr/>
        <w:t xml:space="preserve">一、企业基本概况</w:t>
      </w:r>
    </w:p>
    <w:p>
      <w:pPr>
        <w:spacing w:before="75" w:after="0"/>
      </w:pPr>
      <w:r>
        <w:rPr/>
        <w:t xml:space="preserve">二、企业燃气表产品分析</w:t>
      </w:r>
    </w:p>
    <w:p>
      <w:pPr>
        <w:spacing w:before="75" w:after="0"/>
      </w:pPr>
      <w:r>
        <w:rPr/>
        <w:t xml:space="preserve">三、2024-2026年企业燃气表业务经营分析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重庆山城燃气设备有限公司</w:t>
      </w:r>
    </w:p>
    <w:p>
      <w:pPr>
        <w:spacing w:before="75" w:after="0"/>
      </w:pPr>
      <w:r>
        <w:rPr/>
        <w:t xml:space="preserve">一、企业基本概况</w:t>
      </w:r>
    </w:p>
    <w:p>
      <w:pPr>
        <w:spacing w:before="75" w:after="0"/>
      </w:pPr>
      <w:r>
        <w:rPr/>
        <w:t xml:space="preserve">二、企业燃气表产品分析</w:t>
      </w:r>
    </w:p>
    <w:p>
      <w:pPr>
        <w:spacing w:before="75" w:after="0"/>
      </w:pPr>
      <w:r>
        <w:rPr/>
        <w:t xml:space="preserve">三、2024-2026年企业燃气表业务经营分析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燃气表行业swot分析及发展策略</w:t>
      </w:r>
    </w:p>
    <w:p>
      <w:pPr>
        <w:spacing w:before="75" w:after="0"/>
      </w:pPr>
      <w:r>
        <w:rPr/>
        <w:t xml:space="preserve">第一节 燃气表行业发展驱动因素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燃气表行业发展swot分析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基于swot分析的燃气表行业发展策略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燃气表行业商业模式及运营模式</w:t>
      </w:r>
    </w:p>
    <w:p>
      <w:pPr>
        <w:spacing w:before="75" w:after="0"/>
      </w:pPr>
      <w:r>
        <w:rPr/>
        <w:t xml:space="preserve">第一节 燃气表行业商业模式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燃气表行业运营模式分析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燃气表行业发展潜力研究结论</w:t>
      </w:r>
    </w:p>
    <w:p>
      <w:pPr>
        <w:spacing w:before="75" w:after="0"/>
      </w:pPr>
      <w:r>
        <w:rPr/>
        <w:t xml:space="preserve">第二节 燃气表主要供应商排名研究结论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图表：全球燃气表产品结构</w:t>
      </w:r>
    </w:p>
    <w:p>
      <w:pPr>
        <w:spacing w:before="75" w:after="0"/>
      </w:pPr>
      <w:r>
        <w:rPr/>
        <w:t xml:space="preserve">图表：全球燃气表市场集中度</w:t>
      </w:r>
    </w:p>
    <w:p>
      <w:pPr>
        <w:spacing w:before="75" w:after="0"/>
      </w:pPr>
      <w:r>
        <w:rPr/>
        <w:t xml:space="preserve">图表：燃气表行业发展趋势</w:t>
      </w:r>
    </w:p>
    <w:p>
      <w:pPr>
        <w:spacing w:before="75" w:after="0"/>
      </w:pPr>
      <w:r>
        <w:rPr/>
        <w:t xml:space="preserve">图表：燃气表行业供应链分析</w:t>
      </w:r>
    </w:p>
    <w:p>
      <w:pPr>
        <w:spacing w:before="75" w:after="0"/>
      </w:pPr>
      <w:r>
        <w:rPr/>
        <w:t xml:space="preserve">图表：燃气表行业销售模式分析</w:t>
      </w:r>
    </w:p>
    <w:p>
      <w:pPr>
        <w:spacing w:before="75" w:after="0"/>
      </w:pPr>
      <w:r>
        <w:rPr/>
        <w:t xml:space="preserve">图表：燃气表产业链结构示意图</w:t>
      </w:r>
    </w:p>
    <w:p>
      <w:pPr>
        <w:spacing w:before="75" w:after="0"/>
      </w:pPr>
      <w:r>
        <w:rPr/>
        <w:t xml:space="preserve">图表：2024-2026年全球燃气表市场规模</w:t>
      </w:r>
    </w:p>
    <w:p>
      <w:pPr>
        <w:spacing w:before="75" w:after="0"/>
      </w:pPr>
      <w:r>
        <w:rPr/>
        <w:t xml:space="preserve">图表：2024-2026年中国燃气表市场规模</w:t>
      </w:r>
    </w:p>
    <w:p>
      <w:pPr>
        <w:spacing w:before="75" w:after="0"/>
      </w:pPr>
      <w:r>
        <w:rPr/>
        <w:t xml:space="preserve">图表：2026年全球燃气表产能区域分布图</w:t>
      </w:r>
    </w:p>
    <w:p>
      <w:pPr>
        <w:spacing w:before="75" w:after="0"/>
      </w:pPr>
      <w:r>
        <w:rPr/>
        <w:t xml:space="preserve">图表：全球主要燃气表供应商市场份额及排名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本文地址：https://www.51baogao.cn/baogao/20260702/4068578.shtml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2/406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2026年全球燃气表行业市场规模、领先企业国内外市场份额及排名</dc:title>
  <dc:description>2026年全球燃气表行业市场规模、领先企业国内外市场份额及排名</dc:description>
  <dc:subject>2026年全球燃气表行业市场规模、领先企业国内外市场份额及排名</dc:subject>
  <cp:keywords>研究报告</cp:keywords>
  <cp:category>研究报告</cp:category>
  <cp:lastModifiedBy>北京中道泰和信息咨询有限公司</cp:lastModifiedBy>
  <dcterms:created xsi:type="dcterms:W3CDTF">2026-07-02T19:53:24+08:00</dcterms:created>
  <dcterms:modified xsi:type="dcterms:W3CDTF">2026-07-02T19:53:24+08:00</dcterms:modified>
</cp:coreProperties>
</file>

<file path=docProps/custom.xml><?xml version="1.0" encoding="utf-8"?>
<Properties xmlns="http://schemas.openxmlformats.org/officeDocument/2006/custom-properties" xmlns:vt="http://schemas.openxmlformats.org/officeDocument/2006/docPropsVTypes"/>
</file>