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2026-2031年中国家电零售行业全景调研及投资战略研究咨询报告</w:t>
      </w:r>
    </w:p>
    <w:p>
      <w:pPr>
        <w:spacing w:after="150"/>
      </w:pPr>
      <w:r>
        <w:rPr>
          <w:b w:val="1"/>
          <w:bCs w:val="1"/>
        </w:rPr>
        <w:t xml:space="preserve">报告简介</w:t>
      </w:r>
    </w:p>
    <w:p>
      <w:pPr>
        <w:spacing w:after="150"/>
      </w:pPr>
      <w:r>
        <w:rPr/>
        <w:t xml:space="preserve">家电零售是以各类家用电器产品为经营标的物，面向终端个人消费者开展商品售卖与配套增值服务的商业业态，经营品类覆盖家庭环境使用的各类电气设备，区别于面向工程采购、批量供货的经销模式，交易单位以单件或家庭成套采购为主，经营活动不局限于单纯商品交付，同步承载产品讲解、功能演示、配送安装、售后报修、退换保障等配套服务，经营场所或是实体线下经营空间，或是线上数字化交易页面，全部交易行为直接对接有家庭使用需求的普通消费者，完整形成从品牌货源到家庭用户的终端流通环节，是家电产品触达消费人群的最后一层商业渠道。</w:t>
      </w:r>
    </w:p>
    <w:p>
      <w:pPr>
        <w:spacing w:after="150"/>
      </w:pPr>
      <w:r>
        <w:rPr/>
        <w:t xml:space="preserve">国内居民家庭电器更新与家装添置行为持续产生商品采购需求，行业内存在多种不同运营模式的经营主体，各主体依托自身资源搭建货源采购渠道，货源对接上游家电生产制造企业与区域分销机构，完整流通链路串联货源整合、门店运营、线上运营、上门配套服务多个板块，不同地域居民消费习惯存在区分，带动各类经营主体调整自身货品组合与服务内容，货源调配、仓储周转、履约服务构成行业日常运营核心内容，行业内各类经营主体不断完善自身货源储备与服务能力，持续承接居民家庭产生的家电采购相关交易。</w:t>
      </w:r>
    </w:p>
    <w:p>
      <w:pPr>
        <w:spacing w:after="150"/>
      </w:pPr>
      <w:r>
        <w:rPr/>
        <w:t xml:space="preserve">行业经营模式逐步打破线上线下独立运营的界限，两种经营渠道相互融合联动开展经营活动，商品展示、客户咨询、订单下单、履约交付不再局限单一渠道完成，经营重心逐步脱离单纯依靠货品差价获取收益的模式，配套增值服务、成套家电定制搭配、家庭电器维护养护相关业务占比持续提升，商家加大数字化运营工具投入，借助线上内容完成产品科普与客户触达，线下空间侧重实物体验与现场服务对接，货源管理推行集中仓储统一调配模式，减少多层分销带来的流通成本，商家同步完善全流程客户维护体系，提升消费者完整采购体验。</w:t>
      </w:r>
    </w:p>
    <w:p>
      <w:pPr>
        <w:spacing w:after="150"/>
      </w:pPr>
      <w:r>
        <w:rPr/>
        <w:t xml:space="preserve">居民家庭居住环境改善与电器迭代更换会持续产生家电采购相关交易需求，政策持续推动绿色家电普及与老旧电器更替，行业竞争重心从货品价格比拼转向综合服务、渠道运营、客户运维能力比拼，能够打通线上线下一体化运营、配齐全链条配套服务的经营主体可形成稳定竞争优势，家庭成套电器搭配、家电定期养护相关业务能够拓展新的经营收益来源，行业标准化监管会淘汰服务不完善、资质不齐全的小型经营主体，市场资源持续向具备完善货源、仓储、履约体系的商家集中，持续优化渠道模式与配套服务体系的经营主体能够稳定占据市场空间，行业整体经营价值伴随居民消费品质提升稳步增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家电零售行业进行了长期追踪，结合我们对家电零售相关企业的调查研究，对我国家电零售行业发展现状与前景、市场竞争格局与形势、赢利水平与企业发展、投资策略与风险预警、发展趋势与规划建议等进行深入研究，并重点分析了家电零售行业的前景与风险。报告揭示了家电零售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家电零售行业概述</w:t>
      </w:r>
    </w:p>
    <w:p>
      <w:pPr>
        <w:spacing w:before="75" w:after="0"/>
      </w:pPr>
      <w:r>
        <w:rPr/>
        <w:t xml:space="preserve">第一节 行业基本定义与范畴界定</w:t>
      </w:r>
    </w:p>
    <w:p>
      <w:pPr>
        <w:spacing w:before="75" w:after="0"/>
      </w:pPr>
      <w:r>
        <w:rPr/>
        <w:t xml:space="preserve">一、家电零售的概念内涵</w:t>
      </w:r>
    </w:p>
    <w:p>
      <w:pPr>
        <w:spacing w:before="75" w:after="0"/>
      </w:pPr>
      <w:r>
        <w:rPr/>
        <w:t xml:space="preserve">二、主要产品类别划分</w:t>
      </w:r>
    </w:p>
    <w:p>
      <w:pPr>
        <w:spacing w:before="75" w:after="0"/>
      </w:pPr>
      <w:r>
        <w:rPr/>
        <w:t xml:space="preserve">三、零售业态类型区分</w:t>
      </w:r>
    </w:p>
    <w:p>
      <w:pPr>
        <w:spacing w:before="75" w:after="0"/>
      </w:pPr>
      <w:r>
        <w:rPr/>
        <w:t xml:space="preserve">第二节 行业发展演进阶段</w:t>
      </w:r>
    </w:p>
    <w:p>
      <w:pPr>
        <w:spacing w:before="75" w:after="0"/>
      </w:pPr>
      <w:r>
        <w:rPr/>
        <w:t xml:space="preserve">一、传统渠道主导期</w:t>
      </w:r>
    </w:p>
    <w:p>
      <w:pPr>
        <w:spacing w:before="75" w:after="0"/>
      </w:pPr>
      <w:r>
        <w:rPr/>
        <w:t xml:space="preserve">二、电商快速崛起期</w:t>
      </w:r>
    </w:p>
    <w:p>
      <w:pPr>
        <w:spacing w:before="75" w:after="0"/>
      </w:pPr>
      <w:r>
        <w:rPr/>
        <w:t xml:space="preserve">三、全渠道融合深化期</w:t>
      </w:r>
    </w:p>
    <w:p>
      <w:pPr>
        <w:spacing w:before="75" w:after="0"/>
      </w:pPr>
      <w:r>
        <w:rPr/>
        <w:t xml:space="preserve">第三节 行业核心功能与价值定位</w:t>
      </w:r>
    </w:p>
    <w:p>
      <w:pPr>
        <w:spacing w:before="75" w:after="0"/>
      </w:pPr>
      <w:r>
        <w:rPr/>
        <w:t xml:space="preserve">一、连接制造与消费的关键枢纽</w:t>
      </w:r>
    </w:p>
    <w:p>
      <w:pPr>
        <w:spacing w:before="75" w:after="0"/>
      </w:pPr>
      <w:r>
        <w:rPr/>
        <w:t xml:space="preserve">二、提升用户体验的核心触点</w:t>
      </w:r>
    </w:p>
    <w:p>
      <w:pPr>
        <w:spacing w:before="75" w:after="0"/>
      </w:pPr>
      <w:r>
        <w:rPr/>
        <w:t xml:space="preserve">三、驱动产品创新的反馈通道</w:t>
      </w:r>
    </w:p>
    <w:p>
      <w:pPr>
        <w:spacing w:before="75" w:after="0"/>
      </w:pPr>
      <w:r>
        <w:rPr>
          <w:b w:val="1"/>
          <w:bCs w:val="1"/>
        </w:rPr>
        <w:t xml:space="preserve">第二章 全球家电零售行业发展现状</w:t>
      </w:r>
    </w:p>
    <w:p>
      <w:pPr>
        <w:spacing w:before="75" w:after="0"/>
      </w:pPr>
      <w:r>
        <w:rPr/>
        <w:t xml:space="preserve">第一节 全球市场规模与增长态势</w:t>
      </w:r>
    </w:p>
    <w:p>
      <w:pPr>
        <w:spacing w:before="75" w:after="0"/>
      </w:pPr>
      <w:r>
        <w:rPr/>
        <w:t xml:space="preserve">一、整体零售规模演变</w:t>
      </w:r>
    </w:p>
    <w:p>
      <w:pPr>
        <w:spacing w:before="75" w:after="0"/>
      </w:pPr>
      <w:r>
        <w:rPr/>
        <w:t xml:space="preserve">二、区域市场分布格局</w:t>
      </w:r>
    </w:p>
    <w:p>
      <w:pPr>
        <w:spacing w:before="75" w:after="0"/>
      </w:pPr>
      <w:r>
        <w:rPr/>
        <w:t xml:space="preserve">三、主要国家人均消费水平</w:t>
      </w:r>
    </w:p>
    <w:p>
      <w:pPr>
        <w:spacing w:before="75" w:after="0"/>
      </w:pPr>
      <w:r>
        <w:rPr/>
        <w:t xml:space="preserve">第二节 全球零售模式创新进展</w:t>
      </w:r>
    </w:p>
    <w:p>
      <w:pPr>
        <w:spacing w:before="75" w:after="0"/>
      </w:pPr>
      <w:r>
        <w:rPr/>
        <w:t xml:space="preserve">一、线上平台主导模式</w:t>
      </w:r>
    </w:p>
    <w:p>
      <w:pPr>
        <w:spacing w:before="75" w:after="0"/>
      </w:pPr>
      <w:r>
        <w:rPr/>
        <w:t xml:space="preserve">二、线下体验升级路径</w:t>
      </w:r>
    </w:p>
    <w:p>
      <w:pPr>
        <w:spacing w:before="75" w:after="0"/>
      </w:pPr>
      <w:r>
        <w:rPr/>
        <w:t xml:space="preserve">三、社交电商渗透趋势</w:t>
      </w:r>
    </w:p>
    <w:p>
      <w:pPr>
        <w:spacing w:before="75" w:after="0"/>
      </w:pPr>
      <w:r>
        <w:rPr/>
        <w:t xml:space="preserve">第三节 全球重点企业战略布局</w:t>
      </w:r>
    </w:p>
    <w:p>
      <w:pPr>
        <w:spacing w:before="75" w:after="0"/>
      </w:pPr>
      <w:r>
        <w:rPr/>
        <w:t xml:space="preserve">一、国际连锁品牌扩张策略</w:t>
      </w:r>
    </w:p>
    <w:p>
      <w:pPr>
        <w:spacing w:before="75" w:after="0"/>
      </w:pPr>
      <w:r>
        <w:rPr/>
        <w:t xml:space="preserve">二、电商平台垂直整合</w:t>
      </w:r>
    </w:p>
    <w:p>
      <w:pPr>
        <w:spacing w:before="75" w:after="0"/>
      </w:pPr>
      <w:r>
        <w:rPr/>
        <w:t xml:space="preserve">三、制造商dtc(直面消费者)渠道深化</w:t>
      </w:r>
    </w:p>
    <w:p>
      <w:pPr>
        <w:spacing w:before="75" w:after="0"/>
      </w:pPr>
      <w:r>
        <w:rPr>
          <w:b w:val="1"/>
          <w:bCs w:val="1"/>
        </w:rPr>
        <w:t xml:space="preserve">第三章 中国家电零售行业发展现状</w:t>
      </w:r>
    </w:p>
    <w:p>
      <w:pPr>
        <w:spacing w:before="75" w:after="0"/>
      </w:pPr>
      <w:r>
        <w:rPr/>
        <w:t xml:space="preserve">第一节 市场规模与结构特征</w:t>
      </w:r>
    </w:p>
    <w:p>
      <w:pPr>
        <w:spacing w:before="75" w:after="0"/>
      </w:pPr>
      <w:r>
        <w:rPr/>
        <w:t xml:space="preserve">一、总体零售规模变化</w:t>
      </w:r>
    </w:p>
    <w:p>
      <w:pPr>
        <w:spacing w:before="75" w:after="0"/>
      </w:pPr>
      <w:r>
        <w:rPr/>
        <w:t xml:space="preserve">二、线上线下渠道占比</w:t>
      </w:r>
    </w:p>
    <w:p>
      <w:pPr>
        <w:spacing w:before="75" w:after="0"/>
      </w:pPr>
      <w:r>
        <w:rPr/>
        <w:t xml:space="preserve">三、产品品类销售结构</w:t>
      </w:r>
    </w:p>
    <w:p>
      <w:pPr>
        <w:spacing w:before="75" w:after="0"/>
      </w:pPr>
      <w:r>
        <w:rPr/>
        <w:t xml:space="preserve">第二节 渠道形态演变分析</w:t>
      </w:r>
    </w:p>
    <w:p>
      <w:pPr>
        <w:spacing w:before="75" w:after="0"/>
      </w:pPr>
      <w:r>
        <w:rPr/>
        <w:t xml:space="preserve">一、传统家电卖场转型</w:t>
      </w:r>
    </w:p>
    <w:p>
      <w:pPr>
        <w:spacing w:before="75" w:after="0"/>
      </w:pPr>
      <w:r>
        <w:rPr/>
        <w:t xml:space="preserve">二、综合电商平台布局</w:t>
      </w:r>
    </w:p>
    <w:p>
      <w:pPr>
        <w:spacing w:before="75" w:after="0"/>
      </w:pPr>
      <w:r>
        <w:rPr/>
        <w:t xml:space="preserve">三、社交与内容电商兴起</w:t>
      </w:r>
    </w:p>
    <w:p>
      <w:pPr>
        <w:spacing w:before="75" w:after="0"/>
      </w:pPr>
      <w:r>
        <w:rPr/>
        <w:t xml:space="preserve">第三节 消费行为变化趋势</w:t>
      </w:r>
    </w:p>
    <w:p>
      <w:pPr>
        <w:spacing w:before="75" w:after="0"/>
      </w:pPr>
      <w:r>
        <w:rPr/>
        <w:t xml:space="preserve">一、购买决策因素转变</w:t>
      </w:r>
    </w:p>
    <w:p>
      <w:pPr>
        <w:spacing w:before="75" w:after="0"/>
      </w:pPr>
      <w:r>
        <w:rPr/>
        <w:t xml:space="preserve">二、服务需求升级方向</w:t>
      </w:r>
    </w:p>
    <w:p>
      <w:pPr>
        <w:spacing w:before="75" w:after="0"/>
      </w:pPr>
      <w:r>
        <w:rPr/>
        <w:t xml:space="preserve">三、品牌忠诚度变化</w:t>
      </w:r>
    </w:p>
    <w:p>
      <w:pPr>
        <w:spacing w:before="75" w:after="0"/>
      </w:pPr>
      <w:r>
        <w:rPr>
          <w:b w:val="1"/>
          <w:bCs w:val="1"/>
        </w:rPr>
        <w:t xml:space="preserve">第四章 家电零售产业链分析</w:t>
      </w:r>
    </w:p>
    <w:p>
      <w:pPr>
        <w:spacing w:before="75" w:after="0"/>
      </w:pPr>
      <w:r>
        <w:rPr/>
        <w:t xml:space="preserve">第一节 上游制造环节</w:t>
      </w:r>
    </w:p>
    <w:p>
      <w:pPr>
        <w:spacing w:before="75" w:after="0"/>
      </w:pPr>
      <w:r>
        <w:rPr/>
        <w:t xml:space="preserve">一、家电生产企业供给能力</w:t>
      </w:r>
    </w:p>
    <w:p>
      <w:pPr>
        <w:spacing w:before="75" w:after="0"/>
      </w:pPr>
      <w:r>
        <w:rPr/>
        <w:t xml:space="preserve">二、产品技术创新节奏</w:t>
      </w:r>
    </w:p>
    <w:p>
      <w:pPr>
        <w:spacing w:before="75" w:after="0"/>
      </w:pPr>
      <w:r>
        <w:rPr/>
        <w:t xml:space="preserve">三、供应链响应效率</w:t>
      </w:r>
    </w:p>
    <w:p>
      <w:pPr>
        <w:spacing w:before="75" w:after="0"/>
      </w:pPr>
      <w:r>
        <w:rPr/>
        <w:t xml:space="preserve">第二节 中游流通环节</w:t>
      </w:r>
    </w:p>
    <w:p>
      <w:pPr>
        <w:spacing w:before="75" w:after="0"/>
      </w:pPr>
      <w:r>
        <w:rPr/>
        <w:t xml:space="preserve">一、批发分销体系构成</w:t>
      </w:r>
    </w:p>
    <w:p>
      <w:pPr>
        <w:spacing w:before="75" w:after="0"/>
      </w:pPr>
      <w:r>
        <w:rPr/>
        <w:t xml:space="preserve">二、物流配送网络覆盖</w:t>
      </w:r>
    </w:p>
    <w:p>
      <w:pPr>
        <w:spacing w:before="75" w:after="0"/>
      </w:pPr>
      <w:r>
        <w:rPr/>
        <w:t xml:space="preserve">三、仓储管理技术水平</w:t>
      </w:r>
    </w:p>
    <w:p>
      <w:pPr>
        <w:spacing w:before="75" w:after="0"/>
      </w:pPr>
      <w:r>
        <w:rPr/>
        <w:t xml:space="preserve">第三节 下游消费环节</w:t>
      </w:r>
    </w:p>
    <w:p>
      <w:pPr>
        <w:spacing w:before="75" w:after="0"/>
      </w:pPr>
      <w:r>
        <w:rPr/>
        <w:t xml:space="preserve">一、家庭用户需求特征</w:t>
      </w:r>
    </w:p>
    <w:p>
      <w:pPr>
        <w:spacing w:before="75" w:after="0"/>
      </w:pPr>
      <w:r>
        <w:rPr/>
        <w:t xml:space="preserve">二、商用客户采购模式</w:t>
      </w:r>
    </w:p>
    <w:p>
      <w:pPr>
        <w:spacing w:before="75" w:after="0"/>
      </w:pPr>
      <w:r>
        <w:rPr/>
        <w:t xml:space="preserve">三、售后服务期望标准</w:t>
      </w:r>
    </w:p>
    <w:p>
      <w:pPr>
        <w:spacing w:before="75" w:after="0"/>
      </w:pPr>
      <w:r>
        <w:rPr>
          <w:b w:val="1"/>
          <w:bCs w:val="1"/>
        </w:rPr>
        <w:t xml:space="preserve">第五章 家电零售主要渠道类型分析</w:t>
      </w:r>
    </w:p>
    <w:p>
      <w:pPr>
        <w:spacing w:before="75" w:after="0"/>
      </w:pPr>
      <w:r>
        <w:rPr/>
        <w:t xml:space="preserve">第一节 线下实体渠道</w:t>
      </w:r>
    </w:p>
    <w:p>
      <w:pPr>
        <w:spacing w:before="75" w:after="0"/>
      </w:pPr>
      <w:r>
        <w:rPr/>
        <w:t xml:space="preserve">一、专业家电连锁门店</w:t>
      </w:r>
    </w:p>
    <w:p>
      <w:pPr>
        <w:spacing w:before="75" w:after="0"/>
      </w:pPr>
      <w:r>
        <w:rPr/>
        <w:t xml:space="preserve">二、大型商超家电专区</w:t>
      </w:r>
    </w:p>
    <w:p>
      <w:pPr>
        <w:spacing w:before="75" w:after="0"/>
      </w:pPr>
      <w:r>
        <w:rPr/>
        <w:t xml:space="preserve">三、品牌专卖店与旗舰店</w:t>
      </w:r>
    </w:p>
    <w:p>
      <w:pPr>
        <w:spacing w:before="75" w:after="0"/>
      </w:pPr>
      <w:r>
        <w:rPr/>
        <w:t xml:space="preserve">第二节 线上电商平台</w:t>
      </w:r>
    </w:p>
    <w:p>
      <w:pPr>
        <w:spacing w:before="75" w:after="0"/>
      </w:pPr>
      <w:r>
        <w:rPr/>
        <w:t xml:space="preserve">一、综合电商平台</w:t>
      </w:r>
    </w:p>
    <w:p>
      <w:pPr>
        <w:spacing w:before="75" w:after="0"/>
      </w:pPr>
      <w:r>
        <w:rPr/>
        <w:t xml:space="preserve">二、垂直家电电商</w:t>
      </w:r>
    </w:p>
    <w:p>
      <w:pPr>
        <w:spacing w:before="75" w:after="0"/>
      </w:pPr>
      <w:r>
        <w:rPr/>
        <w:t xml:space="preserve">三、品牌官方商城</w:t>
      </w:r>
    </w:p>
    <w:p>
      <w:pPr>
        <w:spacing w:before="75" w:after="0"/>
      </w:pPr>
      <w:r>
        <w:rPr/>
        <w:t xml:space="preserve">第三节 新兴融合渠道</w:t>
      </w:r>
    </w:p>
    <w:p>
      <w:pPr>
        <w:spacing w:before="75" w:after="0"/>
      </w:pPr>
      <w:r>
        <w:rPr/>
        <w:t xml:space="preserve">一、直播电商渠道</w:t>
      </w:r>
    </w:p>
    <w:p>
      <w:pPr>
        <w:spacing w:before="75" w:after="0"/>
      </w:pPr>
      <w:r>
        <w:rPr/>
        <w:t xml:space="preserve">二、社区团购模式</w:t>
      </w:r>
    </w:p>
    <w:p>
      <w:pPr>
        <w:spacing w:before="75" w:after="0"/>
      </w:pPr>
      <w:r>
        <w:rPr/>
        <w:t xml:space="preserve">三、o2o即时零售</w:t>
      </w:r>
    </w:p>
    <w:p>
      <w:pPr>
        <w:spacing w:before="75" w:after="0"/>
      </w:pPr>
      <w:r>
        <w:rPr>
          <w:b w:val="1"/>
          <w:bCs w:val="1"/>
        </w:rPr>
        <w:t xml:space="preserve">第六章 家电零售产品结构分析</w:t>
      </w:r>
    </w:p>
    <w:p>
      <w:pPr>
        <w:spacing w:before="75" w:after="0"/>
      </w:pPr>
      <w:r>
        <w:rPr/>
        <w:t xml:space="preserve">第一节 大家电品类</w:t>
      </w:r>
    </w:p>
    <w:p>
      <w:pPr>
        <w:spacing w:before="75" w:after="0"/>
      </w:pPr>
      <w:r>
        <w:rPr/>
        <w:t xml:space="preserve">一、空调产品零售特征</w:t>
      </w:r>
    </w:p>
    <w:p>
      <w:pPr>
        <w:spacing w:before="75" w:after="0"/>
      </w:pPr>
      <w:r>
        <w:rPr/>
        <w:t xml:space="preserve">二、冰箱产品零售特征</w:t>
      </w:r>
    </w:p>
    <w:p>
      <w:pPr>
        <w:spacing w:before="75" w:after="0"/>
      </w:pPr>
      <w:r>
        <w:rPr/>
        <w:t xml:space="preserve">三、洗衣机产品零售特征</w:t>
      </w:r>
    </w:p>
    <w:p>
      <w:pPr>
        <w:spacing w:before="75" w:after="0"/>
      </w:pPr>
      <w:r>
        <w:rPr/>
        <w:t xml:space="preserve">第二节 厨卫电器品类</w:t>
      </w:r>
    </w:p>
    <w:p>
      <w:pPr>
        <w:spacing w:before="75" w:after="0"/>
      </w:pPr>
      <w:r>
        <w:rPr/>
        <w:t xml:space="preserve">一、油烟机灶具组合</w:t>
      </w:r>
    </w:p>
    <w:p>
      <w:pPr>
        <w:spacing w:before="75" w:after="0"/>
      </w:pPr>
      <w:r>
        <w:rPr/>
        <w:t xml:space="preserve">二、热水器产品系列</w:t>
      </w:r>
    </w:p>
    <w:p>
      <w:pPr>
        <w:spacing w:before="75" w:after="0"/>
      </w:pPr>
      <w:r>
        <w:rPr/>
        <w:t xml:space="preserve">三、集成厨房电器</w:t>
      </w:r>
    </w:p>
    <w:p>
      <w:pPr>
        <w:spacing w:before="75" w:after="0"/>
      </w:pPr>
      <w:r>
        <w:rPr/>
        <w:t xml:space="preserve">第三节 小家电及新兴品类</w:t>
      </w:r>
    </w:p>
    <w:p>
      <w:pPr>
        <w:spacing w:before="75" w:after="0"/>
      </w:pPr>
      <w:r>
        <w:rPr/>
        <w:t xml:space="preserve">一、个人护理小家电</w:t>
      </w:r>
    </w:p>
    <w:p>
      <w:pPr>
        <w:spacing w:before="75" w:after="0"/>
      </w:pPr>
      <w:r>
        <w:rPr/>
        <w:t xml:space="preserve">二、环境健康电器</w:t>
      </w:r>
    </w:p>
    <w:p>
      <w:pPr>
        <w:spacing w:before="75" w:after="0"/>
      </w:pPr>
      <w:r>
        <w:rPr/>
        <w:t xml:space="preserve">三、智能互联家电</w:t>
      </w:r>
    </w:p>
    <w:p>
      <w:pPr>
        <w:spacing w:before="75" w:after="0"/>
      </w:pPr>
      <w:r>
        <w:rPr>
          <w:b w:val="1"/>
          <w:bCs w:val="1"/>
        </w:rPr>
        <w:t xml:space="preserve">第七章 消费者行为与需求分析</w:t>
      </w:r>
    </w:p>
    <w:p>
      <w:pPr>
        <w:spacing w:before="75" w:after="0"/>
      </w:pPr>
      <w:r>
        <w:rPr/>
        <w:t xml:space="preserve">第一节 购买决策影响因素</w:t>
      </w:r>
    </w:p>
    <w:p>
      <w:pPr>
        <w:spacing w:before="75" w:after="0"/>
      </w:pPr>
      <w:r>
        <w:rPr/>
        <w:t xml:space="preserve">一、价格敏感度变化</w:t>
      </w:r>
    </w:p>
    <w:p>
      <w:pPr>
        <w:spacing w:before="75" w:after="0"/>
      </w:pPr>
      <w:r>
        <w:rPr/>
        <w:t xml:space="preserve">二、品牌认知重要性</w:t>
      </w:r>
    </w:p>
    <w:p>
      <w:pPr>
        <w:spacing w:before="75" w:after="0"/>
      </w:pPr>
      <w:r>
        <w:rPr/>
        <w:t xml:space="preserve">三、产品功能关注度</w:t>
      </w:r>
    </w:p>
    <w:p>
      <w:pPr>
        <w:spacing w:before="75" w:after="0"/>
      </w:pPr>
      <w:r>
        <w:rPr/>
        <w:t xml:space="preserve">第二节 购物渠道偏好</w:t>
      </w:r>
    </w:p>
    <w:p>
      <w:pPr>
        <w:spacing w:before="75" w:after="0"/>
      </w:pPr>
      <w:r>
        <w:rPr/>
        <w:t xml:space="preserve">一、线上购物便利性需求</w:t>
      </w:r>
    </w:p>
    <w:p>
      <w:pPr>
        <w:spacing w:before="75" w:after="0"/>
      </w:pPr>
      <w:r>
        <w:rPr/>
        <w:t xml:space="preserve">二、线下体验必要性认知</w:t>
      </w:r>
    </w:p>
    <w:p>
      <w:pPr>
        <w:spacing w:before="75" w:after="0"/>
      </w:pPr>
      <w:r>
        <w:rPr/>
        <w:t xml:space="preserve">三、多渠道比价习惯</w:t>
      </w:r>
    </w:p>
    <w:p>
      <w:pPr>
        <w:spacing w:before="75" w:after="0"/>
      </w:pPr>
      <w:r>
        <w:rPr/>
        <w:t xml:space="preserve">第三节 服务期望提升方向</w:t>
      </w:r>
    </w:p>
    <w:p>
      <w:pPr>
        <w:spacing w:before="75" w:after="0"/>
      </w:pPr>
      <w:r>
        <w:rPr/>
        <w:t xml:space="preserve">一、配送安装时效要求</w:t>
      </w:r>
    </w:p>
    <w:p>
      <w:pPr>
        <w:spacing w:before="75" w:after="0"/>
      </w:pPr>
      <w:r>
        <w:rPr/>
        <w:t xml:space="preserve">二、售后服务响应速度</w:t>
      </w:r>
    </w:p>
    <w:p>
      <w:pPr>
        <w:spacing w:before="75" w:after="0"/>
      </w:pPr>
      <w:r>
        <w:rPr/>
        <w:t xml:space="preserve">三、以旧换新便捷程度</w:t>
      </w:r>
    </w:p>
    <w:p>
      <w:pPr>
        <w:spacing w:before="75" w:after="0"/>
      </w:pPr>
      <w:r>
        <w:rPr>
          <w:b w:val="1"/>
          <w:bCs w:val="1"/>
        </w:rPr>
        <w:t xml:space="preserve">第八章 全球家电零售市场竞争格局</w:t>
      </w:r>
    </w:p>
    <w:p>
      <w:pPr>
        <w:spacing w:before="75" w:after="0"/>
      </w:pPr>
      <w:r>
        <w:rPr/>
        <w:t xml:space="preserve">第一节 市场集中度分析</w:t>
      </w:r>
    </w:p>
    <w:p>
      <w:pPr>
        <w:spacing w:before="75" w:after="0"/>
      </w:pPr>
      <w:r>
        <w:rPr/>
        <w:t xml:space="preserve">一、头部企业市场份额</w:t>
      </w:r>
    </w:p>
    <w:p>
      <w:pPr>
        <w:spacing w:before="75" w:after="0"/>
      </w:pPr>
      <w:r>
        <w:rPr/>
        <w:t xml:space="preserve">二、区域竞争强度差异</w:t>
      </w:r>
    </w:p>
    <w:p>
      <w:pPr>
        <w:spacing w:before="75" w:after="0"/>
      </w:pPr>
      <w:r>
        <w:rPr/>
        <w:t xml:space="preserve">三、新进入者威胁评估</w:t>
      </w:r>
    </w:p>
    <w:p>
      <w:pPr>
        <w:spacing w:before="75" w:after="0"/>
      </w:pPr>
      <w:r>
        <w:rPr/>
        <w:t xml:space="preserve">第二节 主要企业竞争策略</w:t>
      </w:r>
    </w:p>
    <w:p>
      <w:pPr>
        <w:spacing w:before="75" w:after="0"/>
      </w:pPr>
      <w:r>
        <w:rPr/>
        <w:t xml:space="preserve">一、价格竞争策略</w:t>
      </w:r>
    </w:p>
    <w:p>
      <w:pPr>
        <w:spacing w:before="75" w:after="0"/>
      </w:pPr>
      <w:r>
        <w:rPr/>
        <w:t xml:space="preserve">二、服务差异化策略</w:t>
      </w:r>
    </w:p>
    <w:p>
      <w:pPr>
        <w:spacing w:before="75" w:after="0"/>
      </w:pPr>
      <w:r>
        <w:rPr/>
        <w:t xml:space="preserve">三、技术赋能策略</w:t>
      </w:r>
    </w:p>
    <w:p>
      <w:pPr>
        <w:spacing w:before="75" w:after="0"/>
      </w:pPr>
      <w:r>
        <w:rPr/>
        <w:t xml:space="preserve">第三节 国际合作与竞争态势</w:t>
      </w:r>
    </w:p>
    <w:p>
      <w:pPr>
        <w:spacing w:before="75" w:after="0"/>
      </w:pPr>
      <w:r>
        <w:rPr/>
        <w:t xml:space="preserve">一、跨境电商业务拓展</w:t>
      </w:r>
    </w:p>
    <w:p>
      <w:pPr>
        <w:spacing w:before="75" w:after="0"/>
      </w:pPr>
      <w:r>
        <w:rPr/>
        <w:t xml:space="preserve">二、全球供应链整合</w:t>
      </w:r>
    </w:p>
    <w:p>
      <w:pPr>
        <w:spacing w:before="75" w:after="0"/>
      </w:pPr>
      <w:r>
        <w:rPr/>
        <w:t xml:space="preserve">三、本地化运营深度</w:t>
      </w:r>
    </w:p>
    <w:p>
      <w:pPr>
        <w:spacing w:before="75" w:after="0"/>
      </w:pPr>
      <w:r>
        <w:rPr>
          <w:b w:val="1"/>
          <w:bCs w:val="1"/>
        </w:rPr>
        <w:t xml:space="preserve">第九章 中国家电零售市场竞争格局</w:t>
      </w:r>
    </w:p>
    <w:p>
      <w:pPr>
        <w:spacing w:before="75" w:after="0"/>
      </w:pPr>
      <w:r>
        <w:rPr/>
        <w:t xml:space="preserve">第一节 市场参与者类型分析</w:t>
      </w:r>
    </w:p>
    <w:p>
      <w:pPr>
        <w:spacing w:before="75" w:after="0"/>
      </w:pPr>
      <w:r>
        <w:rPr/>
        <w:t xml:space="preserve">一、传统家电连锁企业</w:t>
      </w:r>
    </w:p>
    <w:p>
      <w:pPr>
        <w:spacing w:before="75" w:after="0"/>
      </w:pPr>
      <w:r>
        <w:rPr/>
        <w:t xml:space="preserve">二、综合电商平台</w:t>
      </w:r>
    </w:p>
    <w:p>
      <w:pPr>
        <w:spacing w:before="75" w:after="0"/>
      </w:pPr>
      <w:r>
        <w:rPr/>
        <w:t xml:space="preserve">三、新兴社交电商玩家</w:t>
      </w:r>
    </w:p>
    <w:p>
      <w:pPr>
        <w:spacing w:before="75" w:after="0"/>
      </w:pPr>
      <w:r>
        <w:rPr/>
        <w:t xml:space="preserve">第二节 本土企业竞争策略</w:t>
      </w:r>
    </w:p>
    <w:p>
      <w:pPr>
        <w:spacing w:before="75" w:after="0"/>
      </w:pPr>
      <w:r>
        <w:rPr/>
        <w:t xml:space="preserve">一、下沉市场深耕策略</w:t>
      </w:r>
    </w:p>
    <w:p>
      <w:pPr>
        <w:spacing w:before="75" w:after="0"/>
      </w:pPr>
      <w:r>
        <w:rPr/>
        <w:t xml:space="preserve">二、高端市场突破策略</w:t>
      </w:r>
    </w:p>
    <w:p>
      <w:pPr>
        <w:spacing w:before="75" w:after="0"/>
      </w:pPr>
      <w:r>
        <w:rPr/>
        <w:t xml:space="preserve">三、全渠道融合策略</w:t>
      </w:r>
    </w:p>
    <w:p>
      <w:pPr>
        <w:spacing w:before="75" w:after="0"/>
      </w:pPr>
      <w:r>
        <w:rPr/>
        <w:t xml:space="preserve">第三节 市场竞争动态演变</w:t>
      </w:r>
    </w:p>
    <w:p>
      <w:pPr>
        <w:spacing w:before="75" w:after="0"/>
      </w:pPr>
      <w:r>
        <w:rPr/>
        <w:t xml:space="preserve">一、价格战强度变化</w:t>
      </w:r>
    </w:p>
    <w:p>
      <w:pPr>
        <w:spacing w:before="75" w:after="0"/>
      </w:pPr>
      <w:r>
        <w:rPr/>
        <w:t xml:space="preserve">二、并购整合活跃度</w:t>
      </w:r>
    </w:p>
    <w:p>
      <w:pPr>
        <w:spacing w:before="75" w:after="0"/>
      </w:pPr>
      <w:r>
        <w:rPr/>
        <w:t xml:space="preserve">三、合作联盟形成趋势</w:t>
      </w:r>
    </w:p>
    <w:p>
      <w:pPr>
        <w:spacing w:before="75" w:after="0"/>
      </w:pPr>
      <w:r>
        <w:rPr>
          <w:b w:val="1"/>
          <w:bCs w:val="1"/>
        </w:rPr>
        <w:t xml:space="preserve">第十章 家电零售行业商业模式分析</w:t>
      </w:r>
    </w:p>
    <w:p>
      <w:pPr>
        <w:spacing w:before="75" w:after="0"/>
      </w:pPr>
      <w:r>
        <w:rPr/>
        <w:t xml:space="preserve">第一节 传统零售模式</w:t>
      </w:r>
    </w:p>
    <w:p>
      <w:pPr>
        <w:spacing w:before="75" w:after="0"/>
      </w:pPr>
      <w:r>
        <w:rPr/>
        <w:t xml:space="preserve">一、进销差价盈利模式</w:t>
      </w:r>
    </w:p>
    <w:p>
      <w:pPr>
        <w:spacing w:before="75" w:after="0"/>
      </w:pPr>
      <w:r>
        <w:rPr/>
        <w:t xml:space="preserve">二、促销活动驱动销售</w:t>
      </w:r>
    </w:p>
    <w:p>
      <w:pPr>
        <w:spacing w:before="75" w:after="0"/>
      </w:pPr>
      <w:r>
        <w:rPr/>
        <w:t xml:space="preserve">三、会员体系构建</w:t>
      </w:r>
    </w:p>
    <w:p>
      <w:pPr>
        <w:spacing w:before="75" w:after="0"/>
      </w:pPr>
      <w:r>
        <w:rPr/>
        <w:t xml:space="preserve">第二节 电商零售模式</w:t>
      </w:r>
    </w:p>
    <w:p>
      <w:pPr>
        <w:spacing w:before="75" w:after="0"/>
      </w:pPr>
      <w:r>
        <w:rPr/>
        <w:t xml:space="preserve">一、平台佣金分成</w:t>
      </w:r>
    </w:p>
    <w:p>
      <w:pPr>
        <w:spacing w:before="75" w:after="0"/>
      </w:pPr>
      <w:r>
        <w:rPr/>
        <w:t xml:space="preserve">二、自营商品销售</w:t>
      </w:r>
    </w:p>
    <w:p>
      <w:pPr>
        <w:spacing w:before="75" w:after="0"/>
      </w:pPr>
      <w:r>
        <w:rPr/>
        <w:t xml:space="preserve">三、广告营销收入</w:t>
      </w:r>
    </w:p>
    <w:p>
      <w:pPr>
        <w:spacing w:before="75" w:after="0"/>
      </w:pPr>
      <w:r>
        <w:rPr/>
        <w:t xml:space="preserve">第三节 创新零售模式</w:t>
      </w:r>
    </w:p>
    <w:p>
      <w:pPr>
        <w:spacing w:before="75" w:after="0"/>
      </w:pPr>
      <w:r>
        <w:rPr/>
        <w:t xml:space="preserve">一、服务延伸型模式</w:t>
      </w:r>
    </w:p>
    <w:p>
      <w:pPr>
        <w:spacing w:before="75" w:after="0"/>
      </w:pPr>
      <w:r>
        <w:rPr/>
        <w:t xml:space="preserve">二、场景解决方案销售</w:t>
      </w:r>
    </w:p>
    <w:p>
      <w:pPr>
        <w:spacing w:before="75" w:after="0"/>
      </w:pPr>
      <w:r>
        <w:rPr/>
        <w:t xml:space="preserve">三、数据价值变现</w:t>
      </w:r>
    </w:p>
    <w:p>
      <w:pPr>
        <w:spacing w:before="75" w:after="0"/>
      </w:pPr>
      <w:r>
        <w:rPr>
          <w:b w:val="1"/>
          <w:bCs w:val="1"/>
        </w:rPr>
        <w:t xml:space="preserve">第十一章 家电零售行业技术应用分析</w:t>
      </w:r>
    </w:p>
    <w:p>
      <w:pPr>
        <w:spacing w:before="75" w:after="0"/>
      </w:pPr>
      <w:r>
        <w:rPr/>
        <w:t xml:space="preserve">第一节 数字化运营技术</w:t>
      </w:r>
    </w:p>
    <w:p>
      <w:pPr>
        <w:spacing w:before="75" w:after="0"/>
      </w:pPr>
      <w:r>
        <w:rPr/>
        <w:t xml:space="preserve">一、智能库存管理系统</w:t>
      </w:r>
    </w:p>
    <w:p>
      <w:pPr>
        <w:spacing w:before="75" w:after="0"/>
      </w:pPr>
      <w:r>
        <w:rPr/>
        <w:t xml:space="preserve">二、精准营销工具应用</w:t>
      </w:r>
    </w:p>
    <w:p>
      <w:pPr>
        <w:spacing w:before="75" w:after="0"/>
      </w:pPr>
      <w:r>
        <w:rPr/>
        <w:t xml:space="preserve">三、客户关系管理升级</w:t>
      </w:r>
    </w:p>
    <w:p>
      <w:pPr>
        <w:spacing w:before="75" w:after="0"/>
      </w:pPr>
      <w:r>
        <w:rPr/>
        <w:t xml:space="preserve">第二节 智能化服务技术</w:t>
      </w:r>
    </w:p>
    <w:p>
      <w:pPr>
        <w:spacing w:before="75" w:after="0"/>
      </w:pPr>
      <w:r>
        <w:rPr/>
        <w:t xml:space="preserve">一、智能客服系统</w:t>
      </w:r>
    </w:p>
    <w:p>
      <w:pPr>
        <w:spacing w:before="75" w:after="0"/>
      </w:pPr>
      <w:r>
        <w:rPr/>
        <w:t xml:space="preserve">二、ar/vr产品展示</w:t>
      </w:r>
    </w:p>
    <w:p>
      <w:pPr>
        <w:spacing w:before="75" w:after="0"/>
      </w:pPr>
      <w:r>
        <w:rPr/>
        <w:t xml:space="preserve">三、智能配送调度</w:t>
      </w:r>
    </w:p>
    <w:p>
      <w:pPr>
        <w:spacing w:before="75" w:after="0"/>
      </w:pPr>
      <w:r>
        <w:rPr/>
        <w:t xml:space="preserve">第三节 数据驱动决策技术</w:t>
      </w:r>
    </w:p>
    <w:p>
      <w:pPr>
        <w:spacing w:before="75" w:after="0"/>
      </w:pPr>
      <w:r>
        <w:rPr/>
        <w:t xml:space="preserve">一、消费者行为分析</w:t>
      </w:r>
    </w:p>
    <w:p>
      <w:pPr>
        <w:spacing w:before="75" w:after="0"/>
      </w:pPr>
      <w:r>
        <w:rPr/>
        <w:t xml:space="preserve">二、销售预测模型</w:t>
      </w:r>
    </w:p>
    <w:p>
      <w:pPr>
        <w:spacing w:before="75" w:after="0"/>
      </w:pPr>
      <w:r>
        <w:rPr/>
        <w:t xml:space="preserve">三、供应链优化算法</w:t>
      </w:r>
    </w:p>
    <w:p>
      <w:pPr>
        <w:spacing w:before="75" w:after="0"/>
      </w:pPr>
      <w:r>
        <w:rPr>
          <w:b w:val="1"/>
          <w:bCs w:val="1"/>
        </w:rPr>
        <w:t xml:space="preserve">第十二章 家电零售行业区域市场分析</w:t>
      </w:r>
    </w:p>
    <w:p>
      <w:pPr>
        <w:spacing w:before="75" w:after="0"/>
      </w:pPr>
      <w:r>
        <w:rPr/>
        <w:t xml:space="preserve">第一节 一线城市市场特征</w:t>
      </w:r>
    </w:p>
    <w:p>
      <w:pPr>
        <w:spacing w:before="75" w:after="0"/>
      </w:pPr>
      <w:r>
        <w:rPr/>
        <w:t xml:space="preserve">一、消费升级明显</w:t>
      </w:r>
    </w:p>
    <w:p>
      <w:pPr>
        <w:spacing w:before="75" w:after="0"/>
      </w:pPr>
      <w:r>
        <w:rPr/>
        <w:t xml:space="preserve">二、高端产品需求旺盛</w:t>
      </w:r>
    </w:p>
    <w:p>
      <w:pPr>
        <w:spacing w:before="75" w:after="0"/>
      </w:pPr>
      <w:r>
        <w:rPr/>
        <w:t xml:space="preserve">三、服务标准要求高</w:t>
      </w:r>
    </w:p>
    <w:p>
      <w:pPr>
        <w:spacing w:before="75" w:after="0"/>
      </w:pPr>
      <w:r>
        <w:rPr/>
        <w:t xml:space="preserve">第二节 二三线城市市场特征</w:t>
      </w:r>
    </w:p>
    <w:p>
      <w:pPr>
        <w:spacing w:before="75" w:after="0"/>
      </w:pPr>
      <w:r>
        <w:rPr/>
        <w:t xml:space="preserve">一、品质与价格平衡</w:t>
      </w:r>
    </w:p>
    <w:p>
      <w:pPr>
        <w:spacing w:before="75" w:after="0"/>
      </w:pPr>
      <w:r>
        <w:rPr/>
        <w:t xml:space="preserve">二、品牌意识逐步增强</w:t>
      </w:r>
    </w:p>
    <w:p>
      <w:pPr>
        <w:spacing w:before="75" w:after="0"/>
      </w:pPr>
      <w:r>
        <w:rPr/>
        <w:t xml:space="preserve">三、渠道选择多样化</w:t>
      </w:r>
    </w:p>
    <w:p>
      <w:pPr>
        <w:spacing w:before="75" w:after="0"/>
      </w:pPr>
      <w:r>
        <w:rPr/>
        <w:t xml:space="preserve">第三节 下沉市场发展潜力</w:t>
      </w:r>
    </w:p>
    <w:p>
      <w:pPr>
        <w:spacing w:before="75" w:after="0"/>
      </w:pPr>
      <w:r>
        <w:rPr/>
        <w:t xml:space="preserve">一、基础品类普及率趋稳，升级需求释放</w:t>
      </w:r>
    </w:p>
    <w:p>
      <w:pPr>
        <w:spacing w:before="75" w:after="0"/>
      </w:pPr>
      <w:r>
        <w:rPr/>
        <w:t xml:space="preserve">二、价格敏感度较高</w:t>
      </w:r>
    </w:p>
    <w:p>
      <w:pPr>
        <w:spacing w:before="75" w:after="0"/>
      </w:pPr>
      <w:r>
        <w:rPr/>
        <w:t xml:space="preserve">三、服务网络覆盖不足</w:t>
      </w:r>
    </w:p>
    <w:p>
      <w:pPr>
        <w:spacing w:before="75" w:after="0"/>
      </w:pPr>
      <w:r>
        <w:rPr>
          <w:b w:val="1"/>
          <w:bCs w:val="1"/>
        </w:rPr>
        <w:t xml:space="preserve">第十三章 家电零售行业发展趋势</w:t>
      </w:r>
    </w:p>
    <w:p>
      <w:pPr>
        <w:spacing w:before="75" w:after="0"/>
      </w:pPr>
      <w:r>
        <w:rPr/>
        <w:t xml:space="preserve">第一节 渠道融合深化趋势</w:t>
      </w:r>
    </w:p>
    <w:p>
      <w:pPr>
        <w:spacing w:before="75" w:after="0"/>
      </w:pPr>
      <w:r>
        <w:rPr/>
        <w:t xml:space="preserve">一、线上线下一体化</w:t>
      </w:r>
    </w:p>
    <w:p>
      <w:pPr>
        <w:spacing w:before="75" w:after="0"/>
      </w:pPr>
      <w:r>
        <w:rPr/>
        <w:t xml:space="preserve">二、全场景购物体验</w:t>
      </w:r>
    </w:p>
    <w:p>
      <w:pPr>
        <w:spacing w:before="75" w:after="0"/>
      </w:pPr>
      <w:r>
        <w:rPr/>
        <w:t xml:space="preserve">三、即时零售向大家电渗透探索</w:t>
      </w:r>
    </w:p>
    <w:p>
      <w:pPr>
        <w:spacing w:before="75" w:after="0"/>
      </w:pPr>
      <w:r>
        <w:rPr/>
        <w:t xml:space="preserve">第二节 产品结构升级趋势</w:t>
      </w:r>
    </w:p>
    <w:p>
      <w:pPr>
        <w:spacing w:before="75" w:after="0"/>
      </w:pPr>
      <w:r>
        <w:rPr/>
        <w:t xml:space="preserve">一、智能化产品占比提升</w:t>
      </w:r>
    </w:p>
    <w:p>
      <w:pPr>
        <w:spacing w:before="75" w:after="0"/>
      </w:pPr>
      <w:r>
        <w:rPr/>
        <w:t xml:space="preserve">二、健康环保功能强化</w:t>
      </w:r>
    </w:p>
    <w:p>
      <w:pPr>
        <w:spacing w:before="75" w:after="0"/>
      </w:pPr>
      <w:r>
        <w:rPr/>
        <w:t xml:space="preserve">三、个性化定制需求增长</w:t>
      </w:r>
    </w:p>
    <w:p>
      <w:pPr>
        <w:spacing w:before="75" w:after="0"/>
      </w:pPr>
      <w:r>
        <w:rPr/>
        <w:t xml:space="preserve">第三节 服务模式创新趋势</w:t>
      </w:r>
    </w:p>
    <w:p>
      <w:pPr>
        <w:spacing w:before="75" w:after="0"/>
      </w:pPr>
      <w:r>
        <w:rPr/>
        <w:t xml:space="preserve">一、全生命周期服务</w:t>
      </w:r>
    </w:p>
    <w:p>
      <w:pPr>
        <w:spacing w:before="75" w:after="0"/>
      </w:pPr>
      <w:r>
        <w:rPr/>
        <w:t xml:space="preserve">二、场景化解决方案</w:t>
      </w:r>
    </w:p>
    <w:p>
      <w:pPr>
        <w:spacing w:before="75" w:after="0"/>
      </w:pPr>
      <w:r>
        <w:rPr/>
        <w:t xml:space="preserve">三、绿色回收体系完善</w:t>
      </w:r>
    </w:p>
    <w:p>
      <w:pPr>
        <w:spacing w:before="75" w:after="0"/>
      </w:pPr>
      <w:r>
        <w:rPr>
          <w:b w:val="1"/>
          <w:bCs w:val="1"/>
        </w:rPr>
        <w:t xml:space="preserve">第十四章 家电零售市场规模预测</w:t>
      </w:r>
    </w:p>
    <w:p>
      <w:pPr>
        <w:spacing w:before="75" w:after="0"/>
      </w:pPr>
      <w:r>
        <w:rPr/>
        <w:t xml:space="preserve">第一节 全球市场增长预期</w:t>
      </w:r>
    </w:p>
    <w:p>
      <w:pPr>
        <w:spacing w:before="75" w:after="0"/>
      </w:pPr>
      <w:r>
        <w:rPr/>
        <w:t xml:space="preserve">一、整体规模增长预测</w:t>
      </w:r>
    </w:p>
    <w:p>
      <w:pPr>
        <w:spacing w:before="75" w:after="0"/>
      </w:pPr>
      <w:r>
        <w:rPr/>
        <w:t xml:space="preserve">二、区域市场增速差异</w:t>
      </w:r>
    </w:p>
    <w:p>
      <w:pPr>
        <w:spacing w:before="75" w:after="0"/>
      </w:pPr>
      <w:r>
        <w:rPr/>
        <w:t xml:space="preserve">三、新兴市场潜力释放</w:t>
      </w:r>
    </w:p>
    <w:p>
      <w:pPr>
        <w:spacing w:before="75" w:after="0"/>
      </w:pPr>
      <w:r>
        <w:rPr/>
        <w:t xml:space="preserve">第二节 中国市场扩张预测</w:t>
      </w:r>
    </w:p>
    <w:p>
      <w:pPr>
        <w:spacing w:before="75" w:after="0"/>
      </w:pPr>
      <w:r>
        <w:rPr/>
        <w:t xml:space="preserve">一、总体规模增长趋势</w:t>
      </w:r>
    </w:p>
    <w:p>
      <w:pPr>
        <w:spacing w:before="75" w:after="0"/>
      </w:pPr>
      <w:r>
        <w:rPr/>
        <w:t xml:space="preserve">二、城乡市场分化预测</w:t>
      </w:r>
    </w:p>
    <w:p>
      <w:pPr>
        <w:spacing w:before="75" w:after="0"/>
      </w:pPr>
      <w:r>
        <w:rPr/>
        <w:t xml:space="preserve">三、品类结构调整预测</w:t>
      </w:r>
    </w:p>
    <w:p>
      <w:pPr>
        <w:spacing w:before="75" w:after="0"/>
      </w:pPr>
      <w:r>
        <w:rPr/>
        <w:t xml:space="preserve">第三节 渠道结构演变预测</w:t>
      </w:r>
    </w:p>
    <w:p>
      <w:pPr>
        <w:spacing w:before="75" w:after="0"/>
      </w:pPr>
      <w:r>
        <w:rPr/>
        <w:t xml:space="preserve">一、线上渠道占比变化</w:t>
      </w:r>
    </w:p>
    <w:p>
      <w:pPr>
        <w:spacing w:before="75" w:after="0"/>
      </w:pPr>
      <w:r>
        <w:rPr/>
        <w:t xml:space="preserve">二、线下体验店价值重估</w:t>
      </w:r>
    </w:p>
    <w:p>
      <w:pPr>
        <w:spacing w:before="75" w:after="0"/>
      </w:pPr>
      <w:r>
        <w:rPr/>
        <w:t xml:space="preserve">三、新兴渠道渗透率提升</w:t>
      </w:r>
    </w:p>
    <w:p>
      <w:pPr>
        <w:spacing w:before="75" w:after="0"/>
      </w:pPr>
      <w:r>
        <w:rPr>
          <w:b w:val="1"/>
          <w:bCs w:val="1"/>
        </w:rPr>
        <w:t xml:space="preserve">第十五章 家电零售行业竞争格局预测</w:t>
      </w:r>
    </w:p>
    <w:p>
      <w:pPr>
        <w:spacing w:before="75" w:after="0"/>
      </w:pPr>
      <w:r>
        <w:rPr/>
        <w:t xml:space="preserve">第一节 全球竞争态势演变</w:t>
      </w:r>
    </w:p>
    <w:p>
      <w:pPr>
        <w:spacing w:before="75" w:after="0"/>
      </w:pPr>
      <w:r>
        <w:rPr/>
        <w:t xml:space="preserve">一、跨国企业本地化加深</w:t>
      </w:r>
    </w:p>
    <w:p>
      <w:pPr>
        <w:spacing w:before="75" w:after="0"/>
      </w:pPr>
      <w:r>
        <w:rPr/>
        <w:t xml:space="preserve">二、跨境电商竞争加剧</w:t>
      </w:r>
    </w:p>
    <w:p>
      <w:pPr>
        <w:spacing w:before="75" w:after="0"/>
      </w:pPr>
      <w:r>
        <w:rPr/>
        <w:t xml:space="preserve">三、技术壁垒作用增强</w:t>
      </w:r>
    </w:p>
    <w:p>
      <w:pPr>
        <w:spacing w:before="75" w:after="0"/>
      </w:pPr>
      <w:r>
        <w:rPr/>
        <w:t xml:space="preserve">第二节 中国企业竞争前景</w:t>
      </w:r>
    </w:p>
    <w:p>
      <w:pPr>
        <w:spacing w:before="75" w:after="0"/>
      </w:pPr>
      <w:r>
        <w:rPr/>
        <w:t xml:space="preserve">一、头部企业优势巩固</w:t>
      </w:r>
    </w:p>
    <w:p>
      <w:pPr>
        <w:spacing w:before="75" w:after="0"/>
      </w:pPr>
      <w:r>
        <w:rPr/>
        <w:t xml:space="preserve">二、细分领域机会涌现</w:t>
      </w:r>
    </w:p>
    <w:p>
      <w:pPr>
        <w:spacing w:before="75" w:after="0"/>
      </w:pPr>
      <w:r>
        <w:rPr/>
        <w:t xml:space="preserve">三、区域龙头崛起可能</w:t>
      </w:r>
    </w:p>
    <w:p>
      <w:pPr>
        <w:spacing w:before="75" w:after="0"/>
      </w:pPr>
      <w:r>
        <w:rPr/>
        <w:t xml:space="preserve">第三节 新兴竞争要素分析</w:t>
      </w:r>
    </w:p>
    <w:p>
      <w:pPr>
        <w:spacing w:before="75" w:after="0"/>
      </w:pPr>
      <w:r>
        <w:rPr/>
        <w:t xml:space="preserve">一、数字化能力重要性</w:t>
      </w:r>
    </w:p>
    <w:p>
      <w:pPr>
        <w:spacing w:before="75" w:after="0"/>
      </w:pPr>
      <w:r>
        <w:rPr/>
        <w:t xml:space="preserve">二、供应链韧性价值</w:t>
      </w:r>
    </w:p>
    <w:p>
      <w:pPr>
        <w:spacing w:before="75" w:after="0"/>
      </w:pPr>
      <w:r>
        <w:rPr/>
        <w:t xml:space="preserve">三、品牌信任度影响</w:t>
      </w:r>
    </w:p>
    <w:p>
      <w:pPr>
        <w:spacing w:before="75" w:after="0"/>
      </w:pPr>
      <w:r>
        <w:rPr>
          <w:b w:val="1"/>
          <w:bCs w:val="1"/>
        </w:rPr>
        <w:t xml:space="preserve">第十六章 家电零售行业投资机会与风险分析</w:t>
      </w:r>
    </w:p>
    <w:p>
      <w:pPr>
        <w:spacing w:before="75" w:after="0"/>
      </w:pPr>
      <w:r>
        <w:rPr/>
        <w:t xml:space="preserve">第一节 投资价值评估</w:t>
      </w:r>
    </w:p>
    <w:p>
      <w:pPr>
        <w:spacing w:before="75" w:after="0"/>
      </w:pPr>
      <w:r>
        <w:rPr/>
        <w:t xml:space="preserve">一、高增长细分赛道</w:t>
      </w:r>
    </w:p>
    <w:p>
      <w:pPr>
        <w:spacing w:before="75" w:after="0"/>
      </w:pPr>
      <w:r>
        <w:rPr/>
        <w:t xml:space="preserve">二、渠道创新机会</w:t>
      </w:r>
    </w:p>
    <w:p>
      <w:pPr>
        <w:spacing w:before="75" w:after="0"/>
      </w:pPr>
      <w:r>
        <w:rPr/>
        <w:t xml:space="preserve">三、服务升级空间</w:t>
      </w:r>
    </w:p>
    <w:p>
      <w:pPr>
        <w:spacing w:before="75" w:after="0"/>
      </w:pPr>
      <w:r>
        <w:rPr/>
        <w:t xml:space="preserve">第二节 主要风险因素</w:t>
      </w:r>
    </w:p>
    <w:p>
      <w:pPr>
        <w:spacing w:before="75" w:after="0"/>
      </w:pPr>
      <w:r>
        <w:rPr/>
        <w:t xml:space="preserve">一、市场竞争加剧风险</w:t>
      </w:r>
    </w:p>
    <w:p>
      <w:pPr>
        <w:spacing w:before="75" w:after="0"/>
      </w:pPr>
      <w:r>
        <w:rPr/>
        <w:t xml:space="preserve">二、消费信心波动风险</w:t>
      </w:r>
    </w:p>
    <w:p>
      <w:pPr>
        <w:spacing w:before="75" w:after="0"/>
      </w:pPr>
      <w:r>
        <w:rPr/>
        <w:t xml:space="preserve">三、技术迭代适应风险</w:t>
      </w:r>
    </w:p>
    <w:p>
      <w:pPr>
        <w:spacing w:before="75" w:after="0"/>
      </w:pPr>
      <w:r>
        <w:rPr/>
        <w:t xml:space="preserve">第三节 投资策略建议</w:t>
      </w:r>
    </w:p>
    <w:p>
      <w:pPr>
        <w:spacing w:before="75" w:after="0"/>
      </w:pPr>
      <w:r>
        <w:rPr/>
        <w:t xml:space="preserve">一、聚焦优质渠道资源</w:t>
      </w:r>
    </w:p>
    <w:p>
      <w:pPr>
        <w:spacing w:before="75" w:after="0"/>
      </w:pPr>
      <w:r>
        <w:rPr/>
        <w:t xml:space="preserve">二、布局新兴消费场景</w:t>
      </w:r>
    </w:p>
    <w:p>
      <w:pPr>
        <w:spacing w:before="75" w:after="0"/>
      </w:pPr>
      <w:r>
        <w:rPr/>
        <w:t xml:space="preserve">三、强化供应链协同</w:t>
      </w:r>
    </w:p>
    <w:p>
      <w:pPr>
        <w:spacing w:before="75" w:after="0"/>
      </w:pPr>
      <w:r>
        <w:rPr>
          <w:b w:val="1"/>
          <w:bCs w:val="1"/>
        </w:rPr>
        <w:t xml:space="preserve">第十七章 家电零售企业发展战略建议</w:t>
      </w:r>
    </w:p>
    <w:p>
      <w:pPr>
        <w:spacing w:before="75" w:after="0"/>
      </w:pPr>
      <w:r>
        <w:rPr/>
        <w:t xml:space="preserve">第一节 渠道优化策略</w:t>
      </w:r>
    </w:p>
    <w:p>
      <w:pPr>
        <w:spacing w:before="75" w:after="0"/>
      </w:pPr>
      <w:r>
        <w:rPr/>
        <w:t xml:space="preserve">一、全渠道布局规划</w:t>
      </w:r>
    </w:p>
    <w:p>
      <w:pPr>
        <w:spacing w:before="75" w:after="0"/>
      </w:pPr>
      <w:r>
        <w:rPr/>
        <w:t xml:space="preserve">二、线下门店转型升级</w:t>
      </w:r>
    </w:p>
    <w:p>
      <w:pPr>
        <w:spacing w:before="75" w:after="0"/>
      </w:pPr>
      <w:r>
        <w:rPr/>
        <w:t xml:space="preserve">三、线上平台精细化运营</w:t>
      </w:r>
    </w:p>
    <w:p>
      <w:pPr>
        <w:spacing w:before="75" w:after="0"/>
      </w:pPr>
      <w:r>
        <w:rPr/>
        <w:t xml:space="preserve">第二节 产品策略调整</w:t>
      </w:r>
    </w:p>
    <w:p>
      <w:pPr>
        <w:spacing w:before="75" w:after="0"/>
      </w:pPr>
      <w:r>
        <w:rPr/>
        <w:t xml:space="preserve">一、品类结构优化</w:t>
      </w:r>
    </w:p>
    <w:p>
      <w:pPr>
        <w:spacing w:before="75" w:after="0"/>
      </w:pPr>
      <w:r>
        <w:rPr/>
        <w:t xml:space="preserve">二、高端产品线拓展</w:t>
      </w:r>
    </w:p>
    <w:p>
      <w:pPr>
        <w:spacing w:before="75" w:after="0"/>
      </w:pPr>
      <w:r>
        <w:rPr/>
        <w:t xml:space="preserve">三、柔性供应链支持的个性化供给</w:t>
      </w:r>
    </w:p>
    <w:p>
      <w:pPr>
        <w:spacing w:before="75" w:after="0"/>
      </w:pPr>
      <w:r>
        <w:rPr/>
        <w:t xml:space="preserve">第三节 服务能力提升</w:t>
      </w:r>
    </w:p>
    <w:p>
      <w:pPr>
        <w:spacing w:before="75" w:after="0"/>
      </w:pPr>
      <w:r>
        <w:rPr/>
        <w:t xml:space="preserve">一、售后服务网络完善</w:t>
      </w:r>
    </w:p>
    <w:p>
      <w:pPr>
        <w:spacing w:before="75" w:after="0"/>
      </w:pPr>
      <w:r>
        <w:rPr/>
        <w:t xml:space="preserve">二、用户体验流程再造</w:t>
      </w:r>
    </w:p>
    <w:p>
      <w:pPr>
        <w:spacing w:before="75" w:after="0"/>
      </w:pPr>
      <w:r>
        <w:rPr/>
        <w:t xml:space="preserve">三、数字化服务工具应用</w:t>
      </w:r>
    </w:p>
    <w:p>
      <w:pPr>
        <w:spacing w:before="75" w:after="0"/>
      </w:pPr>
      <w:r>
        <w:rPr>
          <w:b w:val="1"/>
          <w:bCs w:val="1"/>
        </w:rPr>
        <w:t xml:space="preserve">图表目录</w:t>
      </w:r>
    </w:p>
    <w:p>
      <w:pPr>
        <w:spacing w:before="75" w:after="0"/>
      </w:pPr>
      <w:r>
        <w:rPr/>
        <w:t xml:space="preserve">图表：全球家电零售行业市场规模</w:t>
      </w:r>
    </w:p>
    <w:p>
      <w:pPr>
        <w:spacing w:before="75" w:after="0"/>
      </w:pPr>
      <w:r>
        <w:rPr/>
        <w:t xml:space="preserve">图表：全球家电零售行业区域市场分布</w:t>
      </w:r>
    </w:p>
    <w:p>
      <w:pPr>
        <w:spacing w:before="75" w:after="0"/>
      </w:pPr>
      <w:r>
        <w:rPr/>
        <w:t xml:space="preserve">图表：全球主要国家人均家电消费水平</w:t>
      </w:r>
    </w:p>
    <w:p>
      <w:pPr>
        <w:spacing w:before="75" w:after="0"/>
      </w:pPr>
      <w:r>
        <w:rPr/>
        <w:t xml:space="preserve">图表：全球家电零售线上渠道渗透率</w:t>
      </w:r>
    </w:p>
    <w:p>
      <w:pPr>
        <w:spacing w:before="75" w:after="0"/>
      </w:pPr>
      <w:r>
        <w:rPr/>
        <w:t xml:space="preserve">图表：全球家电零售重点企业市场份额</w:t>
      </w:r>
    </w:p>
    <w:p>
      <w:pPr>
        <w:spacing w:before="75" w:after="0"/>
      </w:pPr>
      <w:r>
        <w:rPr/>
        <w:t xml:space="preserve">图表：全球家电零售社交电商交易规模</w:t>
      </w:r>
    </w:p>
    <w:p>
      <w:pPr>
        <w:spacing w:before="75" w:after="0"/>
      </w:pPr>
      <w:r>
        <w:rPr/>
        <w:t xml:space="preserve">图表：中国家电零售行业市场规模</w:t>
      </w:r>
    </w:p>
    <w:p>
      <w:pPr>
        <w:spacing w:before="75" w:after="0"/>
      </w:pPr>
      <w:r>
        <w:rPr/>
        <w:t xml:space="preserve">图表：中国家电零售线上线下渠道占比</w:t>
      </w:r>
    </w:p>
    <w:p>
      <w:pPr>
        <w:spacing w:before="75" w:after="0"/>
      </w:pPr>
      <w:r>
        <w:rPr/>
        <w:t xml:space="preserve">图表：中国家电零售产品品类结构</w:t>
      </w:r>
    </w:p>
    <w:p>
      <w:pPr>
        <w:spacing w:before="75" w:after="0"/>
      </w:pPr>
      <w:r>
        <w:rPr/>
        <w:t xml:space="preserve">图表：中国大家电零售规模</w:t>
      </w:r>
    </w:p>
    <w:p>
      <w:pPr>
        <w:spacing w:before="75" w:after="0"/>
      </w:pPr>
      <w:r>
        <w:rPr/>
        <w:t xml:space="preserve">图表：中国厨卫电器零售规模</w:t>
      </w:r>
    </w:p>
    <w:p>
      <w:pPr>
        <w:spacing w:before="75" w:after="0"/>
      </w:pPr>
      <w:r>
        <w:rPr/>
        <w:t xml:space="preserve">图表：中国小家电及新兴品类零售规模</w:t>
      </w:r>
    </w:p>
    <w:p>
      <w:pPr>
        <w:spacing w:before="75" w:after="0"/>
      </w:pPr>
      <w:r>
        <w:rPr/>
        <w:t xml:space="preserve">图表：中国家电零售消费者价格敏感度</w:t>
      </w:r>
    </w:p>
    <w:p>
      <w:pPr>
        <w:spacing w:before="75" w:after="0"/>
      </w:pPr>
      <w:r>
        <w:rPr/>
        <w:t xml:space="preserve">图表：中国家电零售消费者品牌关注度</w:t>
      </w:r>
    </w:p>
    <w:p>
      <w:pPr>
        <w:spacing w:before="75" w:after="0"/>
      </w:pPr>
      <w:r>
        <w:rPr/>
        <w:t xml:space="preserve">图表：中国家电零售消费者服务需求变化</w:t>
      </w:r>
    </w:p>
    <w:p>
      <w:pPr>
        <w:spacing w:before="75" w:after="0"/>
      </w:pPr>
      <w:r>
        <w:rPr/>
        <w:t xml:space="preserve">图表：中国家电零售传统连锁企业市场份额</w:t>
      </w:r>
    </w:p>
    <w:p>
      <w:pPr>
        <w:spacing w:before="75" w:after="0"/>
      </w:pPr>
      <w:r>
        <w:rPr/>
        <w:t xml:space="preserve">图表：中国家电零售电商平台市场份额</w:t>
      </w:r>
    </w:p>
    <w:p>
      <w:pPr>
        <w:spacing w:before="75" w:after="0"/>
      </w:pPr>
      <w:r>
        <w:rPr/>
        <w:t xml:space="preserve">图表：中国家电零售新兴渠道交易规模</w:t>
      </w:r>
    </w:p>
    <w:p>
      <w:pPr>
        <w:spacing w:before="75" w:after="0"/>
      </w:pPr>
      <w:r>
        <w:rPr/>
        <w:t xml:space="preserve">图表：中国家电零售一线城市市场占比</w:t>
      </w:r>
    </w:p>
    <w:p>
      <w:pPr>
        <w:spacing w:before="75" w:after="0"/>
      </w:pPr>
      <w:r>
        <w:rPr/>
        <w:t xml:space="preserve">图表：中国家电零售二三线城市市场占比</w:t>
      </w:r>
    </w:p>
    <w:p>
      <w:pPr>
        <w:spacing w:before="75" w:after="0"/>
      </w:pPr>
      <w:r>
        <w:rPr/>
        <w:t xml:space="preserve">图表：中国家电零售下沉市场渗透率</w:t>
      </w:r>
    </w:p>
    <w:p>
      <w:pPr>
        <w:spacing w:before="75" w:after="0"/>
      </w:pPr>
      <w:r>
        <w:rPr/>
        <w:t xml:space="preserve">图表：中国家电零售智能客服应用率</w:t>
      </w:r>
    </w:p>
    <w:p>
      <w:pPr>
        <w:spacing w:before="75" w:after="0"/>
      </w:pPr>
      <w:r>
        <w:rPr/>
        <w:t xml:space="preserve">图表：中国家电零售数字化营销投入</w:t>
      </w:r>
    </w:p>
    <w:p>
      <w:pPr>
        <w:spacing w:before="75" w:after="0"/>
      </w:pPr>
      <w:r>
        <w:rPr/>
        <w:t xml:space="preserve">图表：中国家电零售配送时效满意度</w:t>
      </w:r>
    </w:p>
    <w:p>
      <w:pPr>
        <w:spacing w:before="75" w:after="0"/>
      </w:pPr>
      <w:r>
        <w:rPr/>
        <w:t xml:space="preserve">图表：中国家电零售售后服务响应速度</w:t>
      </w:r>
    </w:p>
    <w:p>
      <w:pPr>
        <w:spacing w:before="75" w:after="0"/>
      </w:pPr>
      <w:r>
        <w:rPr/>
        <w:t xml:space="preserve">图表：中国家电零售以旧换新参与率</w:t>
      </w:r>
    </w:p>
    <w:p>
      <w:pPr>
        <w:spacing w:before="75" w:after="0"/>
      </w:pPr>
      <w:r>
        <w:rPr/>
        <w:t xml:space="preserve">图表：中国家电零售直播电商转化率</w:t>
      </w:r>
    </w:p>
    <w:p>
      <w:pPr>
        <w:spacing w:before="75" w:after="0"/>
      </w:pPr>
      <w:r>
        <w:rPr/>
        <w:t xml:space="preserve">图表：中国家电零售社区团购规模</w:t>
      </w:r>
    </w:p>
    <w:p>
      <w:pPr>
        <w:spacing w:before="75" w:after="0"/>
      </w:pPr>
      <w:r>
        <w:rPr/>
        <w:t xml:space="preserve">图表：中国家电零售o2o即时零售订单量</w:t>
      </w:r>
    </w:p>
    <w:p>
      <w:pPr>
        <w:spacing w:before="75" w:after="0"/>
      </w:pPr>
      <w:r>
        <w:rPr/>
        <w:t xml:space="preserve">图表：全球家电零售行业市场规模预测</w:t>
      </w:r>
    </w:p>
    <w:p>
      <w:pPr>
        <w:spacing w:before="75" w:after="0"/>
      </w:pPr>
      <w:r>
        <w:rPr/>
        <w:t xml:space="preserve">图表：中国家电零售行业市场规模预测</w:t>
      </w:r>
    </w:p>
    <w:p>
      <w:pPr>
        <w:spacing w:before="75" w:after="0"/>
      </w:pPr>
      <w:r>
        <w:rPr/>
        <w:t xml:space="preserve">图表：中国家电零售线上渠道占比预测</w:t>
      </w:r>
    </w:p>
    <w:p>
      <w:pPr>
        <w:spacing w:before="75" w:after="0"/>
      </w:pPr>
      <w:r>
        <w:rPr/>
        <w:t xml:space="preserve">图表：中国家电零售智能化产品渗透率预测</w:t>
      </w:r>
    </w:p>
    <w:p>
      <w:pPr>
        <w:spacing w:before="75" w:after="0"/>
      </w:pPr>
      <w:r>
        <w:rPr/>
        <w:t xml:space="preserve">图表：中国家电零售健康环保功能产品占比预测</w:t>
      </w:r>
    </w:p>
    <w:p>
      <w:pPr>
        <w:spacing w:before="75" w:after="0"/>
      </w:pPr>
      <w:r>
        <w:rPr/>
        <w:t xml:space="preserve">图表：中国家电零售个性化定制需求增长率预测</w:t>
      </w:r>
    </w:p>
    <w:p>
      <w:pPr>
        <w:spacing w:before="75" w:after="0"/>
      </w:pPr>
      <w:r>
        <w:rPr/>
        <w:t xml:space="preserve">图表：提供全生命周期服务的家电零售企业占比预测</w:t>
      </w:r>
    </w:p>
    <w:p>
      <w:pPr>
        <w:spacing w:before="75" w:after="0"/>
      </w:pPr>
      <w:r>
        <w:rPr/>
        <w:t xml:space="preserve">图表：中国家电零售下沉市场增长潜力预测</w:t>
      </w:r>
    </w:p>
    <w:p>
      <w:pPr>
        <w:spacing w:before="75" w:after="0"/>
      </w:pPr>
      <w:r>
        <w:rPr/>
        <w:t xml:space="preserve">图表：中国家电零售高端产品市场增速预测</w:t>
      </w:r>
    </w:p>
    <w:p>
      <w:pPr>
        <w:spacing w:before="75" w:after="0"/>
      </w:pPr>
      <w:r>
        <w:rPr/>
        <w:t xml:space="preserve">图表：中国家电零售绿色门店建设数量预测</w:t>
      </w:r>
    </w:p>
    <w:p>
      <w:pPr>
        <w:spacing w:before="75" w:after="0"/>
      </w:pPr>
      <w:r>
        <w:rPr/>
        <w:t xml:space="preserve">图表：中国家电零售以旧换新体系覆盖率预测</w:t>
      </w:r>
    </w:p>
    <w:p>
      <w:pPr>
        <w:spacing w:before="75" w:after="0"/>
      </w:pPr>
      <w:r>
        <w:rPr/>
        <w:t xml:space="preserve">图表：中国家电零售二手流通平台交易规模预测</w:t>
      </w:r>
    </w:p>
    <w:p>
      <w:pPr>
        <w:spacing w:before="75" w:after="0"/>
      </w:pPr>
      <w:r>
        <w:rPr/>
        <w:t xml:space="preserve">图表：中国家电零售企业数字化投入增长率预测</w:t>
      </w:r>
    </w:p>
    <w:p>
      <w:pPr>
        <w:spacing w:before="75" w:after="0"/>
      </w:pPr>
      <w:r>
        <w:rPr/>
        <w:t xml:space="preserve">图表：中国家电零售供应链韧性指数预测</w:t>
      </w:r>
    </w:p>
    <w:p>
      <w:pPr>
        <w:spacing w:before="75" w:after="0"/>
      </w:pPr>
      <w:r>
        <w:rPr/>
        <w:t xml:space="preserve">图表：中国家电零售消费者信任度指数预测</w:t>
      </w:r>
    </w:p>
    <w:p>
      <w:pPr>
        <w:spacing w:before="75" w:after="0"/>
      </w:pPr>
      <w:r>
        <w:rPr/>
        <w:t xml:space="preserve">图表：中国家电零售高增长细分赛道投资回报预测</w:t>
      </w:r>
    </w:p>
    <w:p>
      <w:pPr>
        <w:spacing w:before="75" w:after="0"/>
      </w:pPr>
      <w:r>
        <w:rPr/>
        <w:t xml:space="preserve">图表：中国家电零售市场竞争强度指数预测</w:t>
      </w:r>
    </w:p>
    <w:p>
      <w:pPr>
        <w:spacing w:before="75" w:after="0"/>
      </w:pPr>
      <w:r>
        <w:rPr/>
        <w:t xml:space="preserve">图表：中国家电零售消费信心指数预测</w:t>
      </w:r>
    </w:p>
    <w:p>
      <w:pPr>
        <w:spacing w:before="75" w:after="0"/>
      </w:pPr>
      <w:r>
        <w:rPr/>
        <w:t xml:space="preserve">图表：中国家电零售技术适应风险指数预测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本文地址：https://www.51baogao.cn/baogao/20260702/4068589.shtml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2/406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2026-2031年中国家电零售行业全景调研及投资战略研究咨询报告</dc:title>
  <dc:description>2026-2031年中国家电零售行业全景调研及投资战略研究咨询报告</dc:description>
  <dc:subject>2026-2031年中国家电零售行业全景调研及投资战略研究咨询报告</dc:subject>
  <cp:keywords>研究报告</cp:keywords>
  <cp:category>研究报告</cp:category>
  <cp:lastModifiedBy>北京中道泰和信息咨询有限公司</cp:lastModifiedBy>
  <dcterms:created xsi:type="dcterms:W3CDTF">2026-07-02T19:54:17+08:00</dcterms:created>
  <dcterms:modified xsi:type="dcterms:W3CDTF">2026-07-02T19:54:17+08:00</dcterms:modified>
</cp:coreProperties>
</file>

<file path=docProps/custom.xml><?xml version="1.0" encoding="utf-8"?>
<Properties xmlns="http://schemas.openxmlformats.org/officeDocument/2006/custom-properties" xmlns:vt="http://schemas.openxmlformats.org/officeDocument/2006/docPropsVTypes"/>
</file>