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2026年全球碳保险行业市场规模、领先企业国内外市场份额及排名</w:t>
      </w:r>
    </w:p>
    <w:p>
      <w:pPr>
        <w:spacing w:after="150"/>
      </w:pPr>
      <w:r>
        <w:rPr>
          <w:b w:val="1"/>
          <w:bCs w:val="1"/>
        </w:rPr>
        <w:t xml:space="preserve">报告简介</w:t>
      </w:r>
    </w:p>
    <w:p>
      <w:pPr>
        <w:spacing w:after="150"/>
      </w:pPr>
      <w:r>
        <w:rPr/>
        <w:t xml:space="preserve">碳保险是指为降低碳资产开发或交易过程中的违约风险而开发的保险产品。碳保险可以被界定为与碳信用、碳配额交易直接相关的金融产品。碳保险作为企业低碳转型路径中的风险管理工具之一，可以有效地降低碳市场风险，促进碳金融发展。目前主要包括碳交付保险、碳信用价格保险、碳资产融资担保等。</w:t>
      </w:r>
    </w:p>
    <w:p>
      <w:pPr>
        <w:spacing w:after="150"/>
      </w:pPr>
      <w:r>
        <w:rPr/>
        <w:t xml:space="preserve">碳达峰、碳中和目标加速了产业结构向低能耗、低污染的方向转型。保险业可以通过风险管理和资金运用的功能，开发与碳交易相关的保险产品，支持“两高”企业转型升级，助力低碳行业发展。但目前碳保险产品的推出仍面临着一些挑战。虽然我国碳市场已经从七个碳市场试点稳步过渡到了全国碳市场交易，但整体配额总量和交易活跃程度仍然有待提升，碳市场的法律制度、计量体系、市场建设等方面仍有待加强。</w:t>
      </w:r>
    </w:p>
    <w:p>
      <w:pPr>
        <w:spacing w:after="150"/>
      </w:pPr>
      <w:r>
        <w:rPr/>
        <w:t xml:space="preserve">目前我国碳市场规模和行业覆盖范围有待扩大，运行年限还较短，相关数据有待丰富，保险机构在产品设计中面临着一定挑战。例如，现阶段我国企业碳信用数据有待补充，且碳信用价值中存在一些模糊成本，碳价值评估难度较高，使得建立在精算基础上的碳保险产品正面临着定价挑战。丰富基础数据可以充分支持研究，助力碳保险产品的设计开发与创新升级。目前，碳金融的保障机制及激励政策有待完善，碳资产的金融属性有待加强，外部激励力度有待加大，各企业和金融机构的参与意愿有待提升。企业的投保意愿增强可以促进保险机构提高对于新产品创新研发的积极性，进一步丰富碳保险产品种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碳保险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一、碳保险定义</w:t>
      </w:r>
    </w:p>
    <w:p>
      <w:pPr>
        <w:spacing w:before="75" w:after="0"/>
      </w:pPr>
      <w:r>
        <w:rPr/>
        <w:t xml:space="preserve">二、碳保险产品特征</w:t>
      </w:r>
    </w:p>
    <w:p>
      <w:pPr>
        <w:spacing w:before="75" w:after="0"/>
      </w:pPr>
      <w:r>
        <w:rPr/>
        <w:t xml:space="preserve">第二节 碳保险行业归属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全球及国内碳保险市场规模</w:t>
      </w:r>
    </w:p>
    <w:p>
      <w:pPr>
        <w:spacing w:before="75" w:after="0"/>
      </w:pPr>
      <w:r>
        <w:rPr/>
        <w:t xml:space="preserve">一、2022-2025年全球碳保险市场规模</w:t>
      </w:r>
    </w:p>
    <w:p>
      <w:pPr>
        <w:spacing w:before="75" w:after="0"/>
      </w:pPr>
      <w:r>
        <w:rPr/>
        <w:t xml:space="preserve">二、2022-2025年国内碳保险市场规模</w:t>
      </w:r>
    </w:p>
    <w:p>
      <w:pPr>
        <w:spacing w:before="75" w:after="0"/>
      </w:pPr>
      <w:r>
        <w:rPr/>
        <w:t xml:space="preserve">第四节 碳保险行业发展现状分析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碳保险行业发展影响因素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全球碳保险行业发展状况概览</w:t>
      </w:r>
    </w:p>
    <w:p>
      <w:pPr>
        <w:spacing w:before="75" w:after="0"/>
      </w:pPr>
      <w:r>
        <w:rPr/>
        <w:t xml:space="preserve">一、全球碳保险产能及区域分布</w:t>
      </w:r>
    </w:p>
    <w:p>
      <w:pPr>
        <w:spacing w:before="75" w:after="0"/>
      </w:pPr>
      <w:r>
        <w:rPr/>
        <w:t xml:space="preserve">二、全球碳保险产品结构</w:t>
      </w:r>
    </w:p>
    <w:p>
      <w:pPr>
        <w:spacing w:before="75" w:after="0"/>
      </w:pPr>
      <w:r>
        <w:rPr/>
        <w:t xml:space="preserve">第二节 全球碳保险市场竞争分析</w:t>
      </w:r>
    </w:p>
    <w:p>
      <w:pPr>
        <w:spacing w:before="75" w:after="0"/>
      </w:pPr>
      <w:r>
        <w:rPr/>
        <w:t xml:space="preserve">一、全球碳保险市场集中度</w:t>
      </w:r>
    </w:p>
    <w:p>
      <w:pPr>
        <w:spacing w:before="75" w:after="0"/>
      </w:pPr>
      <w:r>
        <w:rPr/>
        <w:t xml:space="preserve">二、全球碳保险行业竞争梯队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全球碳保险领先企业市场占有率及排名(按营收)</w:t>
      </w:r>
    </w:p>
    <w:p>
      <w:pPr>
        <w:spacing w:before="75" w:after="0"/>
      </w:pPr>
      <w:r>
        <w:rPr/>
        <w:t xml:space="preserve">一、2023-2025年全球碳保险领先企业营业收入</w:t>
      </w:r>
    </w:p>
    <w:p>
      <w:pPr>
        <w:spacing w:before="75" w:after="0"/>
      </w:pPr>
      <w:r>
        <w:rPr/>
        <w:t xml:space="preserve">二、2023-2025年全球碳保险领先企业市场份额</w:t>
      </w:r>
    </w:p>
    <w:p>
      <w:pPr>
        <w:spacing w:before="75" w:after="0"/>
      </w:pPr>
      <w:r>
        <w:rPr/>
        <w:t xml:space="preserve">三、2023-2025年全球碳保险领先企业排名</w:t>
      </w:r>
    </w:p>
    <w:p>
      <w:pPr>
        <w:spacing w:before="75" w:after="0"/>
      </w:pPr>
      <w:r>
        <w:rPr/>
        <w:t xml:space="preserve">第四节 国内碳保险领先企业市场占有率及排名(按营收)</w:t>
      </w:r>
    </w:p>
    <w:p>
      <w:pPr>
        <w:spacing w:before="75" w:after="0"/>
      </w:pPr>
      <w:r>
        <w:rPr/>
        <w:t xml:space="preserve">一、2023-2025年国内碳保险领先企业营业收入</w:t>
      </w:r>
    </w:p>
    <w:p>
      <w:pPr>
        <w:spacing w:before="75" w:after="0"/>
      </w:pPr>
      <w:r>
        <w:rPr/>
        <w:t xml:space="preserve">二、2023-2025年国内碳保险领先企业市场份额</w:t>
      </w:r>
    </w:p>
    <w:p>
      <w:pPr>
        <w:spacing w:before="75" w:after="0"/>
      </w:pPr>
      <w:r>
        <w:rPr/>
        <w:t xml:space="preserve">三、2023-2025年国内碳保险领先企业排名</w:t>
      </w:r>
    </w:p>
    <w:p>
      <w:pPr>
        <w:spacing w:before="75" w:after="0"/>
      </w:pPr>
      <w:r>
        <w:rPr/>
        <w:t xml:space="preserve">第五节 2025年全球碳保险行业资本运作分析</w:t>
      </w:r>
    </w:p>
    <w:p>
      <w:pPr>
        <w:spacing w:before="75" w:after="0"/>
      </w:pPr>
      <w:r>
        <w:rPr/>
        <w:t xml:space="preserve">一、2025年全球碳保险行业重大投资并购事件</w:t>
      </w:r>
    </w:p>
    <w:p>
      <w:pPr>
        <w:spacing w:before="75" w:after="0"/>
      </w:pPr>
      <w:r>
        <w:rPr/>
        <w:t xml:space="preserve">二、2025年全球碳保险行业重大投资并购事件对行业的影响分析</w:t>
      </w:r>
    </w:p>
    <w:p>
      <w:pPr>
        <w:spacing w:before="75" w:after="0"/>
      </w:pPr>
      <w:r>
        <w:rPr>
          <w:b w:val="1"/>
          <w:bCs w:val="1"/>
        </w:rPr>
        <w:t xml:space="preserve">第三章 全球碳保险行业主要国家（地区）分析</w:t>
      </w:r>
    </w:p>
    <w:p>
      <w:pPr>
        <w:spacing w:before="75" w:after="0"/>
      </w:pPr>
      <w:r>
        <w:rPr/>
        <w:t xml:space="preserve">第一节 美国碳保险行业分析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三、2023-2025年美国碳保险市场规模</w:t>
      </w:r>
    </w:p>
    <w:p>
      <w:pPr>
        <w:spacing w:before="75" w:after="0"/>
      </w:pPr>
      <w:r>
        <w:rPr/>
        <w:t xml:space="preserve">四、2026-2031年美国碳保险市场规模预测</w:t>
      </w:r>
    </w:p>
    <w:p>
      <w:pPr>
        <w:spacing w:before="75" w:after="0"/>
      </w:pPr>
      <w:r>
        <w:rPr/>
        <w:t xml:space="preserve">五、美国碳保险行业典型企业分析</w:t>
      </w:r>
    </w:p>
    <w:p>
      <w:pPr>
        <w:spacing w:before="75" w:after="0"/>
      </w:pPr>
      <w:r>
        <w:rPr/>
        <w:t xml:space="preserve">第二节 德国碳保险行业分析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三、2023-2025年德国碳保险市场规模</w:t>
      </w:r>
    </w:p>
    <w:p>
      <w:pPr>
        <w:spacing w:before="75" w:after="0"/>
      </w:pPr>
      <w:r>
        <w:rPr/>
        <w:t xml:space="preserve">四、2026-2031年德国碳保险市场规模预测</w:t>
      </w:r>
    </w:p>
    <w:p>
      <w:pPr>
        <w:spacing w:before="75" w:after="0"/>
      </w:pPr>
      <w:r>
        <w:rPr/>
        <w:t xml:space="preserve">五、德国碳保险行业典型企业分析</w:t>
      </w:r>
    </w:p>
    <w:p>
      <w:pPr>
        <w:spacing w:before="75" w:after="0"/>
      </w:pPr>
      <w:r>
        <w:rPr/>
        <w:t xml:space="preserve">第三节 日本碳保险行业分析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三、2023-2025年日本碳保险市场规模</w:t>
      </w:r>
    </w:p>
    <w:p>
      <w:pPr>
        <w:spacing w:before="75" w:after="0"/>
      </w:pPr>
      <w:r>
        <w:rPr/>
        <w:t xml:space="preserve">四、2026-2031年日本碳保险市场规模预测</w:t>
      </w:r>
    </w:p>
    <w:p>
      <w:pPr>
        <w:spacing w:before="75" w:after="0"/>
      </w:pPr>
      <w:r>
        <w:rPr/>
        <w:t xml:space="preserve">五、日本碳保险行业典型企业分析</w:t>
      </w:r>
    </w:p>
    <w:p>
      <w:pPr>
        <w:spacing w:before="75" w:after="0"/>
      </w:pPr>
      <w:r>
        <w:rPr/>
        <w:t xml:space="preserve">第四节 韩国碳保险行业分析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三、2023-2025年韩国碳保险市场规模</w:t>
      </w:r>
    </w:p>
    <w:p>
      <w:pPr>
        <w:spacing w:before="75" w:after="0"/>
      </w:pPr>
      <w:r>
        <w:rPr/>
        <w:t xml:space="preserve">四、2026-2031年韩国碳保险市场规模预测</w:t>
      </w:r>
    </w:p>
    <w:p>
      <w:pPr>
        <w:spacing w:before="75" w:after="0"/>
      </w:pPr>
      <w:r>
        <w:rPr/>
        <w:t xml:space="preserve">五、韩国碳保险行业典型企业分析</w:t>
      </w:r>
    </w:p>
    <w:p>
      <w:pPr>
        <w:spacing w:before="75" w:after="0"/>
      </w:pPr>
      <w:r>
        <w:rPr/>
        <w:t xml:space="preserve">第五节 中国碳保险行业分析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三、2023-2025年中国碳保险市场规模</w:t>
      </w:r>
    </w:p>
    <w:p>
      <w:pPr>
        <w:spacing w:before="75" w:after="0"/>
      </w:pPr>
      <w:r>
        <w:rPr/>
        <w:t xml:space="preserve">四、2026-2031年中国碳保险市场规模预测</w:t>
      </w:r>
    </w:p>
    <w:p>
      <w:pPr>
        <w:spacing w:before="75" w:after="0"/>
      </w:pPr>
      <w:r>
        <w:rPr/>
        <w:t xml:space="preserve">五、中国碳保险行业典型企业分析</w:t>
      </w:r>
    </w:p>
    <w:p>
      <w:pPr>
        <w:spacing w:before="75" w:after="0"/>
      </w:pPr>
      <w:r>
        <w:rPr>
          <w:b w:val="1"/>
          <w:bCs w:val="1"/>
        </w:rPr>
        <w:t xml:space="preserve">第四章 碳保险细分行业分析</w:t>
      </w:r>
    </w:p>
    <w:p>
      <w:pPr>
        <w:spacing w:before="75" w:after="0"/>
      </w:pPr>
      <w:r>
        <w:rPr/>
        <w:t xml:space="preserve">第一节 碳损失保险</w:t>
      </w:r>
    </w:p>
    <w:p>
      <w:pPr>
        <w:spacing w:before="75" w:after="0"/>
      </w:pPr>
      <w:r>
        <w:rPr/>
        <w:t xml:space="preserve">一、全球碳损失保险市场规模(2021vs2025vs2030)</w:t>
      </w:r>
    </w:p>
    <w:p>
      <w:pPr>
        <w:spacing w:before="75" w:after="0"/>
      </w:pPr>
      <w:r>
        <w:rPr/>
        <w:t xml:space="preserve">二、全球碳损失保险主要供应商及其市场份额(按2025年营收)</w:t>
      </w:r>
    </w:p>
    <w:p>
      <w:pPr>
        <w:spacing w:before="75" w:after="0"/>
      </w:pPr>
      <w:r>
        <w:rPr/>
        <w:t xml:space="preserve">三、中国碳损失保险市场规模(2021vs2025vs2030)</w:t>
      </w:r>
    </w:p>
    <w:p>
      <w:pPr>
        <w:spacing w:before="75" w:after="0"/>
      </w:pPr>
      <w:r>
        <w:rPr/>
        <w:t xml:space="preserve">四、中国碳损失保险主要供应商及其市场份额(按2025年营收)</w:t>
      </w:r>
    </w:p>
    <w:p>
      <w:pPr>
        <w:spacing w:before="75" w:after="0"/>
      </w:pPr>
      <w:r>
        <w:rPr/>
        <w:t xml:space="preserve">五、碳损失保险未来发展趋势预测</w:t>
      </w:r>
    </w:p>
    <w:p>
      <w:pPr>
        <w:spacing w:before="75" w:after="0"/>
      </w:pPr>
      <w:r>
        <w:rPr/>
        <w:t xml:space="preserve">第二节 碳交付保险</w:t>
      </w:r>
    </w:p>
    <w:p>
      <w:pPr>
        <w:spacing w:before="75" w:after="0"/>
      </w:pPr>
      <w:r>
        <w:rPr/>
        <w:t xml:space="preserve">一、全球碳交付保险市场规模(2021vs2025vs2030)</w:t>
      </w:r>
    </w:p>
    <w:p>
      <w:pPr>
        <w:spacing w:before="75" w:after="0"/>
      </w:pPr>
      <w:r>
        <w:rPr/>
        <w:t xml:space="preserve">二、全球碳交付保险主要供应商及其市场份额(按2025年营收)</w:t>
      </w:r>
    </w:p>
    <w:p>
      <w:pPr>
        <w:spacing w:before="75" w:after="0"/>
      </w:pPr>
      <w:r>
        <w:rPr/>
        <w:t xml:space="preserve">三、中国碳交付保险市场规模(2021vs2025vs2030)</w:t>
      </w:r>
    </w:p>
    <w:p>
      <w:pPr>
        <w:spacing w:before="75" w:after="0"/>
      </w:pPr>
      <w:r>
        <w:rPr/>
        <w:t xml:space="preserve">四、中国碳交付保险主要供应商及其市场份额(按2025年营收)</w:t>
      </w:r>
    </w:p>
    <w:p>
      <w:pPr>
        <w:spacing w:before="75" w:after="0"/>
      </w:pPr>
      <w:r>
        <w:rPr/>
        <w:t xml:space="preserve">五、碳交付保险未来发展趋势预测</w:t>
      </w:r>
    </w:p>
    <w:p>
      <w:pPr>
        <w:spacing w:before="75" w:after="0"/>
      </w:pPr>
      <w:r>
        <w:rPr/>
        <w:t xml:space="preserve">第三节 碳信用价格保险</w:t>
      </w:r>
    </w:p>
    <w:p>
      <w:pPr>
        <w:spacing w:before="75" w:after="0"/>
      </w:pPr>
      <w:r>
        <w:rPr/>
        <w:t xml:space="preserve">一、全球碳信用价格保险市场规模(2021vs2025vs2030)</w:t>
      </w:r>
    </w:p>
    <w:p>
      <w:pPr>
        <w:spacing w:before="75" w:after="0"/>
      </w:pPr>
      <w:r>
        <w:rPr/>
        <w:t xml:space="preserve">二、全球碳信用价格保险主要供应商及其市场份额(按2025年营收)</w:t>
      </w:r>
    </w:p>
    <w:p>
      <w:pPr>
        <w:spacing w:before="75" w:after="0"/>
      </w:pPr>
      <w:r>
        <w:rPr/>
        <w:t xml:space="preserve">三、中国碳信用价格保险市场规模(2021vs2025vs2030)</w:t>
      </w:r>
    </w:p>
    <w:p>
      <w:pPr>
        <w:spacing w:before="75" w:after="0"/>
      </w:pPr>
      <w:r>
        <w:rPr/>
        <w:t xml:space="preserve">四、中国碳信用价格保险主要供应商及其市场份额(按2025年营收)</w:t>
      </w:r>
    </w:p>
    <w:p>
      <w:pPr>
        <w:spacing w:before="75" w:after="0"/>
      </w:pPr>
      <w:r>
        <w:rPr/>
        <w:t xml:space="preserve">五、碳信用价格保险未来发展趋势预测</w:t>
      </w:r>
    </w:p>
    <w:p>
      <w:pPr>
        <w:spacing w:before="75" w:after="0"/>
      </w:pPr>
      <w:r>
        <w:rPr>
          <w:b w:val="1"/>
          <w:bCs w:val="1"/>
        </w:rPr>
        <w:t xml:space="preserve">第五章 碳保险产业链分析</w:t>
      </w:r>
    </w:p>
    <w:p>
      <w:pPr>
        <w:spacing w:before="75" w:after="0"/>
      </w:pPr>
      <w:r>
        <w:rPr/>
        <w:t xml:space="preserve">第一节 碳保险产业链结构解析</w:t>
      </w:r>
    </w:p>
    <w:p>
      <w:pPr>
        <w:spacing w:before="75" w:after="0"/>
      </w:pPr>
      <w:r>
        <w:rPr/>
        <w:t xml:space="preserve">一、碳保险产业链结构示意图</w:t>
      </w:r>
    </w:p>
    <w:p>
      <w:pPr>
        <w:spacing w:before="75" w:after="0"/>
      </w:pPr>
      <w:r>
        <w:rPr/>
        <w:t xml:space="preserve">二、碳保险产业链全景图</w:t>
      </w:r>
    </w:p>
    <w:p>
      <w:pPr>
        <w:spacing w:before="75" w:after="0"/>
      </w:pPr>
      <w:r>
        <w:rPr/>
        <w:t xml:space="preserve">三、碳保险产业发展热力地图</w:t>
      </w:r>
    </w:p>
    <w:p>
      <w:pPr>
        <w:spacing w:before="75" w:after="0"/>
      </w:pPr>
      <w:r>
        <w:rPr/>
        <w:t xml:space="preserve">第二节 碳保险产业链上游分析</w:t>
      </w:r>
    </w:p>
    <w:p>
      <w:pPr>
        <w:spacing w:before="75" w:after="0"/>
      </w:pPr>
      <w:r>
        <w:rPr/>
        <w:t xml:space="preserve">一、碳保险成本结构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碳保险产业链中游分析</w:t>
      </w:r>
    </w:p>
    <w:p>
      <w:pPr>
        <w:spacing w:before="75" w:after="0"/>
      </w:pPr>
      <w:r>
        <w:rPr/>
        <w:t xml:space="preserve">一、碳保险中游行业分布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碳保险产业链下游分析</w:t>
      </w:r>
    </w:p>
    <w:p>
      <w:pPr>
        <w:spacing w:before="75" w:after="0"/>
      </w:pPr>
      <w:r>
        <w:rPr/>
        <w:t xml:space="preserve">一、碳保险下游行业分布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四、下游需求对碳保险行业的影响</w:t>
      </w:r>
    </w:p>
    <w:p>
      <w:pPr>
        <w:spacing w:before="75" w:after="0"/>
      </w:pPr>
      <w:r>
        <w:rPr>
          <w:b w:val="1"/>
          <w:bCs w:val="1"/>
        </w:rPr>
        <w:t xml:space="preserve">第六章 碳保险领先企业分析</w:t>
      </w:r>
    </w:p>
    <w:p>
      <w:pPr>
        <w:spacing w:before="75" w:after="0"/>
      </w:pPr>
      <w:r>
        <w:rPr/>
        <w:t xml:space="preserve">第一节 swiss re</w:t>
      </w:r>
    </w:p>
    <w:p>
      <w:pPr>
        <w:spacing w:before="75" w:after="0"/>
      </w:pPr>
      <w:r>
        <w:rPr/>
        <w:t xml:space="preserve">一、企业基本概况</w:t>
      </w:r>
    </w:p>
    <w:p>
      <w:pPr>
        <w:spacing w:before="75" w:after="0"/>
      </w:pPr>
      <w:r>
        <w:rPr/>
        <w:t xml:space="preserve">二、企业碳保险产品分析</w:t>
      </w:r>
    </w:p>
    <w:p>
      <w:pPr>
        <w:spacing w:before="75" w:after="0"/>
      </w:pPr>
      <w:r>
        <w:rPr/>
        <w:t xml:space="preserve">三、2023-2025年企业碳保险业务经营分析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munich re</w:t>
      </w:r>
    </w:p>
    <w:p>
      <w:pPr>
        <w:spacing w:before="75" w:after="0"/>
      </w:pPr>
      <w:r>
        <w:rPr/>
        <w:t xml:space="preserve">一、企业基本概况</w:t>
      </w:r>
    </w:p>
    <w:p>
      <w:pPr>
        <w:spacing w:before="75" w:after="0"/>
      </w:pPr>
      <w:r>
        <w:rPr/>
        <w:t xml:space="preserve">二、企业碳保险产品分析</w:t>
      </w:r>
    </w:p>
    <w:p>
      <w:pPr>
        <w:spacing w:before="75" w:after="0"/>
      </w:pPr>
      <w:r>
        <w:rPr/>
        <w:t xml:space="preserve">三、2023-2025年企业碳保险业务经营分析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scor syndicate</w:t>
      </w:r>
    </w:p>
    <w:p>
      <w:pPr>
        <w:spacing w:before="75" w:after="0"/>
      </w:pPr>
      <w:r>
        <w:rPr/>
        <w:t xml:space="preserve">一、企业基本概况</w:t>
      </w:r>
    </w:p>
    <w:p>
      <w:pPr>
        <w:spacing w:before="75" w:after="0"/>
      </w:pPr>
      <w:r>
        <w:rPr/>
        <w:t xml:space="preserve">二、企业碳保险产品分析</w:t>
      </w:r>
    </w:p>
    <w:p>
      <w:pPr>
        <w:spacing w:before="75" w:after="0"/>
      </w:pPr>
      <w:r>
        <w:rPr/>
        <w:t xml:space="preserve">三、2023-2025年企业碳保险业务经营分析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oka</w:t>
      </w:r>
    </w:p>
    <w:p>
      <w:pPr>
        <w:spacing w:before="75" w:after="0"/>
      </w:pPr>
      <w:r>
        <w:rPr/>
        <w:t xml:space="preserve">一、企业基本概况</w:t>
      </w:r>
    </w:p>
    <w:p>
      <w:pPr>
        <w:spacing w:before="75" w:after="0"/>
      </w:pPr>
      <w:r>
        <w:rPr/>
        <w:t xml:space="preserve">二、企业碳保险产品分析</w:t>
      </w:r>
    </w:p>
    <w:p>
      <w:pPr>
        <w:spacing w:before="75" w:after="0"/>
      </w:pPr>
      <w:r>
        <w:rPr/>
        <w:t xml:space="preserve">三、2023-2025年企业碳保险业务经营分析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ascot group</w:t>
      </w:r>
    </w:p>
    <w:p>
      <w:pPr>
        <w:spacing w:before="75" w:after="0"/>
      </w:pPr>
      <w:r>
        <w:rPr/>
        <w:t xml:space="preserve">一、企业基本概况</w:t>
      </w:r>
    </w:p>
    <w:p>
      <w:pPr>
        <w:spacing w:before="75" w:after="0"/>
      </w:pPr>
      <w:r>
        <w:rPr/>
        <w:t xml:space="preserve">二、企业碳保险产品分析</w:t>
      </w:r>
    </w:p>
    <w:p>
      <w:pPr>
        <w:spacing w:before="75" w:after="0"/>
      </w:pPr>
      <w:r>
        <w:rPr/>
        <w:t xml:space="preserve">三、2023-2025年企业碳保险业务经营分析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amwins</w:t>
      </w:r>
    </w:p>
    <w:p>
      <w:pPr>
        <w:spacing w:before="75" w:after="0"/>
      </w:pPr>
      <w:r>
        <w:rPr/>
        <w:t xml:space="preserve">一、企业基本概况</w:t>
      </w:r>
    </w:p>
    <w:p>
      <w:pPr>
        <w:spacing w:before="75" w:after="0"/>
      </w:pPr>
      <w:r>
        <w:rPr/>
        <w:t xml:space="preserve">二、企业碳保险产品分析</w:t>
      </w:r>
    </w:p>
    <w:p>
      <w:pPr>
        <w:spacing w:before="75" w:after="0"/>
      </w:pPr>
      <w:r>
        <w:rPr/>
        <w:t xml:space="preserve">三、2023-2025年企业碳保险业务经营分析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kita</w:t>
      </w:r>
    </w:p>
    <w:p>
      <w:pPr>
        <w:spacing w:before="75" w:after="0"/>
      </w:pPr>
      <w:r>
        <w:rPr/>
        <w:t xml:space="preserve">一、企业基本概况</w:t>
      </w:r>
    </w:p>
    <w:p>
      <w:pPr>
        <w:spacing w:before="75" w:after="0"/>
      </w:pPr>
      <w:r>
        <w:rPr/>
        <w:t xml:space="preserve">二、企业碳保险产品分析</w:t>
      </w:r>
    </w:p>
    <w:p>
      <w:pPr>
        <w:spacing w:before="75" w:after="0"/>
      </w:pPr>
      <w:r>
        <w:rPr/>
        <w:t xml:space="preserve">三、2023-2025年企业碳保险业务经营分析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carbonpool</w:t>
      </w:r>
    </w:p>
    <w:p>
      <w:pPr>
        <w:spacing w:before="75" w:after="0"/>
      </w:pPr>
      <w:r>
        <w:rPr/>
        <w:t xml:space="preserve">一、企业基本概况</w:t>
      </w:r>
    </w:p>
    <w:p>
      <w:pPr>
        <w:spacing w:before="75" w:after="0"/>
      </w:pPr>
      <w:r>
        <w:rPr/>
        <w:t xml:space="preserve">二、企业碳保险产品分析</w:t>
      </w:r>
    </w:p>
    <w:p>
      <w:pPr>
        <w:spacing w:before="75" w:after="0"/>
      </w:pPr>
      <w:r>
        <w:rPr/>
        <w:t xml:space="preserve">三、2023-2025年企业碳保险业务经营分析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碳保险行业swot分析及发展策略</w:t>
      </w:r>
    </w:p>
    <w:p>
      <w:pPr>
        <w:spacing w:before="75" w:after="0"/>
      </w:pPr>
      <w:r>
        <w:rPr/>
        <w:t xml:space="preserve">第一节 碳保险行业发展驱动因素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碳保险行业发展swot分析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基于swot分析的碳保险行业发展策略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碳保险行业商业模式及运营模式</w:t>
      </w:r>
    </w:p>
    <w:p>
      <w:pPr>
        <w:spacing w:before="75" w:after="0"/>
      </w:pPr>
      <w:r>
        <w:rPr/>
        <w:t xml:space="preserve">第一节 碳保险行业商业模式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碳保险行业运营模式分析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碳保险行业发展潜力研究结论</w:t>
      </w:r>
    </w:p>
    <w:p>
      <w:pPr>
        <w:spacing w:before="75" w:after="0"/>
      </w:pPr>
      <w:r>
        <w:rPr/>
        <w:t xml:space="preserve">第二节 碳保险主要供应商排名研究结论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图表：全球碳保险产品结构</w:t>
      </w:r>
    </w:p>
    <w:p>
      <w:pPr>
        <w:spacing w:before="75" w:after="0"/>
      </w:pPr>
      <w:r>
        <w:rPr/>
        <w:t xml:space="preserve">图表：全球碳保险市场集中度</w:t>
      </w:r>
    </w:p>
    <w:p>
      <w:pPr>
        <w:spacing w:before="75" w:after="0"/>
      </w:pPr>
      <w:r>
        <w:rPr/>
        <w:t xml:space="preserve">图表：碳保险行业发展趋势</w:t>
      </w:r>
    </w:p>
    <w:p>
      <w:pPr>
        <w:spacing w:before="75" w:after="0"/>
      </w:pPr>
      <w:r>
        <w:rPr/>
        <w:t xml:space="preserve">图表：碳保险行业供应链分析</w:t>
      </w:r>
    </w:p>
    <w:p>
      <w:pPr>
        <w:spacing w:before="75" w:after="0"/>
      </w:pPr>
      <w:r>
        <w:rPr/>
        <w:t xml:space="preserve">图表：碳保险行业销售模式分析</w:t>
      </w:r>
    </w:p>
    <w:p>
      <w:pPr>
        <w:spacing w:before="75" w:after="0"/>
      </w:pPr>
      <w:r>
        <w:rPr/>
        <w:t xml:space="preserve">图表：碳保险产业链结构示意图</w:t>
      </w:r>
    </w:p>
    <w:p>
      <w:pPr>
        <w:spacing w:before="75" w:after="0"/>
      </w:pPr>
      <w:r>
        <w:rPr/>
        <w:t xml:space="preserve">图表：2023-2025年全球碳保险市场规模</w:t>
      </w:r>
    </w:p>
    <w:p>
      <w:pPr>
        <w:spacing w:before="75" w:after="0"/>
      </w:pPr>
      <w:r>
        <w:rPr/>
        <w:t xml:space="preserve">图表：2023-2025年中国碳保险市场规模</w:t>
      </w:r>
    </w:p>
    <w:p>
      <w:pPr>
        <w:spacing w:before="75" w:after="0"/>
      </w:pPr>
      <w:r>
        <w:rPr/>
        <w:t xml:space="preserve">图表：2025年全球碳保险产能区域分布图</w:t>
      </w:r>
    </w:p>
    <w:p>
      <w:pPr>
        <w:spacing w:before="75" w:after="0"/>
      </w:pPr>
      <w:r>
        <w:rPr/>
        <w:t xml:space="preserve">图表：全球主要碳保险供应商市场份额及排名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本文地址：https://www.51baogao.cn/baogao/20260703/4068606.shtml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3/406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2026年全球碳保险行业市场规模、领先企业国内外市场份额及排名</dc:title>
  <dc:description>2026年全球碳保险行业市场规模、领先企业国内外市场份额及排名</dc:description>
  <dc:subject>2026年全球碳保险行业市场规模、领先企业国内外市场份额及排名</dc:subject>
  <cp:keywords>研究报告</cp:keywords>
  <cp:category>研究报告</cp:category>
  <cp:lastModifiedBy>北京中道泰和信息咨询有限公司</cp:lastModifiedBy>
  <dcterms:created xsi:type="dcterms:W3CDTF">2026-07-03T22:23:11+08:00</dcterms:created>
  <dcterms:modified xsi:type="dcterms:W3CDTF">2026-07-03T22:23:11+08:00</dcterms:modified>
</cp:coreProperties>
</file>

<file path=docProps/custom.xml><?xml version="1.0" encoding="utf-8"?>
<Properties xmlns="http://schemas.openxmlformats.org/officeDocument/2006/custom-properties" xmlns:vt="http://schemas.openxmlformats.org/officeDocument/2006/docPropsVTypes"/>
</file>