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2026-2031年中国节能环保行业全景调研及发展趋势预测报告</w:t>
      </w:r>
    </w:p>
    <w:p>
      <w:pPr>
        <w:spacing w:after="150"/>
      </w:pPr>
      <w:r>
        <w:rPr>
          <w:b w:val="1"/>
          <w:bCs w:val="1"/>
        </w:rPr>
        <w:t xml:space="preserve">报告简介</w:t>
      </w:r>
    </w:p>
    <w:p>
      <w:pPr>
        <w:spacing w:after="150"/>
      </w:pPr>
      <w:r>
        <w:rPr/>
        <w:t xml:space="preserve">节能环保是围绕资源高效利用与生态环境改善形成的综合性产业行为与生产经营体系，核心围绕能源节约、资源循环利用、污染物治理三大核心方向开展各类技术研发、设备改造与运维服务工作。该体系贯穿生产制造、建筑运营、公共服务、民生消费等各类社会活动场景，通过技术升级、设备替换、流程优化、管理制度完善等方式，降低各类资源消耗总量，减少生产生活过程中产生的废气、废水、固废等污染物排放，同时对可回收资源进行二次利用。</w:t>
      </w:r>
    </w:p>
    <w:p>
      <w:pPr>
        <w:spacing w:after="150"/>
      </w:pPr>
      <w:r>
        <w:rPr/>
        <w:t xml:space="preserve">节能环保产业依托全社会生产经营与城市运维需求形成完整的市场运行体系，各类工业生产主体、城市公共运维单位、建筑运营方及民生消费领域均会产生对应的节能环保改造与运维需求。行业市场包含设备制造、工程施工、技术服务、运维管理等多个经营板块，不同应用场景对节能改造方案、环保治理标准、运维服务类型形成差异化需求。市场经营主体分为综合型成套服务企业与细分领域专精企业，部分企业可提供全流程节能环保整体解决方案，另一部分企业聚焦单一节能设备、专项污染物治理、资源回收利用等细分领域开展经营。各类政企采购、企业技改项目、城市生态治理工程共同构成稳定的市场流通与项目落地体系，形成层次分明、分工明确的供需匹配格局。</w:t>
      </w:r>
    </w:p>
    <w:p>
      <w:pPr>
        <w:spacing w:after="150"/>
      </w:pPr>
      <w:r>
        <w:rPr/>
        <w:t xml:space="preserve">节能领域不断更新高效节能设备与节能控制技术，通过优化能源调配模式、升级耗能设备结构，持续提升各类场景的资源利用效率。环保治理领域逐步淘汰粗放式治理模式，精细化治理、系统化治理成为主流发展方向，针对不同类型污染物形成专属治理工艺。数字化管控技术广泛应用于能耗监测、排污监控、资源回收管理等环节，实现全程动态管控。同时，资源循环利用体系持续完善，各类废旧物资、工业余能的回收再利用工艺不断成熟，行业整体绿色化、集约化运营水平稳步提升。</w:t>
      </w:r>
    </w:p>
    <w:p>
      <w:pPr>
        <w:spacing w:after="150"/>
      </w:pPr>
      <w:r>
        <w:rPr/>
        <w:t xml:space="preserve">全社会绿色发展理念的普及，持续推动各行业开展节能环保升级改造活动，为行业带来持续稳定的业务来源。各类生产经营活动的合规运营标准持续完善，各行各业均需配套对应的节能改造与环保治理体系，带动节能环保技术与设备的常态化应用。配套产业体系的持续完善，让节能设备、环保治理材料、智能监测系统的供给更加充足，能够适配不同场景的改造与治理需求。传统粗放式生产运营模式逐步被规范限制，高能耗、高污染的运营方式持续退出市场，倒逼各类经营主体持续引入节能环保方案，进一步拓宽节能环保产业的应用空间与市场覆盖面。</w:t>
      </w:r>
    </w:p>
    <w:p>
      <w:pPr>
        <w:spacing w:after="150"/>
      </w:pPr>
      <w:r>
        <w:rPr/>
        <w:t xml:space="preserve">节能环保产业与社会经济发展、生态环境治理深度绑定，各领域绿色升级的持续推进，不断反向推动行业技术、设备、服务模式持续革新。行业统一标准体系持续完善，大幅抬高行业准入门槛，技术薄弱、服务能力不足的小型经营主体会逐步被市场淘汰，行业资源持续向具备成套技术、综合服务能力的优质企业集中。全社会绿色化改造的覆盖范围持续拓展，各类新增建设项目、存量改造工程都会配套节能环保相关建设内容，保障行业持续保持稳定的运营活力。行业经营主体持续跟进绿色技术革新与治理标准更新，优化成套解决方案与运维服务能力，能够持续适配各行业的绿色发展需求，具备稳定的发展空间与产业生命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节能环保行业进行了长期追踪，结合我们对节能环保相关企业的调查研究，对我国节能环保行业发展现状与前景、市场竞争格局与形势、赢利水平与企业发展、投资策略与风险预警、发展趋势与规划建议等进行深入研究，并重点分析了节能环保行业的前景与风险。报告揭示了节能环保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节能环保行业发展综述与核心界定</w:t>
      </w:r>
    </w:p>
    <w:p>
      <w:pPr>
        <w:spacing w:before="75" w:after="0"/>
      </w:pPr>
      <w:r>
        <w:rPr/>
        <w:t xml:space="preserve">第一节 行业基本概念与战略定位阐释</w:t>
      </w:r>
    </w:p>
    <w:p>
      <w:pPr>
        <w:spacing w:before="75" w:after="0"/>
      </w:pPr>
      <w:r>
        <w:rPr/>
        <w:t xml:space="preserve">一、节能环保产业内涵边界与外延拓展</w:t>
      </w:r>
    </w:p>
    <w:p>
      <w:pPr>
        <w:spacing w:before="75" w:after="0"/>
      </w:pPr>
      <w:r>
        <w:rPr/>
        <w:t xml:space="preserve">二、国民经济体系中支柱产业地位确立</w:t>
      </w:r>
    </w:p>
    <w:p>
      <w:pPr>
        <w:spacing w:before="75" w:after="0"/>
      </w:pPr>
      <w:r>
        <w:rPr/>
        <w:t xml:space="preserve">三、绿色低碳循环发展经济体系理论</w:t>
      </w:r>
    </w:p>
    <w:p>
      <w:pPr>
        <w:spacing w:before="75" w:after="0"/>
      </w:pPr>
      <w:r>
        <w:rPr/>
        <w:t xml:space="preserve">四、人与自然和谐共生现代化新内涵</w:t>
      </w:r>
    </w:p>
    <w:p>
      <w:pPr>
        <w:spacing w:before="75" w:after="0"/>
      </w:pPr>
      <w:r>
        <w:rPr/>
        <w:t xml:space="preserve">第二节 行业细分领域划分与标准体系</w:t>
      </w:r>
    </w:p>
    <w:p>
      <w:pPr>
        <w:spacing w:before="75" w:after="0"/>
      </w:pPr>
      <w:r>
        <w:rPr/>
        <w:t xml:space="preserve">一、节能降碳技术与装备制造业分类规范</w:t>
      </w:r>
    </w:p>
    <w:p>
      <w:pPr>
        <w:spacing w:before="75" w:after="0"/>
      </w:pPr>
      <w:r>
        <w:rPr/>
        <w:t xml:space="preserve">二、资源高效循环利用产业体系构成</w:t>
      </w:r>
    </w:p>
    <w:p>
      <w:pPr>
        <w:spacing w:before="75" w:after="0"/>
      </w:pPr>
      <w:r>
        <w:rPr/>
        <w:t xml:space="preserve">三、生态环境治理与修复服务业范畴</w:t>
      </w:r>
    </w:p>
    <w:p>
      <w:pPr>
        <w:spacing w:before="75" w:after="0"/>
      </w:pPr>
      <w:r>
        <w:rPr/>
        <w:t xml:space="preserve">四、绿色咨询认证与数字化服务新业态</w:t>
      </w:r>
    </w:p>
    <w:p>
      <w:pPr>
        <w:spacing w:before="75" w:after="0"/>
      </w:pPr>
      <w:r>
        <w:rPr/>
        <w:t xml:space="preserve">第三节 产业链全景结构与价值分布</w:t>
      </w:r>
    </w:p>
    <w:p>
      <w:pPr>
        <w:spacing w:before="75" w:after="0"/>
      </w:pPr>
      <w:r>
        <w:rPr/>
        <w:t xml:space="preserve">一、上游关键基础材料与核心元器件供给</w:t>
      </w:r>
    </w:p>
    <w:p>
      <w:pPr>
        <w:spacing w:before="75" w:after="0"/>
      </w:pPr>
      <w:r>
        <w:rPr/>
        <w:t xml:space="preserve">二、中游成套装备制造与系统集成能力</w:t>
      </w:r>
    </w:p>
    <w:p>
      <w:pPr>
        <w:spacing w:before="75" w:after="0"/>
      </w:pPr>
      <w:r>
        <w:rPr/>
        <w:t xml:space="preserve">三、下游工程总包运营与终端场景应用</w:t>
      </w:r>
    </w:p>
    <w:p>
      <w:pPr>
        <w:spacing w:before="75" w:after="0"/>
      </w:pPr>
      <w:r>
        <w:rPr/>
        <w:t xml:space="preserve">四、配套金融法律检测等支撑服务体系</w:t>
      </w:r>
    </w:p>
    <w:p>
      <w:pPr>
        <w:spacing w:before="75" w:after="0"/>
      </w:pPr>
      <w:r>
        <w:rPr/>
        <w:t xml:space="preserve">第四节 行业发展本质特征与运行规律</w:t>
      </w:r>
    </w:p>
    <w:p>
      <w:pPr>
        <w:spacing w:before="75" w:after="0"/>
      </w:pPr>
      <w:r>
        <w:rPr/>
        <w:t xml:space="preserve">一、强政策驱动与市场化机制动态平衡</w:t>
      </w:r>
    </w:p>
    <w:p>
      <w:pPr>
        <w:spacing w:before="75" w:after="0"/>
      </w:pPr>
      <w:r>
        <w:rPr/>
        <w:t xml:space="preserve">二、技术资本双密集叠加效应显著</w:t>
      </w:r>
    </w:p>
    <w:p>
      <w:pPr>
        <w:spacing w:before="75" w:after="0"/>
      </w:pPr>
      <w:r>
        <w:rPr/>
        <w:t xml:space="preserve">三、区域产业集群与跨区域协同并存</w:t>
      </w:r>
    </w:p>
    <w:p>
      <w:pPr>
        <w:spacing w:before="75" w:after="0"/>
      </w:pPr>
      <w:r>
        <w:rPr/>
        <w:t xml:space="preserve">四、公共产品属性与商业可持续矛盾统一</w:t>
      </w:r>
    </w:p>
    <w:p>
      <w:pPr>
        <w:spacing w:before="75" w:after="0"/>
      </w:pPr>
      <w:r>
        <w:rPr>
          <w:b w:val="1"/>
          <w:bCs w:val="1"/>
        </w:rPr>
        <w:t xml:space="preserve">第二章 全球节能环保产业发展格局与趋势</w:t>
      </w:r>
    </w:p>
    <w:p>
      <w:pPr>
        <w:spacing w:before="75" w:after="0"/>
      </w:pPr>
      <w:r>
        <w:rPr/>
        <w:t xml:space="preserve">第一节 全球市场规模演变与增长动能</w:t>
      </w:r>
    </w:p>
    <w:p>
      <w:pPr>
        <w:spacing w:before="75" w:after="0"/>
      </w:pPr>
      <w:r>
        <w:rPr/>
        <w:t xml:space="preserve">一、全球节能环保市场总体容量测算分析</w:t>
      </w:r>
    </w:p>
    <w:p>
      <w:pPr>
        <w:spacing w:before="75" w:after="0"/>
      </w:pPr>
      <w:r>
        <w:rPr/>
        <w:t xml:space="preserve">二、发达经济体存量更新与技术迭代需求</w:t>
      </w:r>
    </w:p>
    <w:p>
      <w:pPr>
        <w:spacing w:before="75" w:after="0"/>
      </w:pPr>
      <w:r>
        <w:rPr/>
        <w:t xml:space="preserve">三、新兴发展中国家增量市场爆发潜力</w:t>
      </w:r>
    </w:p>
    <w:p>
      <w:pPr>
        <w:spacing w:before="75" w:after="0"/>
      </w:pPr>
      <w:r>
        <w:rPr/>
        <w:t xml:space="preserve">四、后疫情时代全球绿色复苏拉动效应</w:t>
      </w:r>
    </w:p>
    <w:p>
      <w:pPr>
        <w:spacing w:before="75" w:after="0"/>
      </w:pPr>
      <w:r>
        <w:rPr/>
        <w:t xml:space="preserve">第二节 主要国家地区发展模式与策略</w:t>
      </w:r>
    </w:p>
    <w:p>
      <w:pPr>
        <w:spacing w:before="75" w:after="0"/>
      </w:pPr>
      <w:r>
        <w:rPr/>
        <w:t xml:space="preserve">一、欧盟绿色新政与碳边境调节机制影响</w:t>
      </w:r>
    </w:p>
    <w:p>
      <w:pPr>
        <w:spacing w:before="75" w:after="0"/>
      </w:pPr>
      <w:r>
        <w:rPr/>
        <w:t xml:space="preserve">二、美国清洁能源法案与本土制造回流</w:t>
      </w:r>
    </w:p>
    <w:p>
      <w:pPr>
        <w:spacing w:before="75" w:after="0"/>
      </w:pPr>
      <w:r>
        <w:rPr/>
        <w:t xml:space="preserve">三、日本循环经济立法与技术输出路径</w:t>
      </w:r>
    </w:p>
    <w:p>
      <w:pPr>
        <w:spacing w:before="75" w:after="0"/>
      </w:pPr>
      <w:r>
        <w:rPr/>
        <w:t xml:space="preserve">四、东南亚非洲基建缺口与环保需求释放</w:t>
      </w:r>
    </w:p>
    <w:p>
      <w:pPr>
        <w:spacing w:before="75" w:after="0"/>
      </w:pPr>
      <w:r>
        <w:rPr/>
        <w:t xml:space="preserve">第三节 全球前沿技术竞争与创新高地</w:t>
      </w:r>
    </w:p>
    <w:p>
      <w:pPr>
        <w:spacing w:before="75" w:after="0"/>
      </w:pPr>
      <w:r>
        <w:rPr/>
        <w:t xml:space="preserve">一、绿氢制备储运全产业链技术突破</w:t>
      </w:r>
    </w:p>
    <w:p>
      <w:pPr>
        <w:spacing w:before="75" w:after="0"/>
      </w:pPr>
      <w:r>
        <w:rPr/>
        <w:t xml:space="preserve">二、碳捕集利用封存商业化应用进展</w:t>
      </w:r>
    </w:p>
    <w:p>
      <w:pPr>
        <w:spacing w:before="75" w:after="0"/>
      </w:pPr>
      <w:r>
        <w:rPr/>
        <w:t xml:space="preserve">三、数字孪生赋能能效管理系统升级</w:t>
      </w:r>
    </w:p>
    <w:p>
      <w:pPr>
        <w:spacing w:before="75" w:after="0"/>
      </w:pPr>
      <w:r>
        <w:rPr/>
        <w:t xml:space="preserve">四、生物基材料替代传统石化原料趋势</w:t>
      </w:r>
    </w:p>
    <w:p>
      <w:pPr>
        <w:spacing w:before="75" w:after="0"/>
      </w:pPr>
      <w:r>
        <w:rPr/>
        <w:t xml:space="preserve">第四节 国际产业合作重构与贸易流向</w:t>
      </w:r>
    </w:p>
    <w:p>
      <w:pPr>
        <w:spacing w:before="75" w:after="0"/>
      </w:pPr>
      <w:r>
        <w:rPr/>
        <w:t xml:space="preserve">一、跨国环保巨头并购重组与业务聚焦</w:t>
      </w:r>
    </w:p>
    <w:p>
      <w:pPr>
        <w:spacing w:before="75" w:after="0"/>
      </w:pPr>
      <w:r>
        <w:rPr/>
        <w:t xml:space="preserve">二、绿色技术跨境转移许可与知识产权</w:t>
      </w:r>
    </w:p>
    <w:p>
      <w:pPr>
        <w:spacing w:before="75" w:after="0"/>
      </w:pPr>
      <w:r>
        <w:rPr/>
        <w:t xml:space="preserve">三、国际绿色金融资本配置方向调整</w:t>
      </w:r>
    </w:p>
    <w:p>
      <w:pPr>
        <w:spacing w:before="75" w:after="0"/>
      </w:pPr>
      <w:r>
        <w:rPr/>
        <w:t xml:space="preserve">四、全球供应链韧性重塑对中国产业影响</w:t>
      </w:r>
    </w:p>
    <w:p>
      <w:pPr>
        <w:spacing w:before="75" w:after="0"/>
      </w:pPr>
      <w:r>
        <w:rPr>
          <w:b w:val="1"/>
          <w:bCs w:val="1"/>
        </w:rPr>
        <w:t xml:space="preserve">第三章 中国节能环保行业宏观环境深度分析</w:t>
      </w:r>
    </w:p>
    <w:p>
      <w:pPr>
        <w:spacing w:before="75" w:after="0"/>
      </w:pPr>
      <w:r>
        <w:rPr/>
        <w:t xml:space="preserve">第一节 宏观经济运行与行业关联弹性</w:t>
      </w:r>
    </w:p>
    <w:p>
      <w:pPr>
        <w:spacing w:before="75" w:after="0"/>
      </w:pPr>
      <w:r>
        <w:rPr/>
        <w:t xml:space="preserve">一、国内生产总值增速与环保投入匹配度</w:t>
      </w:r>
    </w:p>
    <w:p>
      <w:pPr>
        <w:spacing w:before="75" w:after="0"/>
      </w:pPr>
      <w:r>
        <w:rPr/>
        <w:t xml:space="preserve">二、固定资产投资结构优化与绿色基建占比</w:t>
      </w:r>
    </w:p>
    <w:p>
      <w:pPr>
        <w:spacing w:before="75" w:after="0"/>
      </w:pPr>
      <w:r>
        <w:rPr/>
        <w:t xml:space="preserve">三、工业转型升级与单位增加值能耗下降</w:t>
      </w:r>
    </w:p>
    <w:p>
      <w:pPr>
        <w:spacing w:before="75" w:after="0"/>
      </w:pPr>
      <w:r>
        <w:rPr/>
        <w:t xml:space="preserve">四、居民消费升级与绿色产品渗透率提升</w:t>
      </w:r>
    </w:p>
    <w:p>
      <w:pPr>
        <w:spacing w:before="75" w:after="0"/>
      </w:pPr>
      <w:r>
        <w:rPr/>
        <w:t xml:space="preserve">第二节 社会文化变迁与公众意识觉醒</w:t>
      </w:r>
    </w:p>
    <w:p>
      <w:pPr>
        <w:spacing w:before="75" w:after="0"/>
      </w:pPr>
      <w:r>
        <w:rPr/>
        <w:t xml:space="preserve">一、双碳目标下全社会共识凝聚进程</w:t>
      </w:r>
    </w:p>
    <w:p>
      <w:pPr>
        <w:spacing w:before="75" w:after="0"/>
      </w:pPr>
      <w:r>
        <w:rPr/>
        <w:t xml:space="preserve">二、公众环境健康诉求与监督参与意愿</w:t>
      </w:r>
    </w:p>
    <w:p>
      <w:pPr>
        <w:spacing w:before="75" w:after="0"/>
      </w:pPr>
      <w:r>
        <w:rPr/>
        <w:t xml:space="preserve">三、企业esg信息披露与责任履行常态化</w:t>
      </w:r>
    </w:p>
    <w:p>
      <w:pPr>
        <w:spacing w:before="75" w:after="0"/>
      </w:pPr>
      <w:r>
        <w:rPr/>
        <w:t xml:space="preserve">四、简约适度绿色低碳生活方式普及评估</w:t>
      </w:r>
    </w:p>
    <w:p>
      <w:pPr>
        <w:spacing w:before="75" w:after="0"/>
      </w:pPr>
      <w:r>
        <w:rPr/>
        <w:t xml:space="preserve">第三节 科技创新生态与人才智力支撑</w:t>
      </w:r>
    </w:p>
    <w:p>
      <w:pPr>
        <w:spacing w:before="75" w:after="0"/>
      </w:pPr>
      <w:r>
        <w:rPr/>
        <w:t xml:space="preserve">一、国家重点研发计划生态环保专项布局</w:t>
      </w:r>
    </w:p>
    <w:p>
      <w:pPr>
        <w:spacing w:before="75" w:after="0"/>
      </w:pPr>
      <w:r>
        <w:rPr/>
        <w:t xml:space="preserve">二、高校院所成果转化激励机制改革成效</w:t>
      </w:r>
    </w:p>
    <w:p>
      <w:pPr>
        <w:spacing w:before="75" w:after="0"/>
      </w:pPr>
      <w:r>
        <w:rPr/>
        <w:t xml:space="preserve">三、复合型工程技术人才培养体系建设</w:t>
      </w:r>
    </w:p>
    <w:p>
      <w:pPr>
        <w:spacing w:before="75" w:after="0"/>
      </w:pPr>
      <w:r>
        <w:rPr/>
        <w:t xml:space="preserve">四、人工智能大数据与环保融合深度广度</w:t>
      </w:r>
    </w:p>
    <w:p>
      <w:pPr>
        <w:spacing w:before="75" w:after="0"/>
      </w:pPr>
      <w:r>
        <w:rPr/>
        <w:t xml:space="preserve">第四节 法治保障与标准规范体系完善</w:t>
      </w:r>
    </w:p>
    <w:p>
      <w:pPr>
        <w:spacing w:before="75" w:after="0"/>
      </w:pPr>
      <w:r>
        <w:rPr/>
        <w:t xml:space="preserve">一、生态环境保护法典编纂与制度集成</w:t>
      </w:r>
    </w:p>
    <w:p>
      <w:pPr>
        <w:spacing w:before="75" w:after="0"/>
      </w:pPr>
      <w:r>
        <w:rPr/>
        <w:t xml:space="preserve">二、强制性国家标准制修订与实施监督</w:t>
      </w:r>
    </w:p>
    <w:p>
      <w:pPr>
        <w:spacing w:before="75" w:after="0"/>
      </w:pPr>
      <w:r>
        <w:rPr/>
        <w:t xml:space="preserve">三、环境信息依法披露制度规范化建设</w:t>
      </w:r>
    </w:p>
    <w:p>
      <w:pPr>
        <w:spacing w:before="75" w:after="0"/>
      </w:pPr>
      <w:r>
        <w:rPr/>
        <w:t xml:space="preserve">四、生态环境损害赔偿与责任追究落实</w:t>
      </w:r>
    </w:p>
    <w:p>
      <w:pPr>
        <w:spacing w:before="75" w:after="0"/>
      </w:pPr>
      <w:r>
        <w:rPr>
          <w:b w:val="1"/>
          <w:bCs w:val="1"/>
        </w:rPr>
        <w:t xml:space="preserve">第四章 中国节能环保产业政策导向精准解读</w:t>
      </w:r>
    </w:p>
    <w:p>
      <w:pPr>
        <w:spacing w:before="75" w:after="0"/>
      </w:pPr>
      <w:r>
        <w:rPr/>
        <w:t xml:space="preserve">第一节 顶层战略规划与中长期目标锚定</w:t>
      </w:r>
    </w:p>
    <w:p>
      <w:pPr>
        <w:spacing w:before="75" w:after="0"/>
      </w:pPr>
      <w:r>
        <w:rPr/>
        <w:t xml:space="preserve">一、美丽中国建设规划纲要核心部署</w:t>
      </w:r>
    </w:p>
    <w:p>
      <w:pPr>
        <w:spacing w:before="75" w:after="0"/>
      </w:pPr>
      <w:r>
        <w:rPr/>
        <w:t xml:space="preserve">二、经济社会发展全面绿色转型意见要点</w:t>
      </w:r>
    </w:p>
    <w:p>
      <w:pPr>
        <w:spacing w:before="75" w:after="0"/>
      </w:pPr>
      <w:r>
        <w:rPr/>
        <w:t xml:space="preserve">三、十四五节能减排方案执行效果回顾</w:t>
      </w:r>
    </w:p>
    <w:p>
      <w:pPr>
        <w:spacing w:before="75" w:after="0"/>
      </w:pPr>
      <w:r>
        <w:rPr/>
        <w:t xml:space="preserve">四、十五五前期研究重点方向前瞻预判</w:t>
      </w:r>
    </w:p>
    <w:p>
      <w:pPr>
        <w:spacing w:before="75" w:after="0"/>
      </w:pPr>
      <w:r>
        <w:rPr/>
        <w:t xml:space="preserve">第二节 重点领域专项治理行动推进</w:t>
      </w:r>
    </w:p>
    <w:p>
      <w:pPr>
        <w:spacing w:before="75" w:after="0"/>
      </w:pPr>
      <w:r>
        <w:rPr/>
        <w:t xml:space="preserve">一、空气质量持续改善行动计划落地见效</w:t>
      </w:r>
    </w:p>
    <w:p>
      <w:pPr>
        <w:spacing w:before="75" w:after="0"/>
      </w:pPr>
      <w:r>
        <w:rPr/>
        <w:t xml:space="preserve">二、水生态环境保护规划重点任务攻坚</w:t>
      </w:r>
    </w:p>
    <w:p>
      <w:pPr>
        <w:spacing w:before="75" w:after="0"/>
      </w:pPr>
      <w:r>
        <w:rPr/>
        <w:t xml:space="preserve">三、新污染物治理行动方案阶段性成果</w:t>
      </w:r>
    </w:p>
    <w:p>
      <w:pPr>
        <w:spacing w:before="75" w:after="0"/>
      </w:pPr>
      <w:r>
        <w:rPr/>
        <w:t xml:space="preserve">四、无废城市建设试点经验总结与推广</w:t>
      </w:r>
    </w:p>
    <w:p>
      <w:pPr>
        <w:spacing w:before="75" w:after="0"/>
      </w:pPr>
      <w:r>
        <w:rPr/>
        <w:t xml:space="preserve">第三节 财税价格金融组合政策支持</w:t>
      </w:r>
    </w:p>
    <w:p>
      <w:pPr>
        <w:spacing w:before="75" w:after="0"/>
      </w:pPr>
      <w:r>
        <w:rPr/>
        <w:t xml:space="preserve">一、环境保护税征收管理与减免优惠执行</w:t>
      </w:r>
    </w:p>
    <w:p>
      <w:pPr>
        <w:spacing w:before="75" w:after="0"/>
      </w:pPr>
      <w:r>
        <w:rPr/>
        <w:t xml:space="preserve">二、政府绿色采购清单动态调整与扩容</w:t>
      </w:r>
    </w:p>
    <w:p>
      <w:pPr>
        <w:spacing w:before="75" w:after="0"/>
      </w:pPr>
      <w:r>
        <w:rPr/>
        <w:t xml:space="preserve">三、差别化电价水价气价政策激励约束效果</w:t>
      </w:r>
    </w:p>
    <w:p>
      <w:pPr>
        <w:spacing w:before="75" w:after="0"/>
      </w:pPr>
      <w:r>
        <w:rPr/>
        <w:t xml:space="preserve">四、气候投融资试点城市创新模式实践</w:t>
      </w:r>
    </w:p>
    <w:p>
      <w:pPr>
        <w:spacing w:before="75" w:after="0"/>
      </w:pPr>
      <w:r>
        <w:rPr/>
        <w:t xml:space="preserve">第四节 地方政策执行差异与区域协调</w:t>
      </w:r>
    </w:p>
    <w:p>
      <w:pPr>
        <w:spacing w:before="75" w:after="0"/>
      </w:pPr>
      <w:r>
        <w:rPr/>
        <w:t xml:space="preserve">一、东部沿海高标准引领与制度型开放</w:t>
      </w:r>
    </w:p>
    <w:p>
      <w:pPr>
        <w:spacing w:before="75" w:after="0"/>
      </w:pPr>
      <w:r>
        <w:rPr/>
        <w:t xml:space="preserve">二、中部承接产业转移环保准入门槛设定</w:t>
      </w:r>
    </w:p>
    <w:p>
      <w:pPr>
        <w:spacing w:before="75" w:after="0"/>
      </w:pPr>
      <w:r>
        <w:rPr/>
        <w:t xml:space="preserve">三、西部生态屏障建设补偿机制完善</w:t>
      </w:r>
    </w:p>
    <w:p>
      <w:pPr>
        <w:spacing w:before="75" w:after="0"/>
      </w:pPr>
      <w:r>
        <w:rPr/>
        <w:t xml:space="preserve">四、东北老工业基地绿色振兴路径探索</w:t>
      </w:r>
    </w:p>
    <w:p>
      <w:pPr>
        <w:spacing w:before="75" w:after="0"/>
      </w:pPr>
      <w:r>
        <w:rPr>
          <w:b w:val="1"/>
          <w:bCs w:val="1"/>
        </w:rPr>
        <w:t xml:space="preserve">第五章 节能环保产业链上下游协同剖析</w:t>
      </w:r>
    </w:p>
    <w:p>
      <w:pPr>
        <w:spacing w:before="75" w:after="0"/>
      </w:pPr>
      <w:r>
        <w:rPr/>
        <w:t xml:space="preserve">第一节 上游关键材料元器件自主可控</w:t>
      </w:r>
    </w:p>
    <w:p>
      <w:pPr>
        <w:spacing w:before="75" w:after="0"/>
      </w:pPr>
      <w:r>
        <w:rPr/>
        <w:t xml:space="preserve">一、高性能分离膜材料国产化替代进度</w:t>
      </w:r>
    </w:p>
    <w:p>
      <w:pPr>
        <w:spacing w:before="75" w:after="0"/>
      </w:pPr>
      <w:r>
        <w:rPr/>
        <w:t xml:space="preserve">二、高效催化剂载体研发与规模化生产</w:t>
      </w:r>
    </w:p>
    <w:p>
      <w:pPr>
        <w:spacing w:before="75" w:after="0"/>
      </w:pPr>
      <w:r>
        <w:rPr/>
        <w:t xml:space="preserve">三、环境监测传感器芯片设计与制造能力</w:t>
      </w:r>
    </w:p>
    <w:p>
      <w:pPr>
        <w:spacing w:before="75" w:after="0"/>
      </w:pPr>
      <w:r>
        <w:rPr/>
        <w:t xml:space="preserve">四、特种耐腐蚀合金钢材供给稳定性评估</w:t>
      </w:r>
    </w:p>
    <w:p>
      <w:pPr>
        <w:spacing w:before="75" w:after="0"/>
      </w:pPr>
      <w:r>
        <w:rPr/>
        <w:t xml:space="preserve">第二节 中游核心装备技术水平迭代</w:t>
      </w:r>
    </w:p>
    <w:p>
      <w:pPr>
        <w:spacing w:before="75" w:after="0"/>
      </w:pPr>
      <w:r>
        <w:rPr/>
        <w:t xml:space="preserve">一、大型烟气多污染物协同治理装备升级</w:t>
      </w:r>
    </w:p>
    <w:p>
      <w:pPr>
        <w:spacing w:before="75" w:after="0"/>
      </w:pPr>
      <w:r>
        <w:rPr/>
        <w:t xml:space="preserve">二、高浓度难降解废水处理成套设备突破</w:t>
      </w:r>
    </w:p>
    <w:p>
      <w:pPr>
        <w:spacing w:before="75" w:after="0"/>
      </w:pPr>
      <w:r>
        <w:rPr/>
        <w:t xml:space="preserve">三、生活垃圾焚烧炉排炉热效率优化改进</w:t>
      </w:r>
    </w:p>
    <w:p>
      <w:pPr>
        <w:spacing w:before="75" w:after="0"/>
      </w:pPr>
      <w:r>
        <w:rPr/>
        <w:t xml:space="preserve">四、危险废物处置回转窑热工系统智能化</w:t>
      </w:r>
    </w:p>
    <w:p>
      <w:pPr>
        <w:spacing w:before="75" w:after="0"/>
      </w:pPr>
      <w:r>
        <w:rPr/>
        <w:t xml:space="preserve">第三节 下游多元应用场景需求拓展</w:t>
      </w:r>
    </w:p>
    <w:p>
      <w:pPr>
        <w:spacing w:before="75" w:after="0"/>
      </w:pPr>
      <w:r>
        <w:rPr/>
        <w:t xml:space="preserve">一、钢铁冶金全流程超低排放改造深化</w:t>
      </w:r>
    </w:p>
    <w:p>
      <w:pPr>
        <w:spacing w:before="75" w:after="0"/>
      </w:pPr>
      <w:r>
        <w:rPr/>
        <w:t xml:space="preserve">二、石油化工挥发性有机物深度治理提标</w:t>
      </w:r>
    </w:p>
    <w:p>
      <w:pPr>
        <w:spacing w:before="75" w:after="0"/>
      </w:pPr>
      <w:r>
        <w:rPr/>
        <w:t xml:space="preserve">三、市政环境基础设施提质增效补短板</w:t>
      </w:r>
    </w:p>
    <w:p>
      <w:pPr>
        <w:spacing w:before="75" w:after="0"/>
      </w:pPr>
      <w:r>
        <w:rPr/>
        <w:t xml:space="preserve">四、农业农村面源污染系统化综合治理</w:t>
      </w:r>
    </w:p>
    <w:p>
      <w:pPr>
        <w:spacing w:before="75" w:after="0"/>
      </w:pPr>
      <w:r>
        <w:rPr/>
        <w:t xml:space="preserve">第四节 产业链价值链协同提升路径</w:t>
      </w:r>
    </w:p>
    <w:p>
      <w:pPr>
        <w:spacing w:before="75" w:after="0"/>
      </w:pPr>
      <w:r>
        <w:rPr/>
        <w:t xml:space="preserve">一、设计制造运维全生命周期一体化服务</w:t>
      </w:r>
    </w:p>
    <w:p>
      <w:pPr>
        <w:spacing w:before="75" w:after="0"/>
      </w:pPr>
      <w:r>
        <w:rPr/>
        <w:t xml:space="preserve">二、环保装备标准化模块化通用化发展</w:t>
      </w:r>
    </w:p>
    <w:p>
      <w:pPr>
        <w:spacing w:before="75" w:after="0"/>
      </w:pPr>
      <w:r>
        <w:rPr/>
        <w:t xml:space="preserve">三、废旧环保装备再制造与资源回收利用</w:t>
      </w:r>
    </w:p>
    <w:p>
      <w:pPr>
        <w:spacing w:before="75" w:after="0"/>
      </w:pPr>
      <w:r>
        <w:rPr/>
        <w:t xml:space="preserve">四、产业链供应链安全韧性风险评估预警</w:t>
      </w:r>
    </w:p>
    <w:p>
      <w:pPr>
        <w:spacing w:before="75" w:after="0"/>
      </w:pPr>
      <w:r>
        <w:rPr>
          <w:b w:val="1"/>
          <w:bCs w:val="1"/>
        </w:rPr>
        <w:t xml:space="preserve">第六章 节能降碳技术装备细分市场运行</w:t>
      </w:r>
    </w:p>
    <w:p>
      <w:pPr>
        <w:spacing w:before="75" w:after="0"/>
      </w:pPr>
      <w:r>
        <w:rPr/>
        <w:t xml:space="preserve">第一节 工业节能技术与装备市场现状</w:t>
      </w:r>
    </w:p>
    <w:p>
      <w:pPr>
        <w:spacing w:before="75" w:after="0"/>
      </w:pPr>
      <w:r>
        <w:rPr/>
        <w:t xml:space="preserve">一、电机系统能效提升工程实施成效评估</w:t>
      </w:r>
    </w:p>
    <w:p>
      <w:pPr>
        <w:spacing w:before="75" w:after="0"/>
      </w:pPr>
      <w:r>
        <w:rPr/>
        <w:t xml:space="preserve">二、余热余压余能回收利用技术推广应用</w:t>
      </w:r>
    </w:p>
    <w:p>
      <w:pPr>
        <w:spacing w:before="75" w:after="0"/>
      </w:pPr>
      <w:r>
        <w:rPr/>
        <w:t xml:space="preserve">三、工业锅炉窑炉节能改造与燃料替代</w:t>
      </w:r>
    </w:p>
    <w:p>
      <w:pPr>
        <w:spacing w:before="75" w:after="0"/>
      </w:pPr>
      <w:r>
        <w:rPr/>
        <w:t xml:space="preserve">四、流程工业系统能效优化与智能调控</w:t>
      </w:r>
    </w:p>
    <w:p>
      <w:pPr>
        <w:spacing w:before="75" w:after="0"/>
      </w:pPr>
      <w:r>
        <w:rPr/>
        <w:t xml:space="preserve">第二节 建筑节能技术与产品市场发展</w:t>
      </w:r>
    </w:p>
    <w:p>
      <w:pPr>
        <w:spacing w:before="75" w:after="0"/>
      </w:pPr>
      <w:r>
        <w:rPr/>
        <w:t xml:space="preserve">一、绿色建筑围护结构保温隔热材料革新</w:t>
      </w:r>
    </w:p>
    <w:p>
      <w:pPr>
        <w:spacing w:before="75" w:after="0"/>
      </w:pPr>
      <w:r>
        <w:rPr/>
        <w:t xml:space="preserve">二、高效照明与智能楼宇控制系统普及</w:t>
      </w:r>
    </w:p>
    <w:p>
      <w:pPr>
        <w:spacing w:before="75" w:after="0"/>
      </w:pPr>
      <w:r>
        <w:rPr/>
        <w:t xml:space="preserve">三、既有建筑围护结构与用能系统改造</w:t>
      </w:r>
    </w:p>
    <w:p>
      <w:pPr>
        <w:spacing w:before="75" w:after="0"/>
      </w:pPr>
      <w:r>
        <w:rPr/>
        <w:t xml:space="preserve">四、装配式建筑全生命周期碳排放管控</w:t>
      </w:r>
    </w:p>
    <w:p>
      <w:pPr>
        <w:spacing w:before="75" w:after="0"/>
      </w:pPr>
      <w:r>
        <w:rPr/>
        <w:t xml:space="preserve">第三节 交通运输节能技术装备市场演进</w:t>
      </w:r>
    </w:p>
    <w:p>
      <w:pPr>
        <w:spacing w:before="75" w:after="0"/>
      </w:pPr>
      <w:r>
        <w:rPr/>
        <w:t xml:space="preserve">一、新能源汽车动力电池回收利用体系</w:t>
      </w:r>
    </w:p>
    <w:p>
      <w:pPr>
        <w:spacing w:before="75" w:after="0"/>
      </w:pPr>
      <w:r>
        <w:rPr/>
        <w:t xml:space="preserve">二、运输装备轻量化新材料新工艺应用</w:t>
      </w:r>
    </w:p>
    <w:p>
      <w:pPr>
        <w:spacing w:before="75" w:after="0"/>
      </w:pPr>
      <w:r>
        <w:rPr/>
        <w:t xml:space="preserve">三、智慧交通物流调度系统节能降耗</w:t>
      </w:r>
    </w:p>
    <w:p>
      <w:pPr>
        <w:spacing w:before="75" w:after="0"/>
      </w:pPr>
      <w:r>
        <w:rPr/>
        <w:t xml:space="preserve">四、港口机场岸电与绿色能源替代设施</w:t>
      </w:r>
    </w:p>
    <w:p>
      <w:pPr>
        <w:spacing w:before="75" w:after="0"/>
      </w:pPr>
      <w:r>
        <w:rPr/>
        <w:t xml:space="preserve">第四节 公共机构与新型基础设施节能</w:t>
      </w:r>
    </w:p>
    <w:p>
      <w:pPr>
        <w:spacing w:before="75" w:after="0"/>
      </w:pPr>
      <w:r>
        <w:rPr/>
        <w:t xml:space="preserve">一、党政机关节约型机关创建示范引领</w:t>
      </w:r>
    </w:p>
    <w:p>
      <w:pPr>
        <w:spacing w:before="75" w:after="0"/>
      </w:pPr>
      <w:r>
        <w:rPr/>
        <w:t xml:space="preserve">二、学校医院等公共建筑节能改造样板</w:t>
      </w:r>
    </w:p>
    <w:p>
      <w:pPr>
        <w:spacing w:before="75" w:after="0"/>
      </w:pPr>
      <w:r>
        <w:rPr/>
        <w:t xml:space="preserve">三、数据中心液冷技术与pue值优化</w:t>
      </w:r>
    </w:p>
    <w:p>
      <w:pPr>
        <w:spacing w:before="75" w:after="0"/>
      </w:pPr>
      <w:r>
        <w:rPr/>
        <w:t xml:space="preserve">四、通信基站储能系统与能效精细管理</w:t>
      </w:r>
    </w:p>
    <w:p>
      <w:pPr>
        <w:spacing w:before="75" w:after="0"/>
      </w:pPr>
      <w:r>
        <w:rPr>
          <w:b w:val="1"/>
          <w:bCs w:val="1"/>
        </w:rPr>
        <w:t xml:space="preserve">第七章 资源循环利用产业细分市场分析</w:t>
      </w:r>
    </w:p>
    <w:p>
      <w:pPr>
        <w:spacing w:before="75" w:after="0"/>
      </w:pPr>
      <w:r>
        <w:rPr/>
        <w:t xml:space="preserve">第一节 大宗固体废弃物综合利用提质</w:t>
      </w:r>
    </w:p>
    <w:p>
      <w:pPr>
        <w:spacing w:before="75" w:after="0"/>
      </w:pPr>
      <w:r>
        <w:rPr/>
        <w:t xml:space="preserve">一、煤矸石粉煤灰规模化高值利用途径</w:t>
      </w:r>
    </w:p>
    <w:p>
      <w:pPr>
        <w:spacing w:before="75" w:after="0"/>
      </w:pPr>
      <w:r>
        <w:rPr/>
        <w:t xml:space="preserve">二、尾矿废石井下充填与建材化利用</w:t>
      </w:r>
    </w:p>
    <w:p>
      <w:pPr>
        <w:spacing w:before="75" w:after="0"/>
      </w:pPr>
      <w:r>
        <w:rPr/>
        <w:t xml:space="preserve">三、冶炼渣有价金属提取与尾渣建材化</w:t>
      </w:r>
    </w:p>
    <w:p>
      <w:pPr>
        <w:spacing w:before="75" w:after="0"/>
      </w:pPr>
      <w:r>
        <w:rPr/>
        <w:t xml:space="preserve">四、建筑垃圾分拣破碎与再生骨料产业链</w:t>
      </w:r>
    </w:p>
    <w:p>
      <w:pPr>
        <w:spacing w:before="75" w:after="0"/>
      </w:pPr>
      <w:r>
        <w:rPr/>
        <w:t xml:space="preserve">第二节 再生资源回收利用体系重构</w:t>
      </w:r>
    </w:p>
    <w:p>
      <w:pPr>
        <w:spacing w:before="75" w:after="0"/>
      </w:pPr>
      <w:r>
        <w:rPr/>
        <w:t xml:space="preserve">一、废钢铁废有色金属回收加工集约化</w:t>
      </w:r>
    </w:p>
    <w:p>
      <w:pPr>
        <w:spacing w:before="75" w:after="0"/>
      </w:pPr>
      <w:r>
        <w:rPr/>
        <w:t xml:space="preserve">二、废塑料化学再生与物理改性高值化</w:t>
      </w:r>
    </w:p>
    <w:p>
      <w:pPr>
        <w:spacing w:before="75" w:after="0"/>
      </w:pPr>
      <w:r>
        <w:rPr/>
        <w:t xml:space="preserve">三、废纸造纸纤维循环利用链条延伸</w:t>
      </w:r>
    </w:p>
    <w:p>
      <w:pPr>
        <w:spacing w:before="75" w:after="0"/>
      </w:pPr>
      <w:r>
        <w:rPr/>
        <w:t xml:space="preserve">四、废旧纺织品分拣分级与再利用渠道</w:t>
      </w:r>
    </w:p>
    <w:p>
      <w:pPr>
        <w:spacing w:before="75" w:after="0"/>
      </w:pPr>
      <w:r>
        <w:rPr/>
        <w:t xml:space="preserve">第三节 新能源废弃物循环利用蓝海</w:t>
      </w:r>
    </w:p>
    <w:p>
      <w:pPr>
        <w:spacing w:before="75" w:after="0"/>
      </w:pPr>
      <w:r>
        <w:rPr/>
        <w:t xml:space="preserve">一、退役风电叶片复合材料回收技术路线</w:t>
      </w:r>
    </w:p>
    <w:p>
      <w:pPr>
        <w:spacing w:before="75" w:after="0"/>
      </w:pPr>
      <w:r>
        <w:rPr/>
        <w:t xml:space="preserve">二、光伏组件拆解与银硅材料提纯工艺</w:t>
      </w:r>
    </w:p>
    <w:p>
      <w:pPr>
        <w:spacing w:before="75" w:after="0"/>
      </w:pPr>
      <w:r>
        <w:rPr/>
        <w:t xml:space="preserve">三、动力电池梯次利用场景与再生提取</w:t>
      </w:r>
    </w:p>
    <w:p>
      <w:pPr>
        <w:spacing w:before="75" w:after="0"/>
      </w:pPr>
      <w:r>
        <w:rPr/>
        <w:t xml:space="preserve">四、生物质发电灰渣肥料化与土壤改良</w:t>
      </w:r>
    </w:p>
    <w:p>
      <w:pPr>
        <w:spacing w:before="75" w:after="0"/>
      </w:pPr>
      <w:r>
        <w:rPr/>
        <w:t xml:space="preserve">第四节 水资源节约集约与循环利用</w:t>
      </w:r>
    </w:p>
    <w:p>
      <w:pPr>
        <w:spacing w:before="75" w:after="0"/>
      </w:pPr>
      <w:r>
        <w:rPr/>
        <w:t xml:space="preserve">一、工业废水近零排放与分盐资源化</w:t>
      </w:r>
    </w:p>
    <w:p>
      <w:pPr>
        <w:spacing w:before="75" w:after="0"/>
      </w:pPr>
      <w:r>
        <w:rPr/>
        <w:t xml:space="preserve">二、城镇再生水利用设施管网配套建设</w:t>
      </w:r>
    </w:p>
    <w:p>
      <w:pPr>
        <w:spacing w:before="75" w:after="0"/>
      </w:pPr>
      <w:r>
        <w:rPr/>
        <w:t xml:space="preserve">三、海水淡化浓盐水综合利用与提锂</w:t>
      </w:r>
    </w:p>
    <w:p>
      <w:pPr>
        <w:spacing w:before="75" w:after="0"/>
      </w:pPr>
      <w:r>
        <w:rPr/>
        <w:t xml:space="preserve">四、农业灌溉节水技术与水肥一体化推广</w:t>
      </w:r>
    </w:p>
    <w:p>
      <w:pPr>
        <w:spacing w:before="75" w:after="0"/>
      </w:pPr>
      <w:r>
        <w:rPr>
          <w:b w:val="1"/>
          <w:bCs w:val="1"/>
        </w:rPr>
        <w:t xml:space="preserve">第八章 生态环境治理与修复细分领域</w:t>
      </w:r>
    </w:p>
    <w:p>
      <w:pPr>
        <w:spacing w:before="75" w:after="0"/>
      </w:pPr>
      <w:r>
        <w:rPr/>
        <w:t xml:space="preserve">第一节 大气污染治理设施专业化运营</w:t>
      </w:r>
    </w:p>
    <w:p>
      <w:pPr>
        <w:spacing w:before="75" w:after="0"/>
      </w:pPr>
      <w:r>
        <w:rPr/>
        <w:t xml:space="preserve">一、火电行业烟气治理设施第三方运维</w:t>
      </w:r>
    </w:p>
    <w:p>
      <w:pPr>
        <w:spacing w:before="75" w:after="0"/>
      </w:pPr>
      <w:r>
        <w:rPr/>
        <w:t xml:space="preserve">二、钢铁烧结机头烟气净化托管服务模式</w:t>
      </w:r>
    </w:p>
    <w:p>
      <w:pPr>
        <w:spacing w:before="75" w:after="0"/>
      </w:pPr>
      <w:r>
        <w:rPr/>
        <w:t xml:space="preserve">三、水泥窑协同处置废气排放精准控制</w:t>
      </w:r>
    </w:p>
    <w:p>
      <w:pPr>
        <w:spacing w:before="75" w:after="0"/>
      </w:pPr>
      <w:r>
        <w:rPr/>
        <w:t xml:space="preserve">四、餐饮油烟净化设备清洗维护规范化</w:t>
      </w:r>
    </w:p>
    <w:p>
      <w:pPr>
        <w:spacing w:before="75" w:after="0"/>
      </w:pPr>
      <w:r>
        <w:rPr/>
        <w:t xml:space="preserve">第二节 水环境治理与生态系统修复</w:t>
      </w:r>
    </w:p>
    <w:p>
      <w:pPr>
        <w:spacing w:before="75" w:after="0"/>
      </w:pPr>
      <w:r>
        <w:rPr/>
        <w:t xml:space="preserve">一、河湖缓冲带与人工湿地构建技术</w:t>
      </w:r>
    </w:p>
    <w:p>
      <w:pPr>
        <w:spacing w:before="75" w:after="0"/>
      </w:pPr>
      <w:r>
        <w:rPr/>
        <w:t xml:space="preserve">二、地下水污染风险管控与原位修复</w:t>
      </w:r>
    </w:p>
    <w:p>
      <w:pPr>
        <w:spacing w:before="75" w:after="0"/>
      </w:pPr>
      <w:r>
        <w:rPr/>
        <w:t xml:space="preserve">三、饮用水水源地安全保障与应急备用水源</w:t>
      </w:r>
    </w:p>
    <w:p>
      <w:pPr>
        <w:spacing w:before="75" w:after="0"/>
      </w:pPr>
      <w:r>
        <w:rPr/>
        <w:t xml:space="preserve">四、海洋牧场建设与海岸带生态修复工程</w:t>
      </w:r>
    </w:p>
    <w:p>
      <w:pPr>
        <w:spacing w:before="75" w:after="0"/>
      </w:pPr>
      <w:r>
        <w:rPr/>
        <w:t xml:space="preserve">第三节 土壤与地下水污染防治攻坚</w:t>
      </w:r>
    </w:p>
    <w:p>
      <w:pPr>
        <w:spacing w:before="75" w:after="0"/>
      </w:pPr>
      <w:r>
        <w:rPr/>
        <w:t xml:space="preserve">一、建设用地土壤污染状况调查与风险评估</w:t>
      </w:r>
    </w:p>
    <w:p>
      <w:pPr>
        <w:spacing w:before="75" w:after="0"/>
      </w:pPr>
      <w:r>
        <w:rPr/>
        <w:t xml:space="preserve">二、农用地安全利用与重金属源头管控</w:t>
      </w:r>
    </w:p>
    <w:p>
      <w:pPr>
        <w:spacing w:before="75" w:after="0"/>
      </w:pPr>
      <w:r>
        <w:rPr/>
        <w:t xml:space="preserve">三、矿山地质环境治理恢复基金使用绩效</w:t>
      </w:r>
    </w:p>
    <w:p>
      <w:pPr>
        <w:spacing w:before="75" w:after="0"/>
      </w:pPr>
      <w:r>
        <w:rPr/>
        <w:t xml:space="preserve">四、污染地块修复技术集成与效果评估</w:t>
      </w:r>
    </w:p>
    <w:p>
      <w:pPr>
        <w:spacing w:before="75" w:after="0"/>
      </w:pPr>
      <w:r>
        <w:rPr/>
        <w:t xml:space="preserve">第四节 噪声振动与辐射环境安全防护</w:t>
      </w:r>
    </w:p>
    <w:p>
      <w:pPr>
        <w:spacing w:before="75" w:after="0"/>
      </w:pPr>
      <w:r>
        <w:rPr/>
        <w:t xml:space="preserve">一、城市轨道交通减振降噪技术应用</w:t>
      </w:r>
    </w:p>
    <w:p>
      <w:pPr>
        <w:spacing w:before="75" w:after="0"/>
      </w:pPr>
      <w:r>
        <w:rPr/>
        <w:t xml:space="preserve">二、工业企业厂界噪声达标治理与监管</w:t>
      </w:r>
    </w:p>
    <w:p>
      <w:pPr>
        <w:spacing w:before="75" w:after="0"/>
      </w:pPr>
      <w:r>
        <w:rPr/>
        <w:t xml:space="preserve">三、电磁辐射环境监测网络与公众沟通</w:t>
      </w:r>
    </w:p>
    <w:p>
      <w:pPr>
        <w:spacing w:before="75" w:after="0"/>
      </w:pPr>
      <w:r>
        <w:rPr/>
        <w:t xml:space="preserve">四、核与辐射安全监管技术支持能力建设</w:t>
      </w:r>
    </w:p>
    <w:p>
      <w:pPr>
        <w:spacing w:before="75" w:after="0"/>
      </w:pPr>
      <w:r>
        <w:rPr>
          <w:b w:val="1"/>
          <w:bCs w:val="1"/>
        </w:rPr>
        <w:t xml:space="preserve">第九章 节能环保服务业与新模式新业态</w:t>
      </w:r>
    </w:p>
    <w:p>
      <w:pPr>
        <w:spacing w:before="75" w:after="0"/>
      </w:pPr>
      <w:r>
        <w:rPr/>
        <w:t xml:space="preserve">第一节 合同能源管理服务模式迭代创新</w:t>
      </w:r>
    </w:p>
    <w:p>
      <w:pPr>
        <w:spacing w:before="75" w:after="0"/>
      </w:pPr>
      <w:r>
        <w:rPr/>
        <w:t xml:space="preserve">一、节能效益分享型项目风险控制优化</w:t>
      </w:r>
    </w:p>
    <w:p>
      <w:pPr>
        <w:spacing w:before="75" w:after="0"/>
      </w:pPr>
      <w:r>
        <w:rPr/>
        <w:t xml:space="preserve">二、能源费用托管型业务规模化发展</w:t>
      </w:r>
    </w:p>
    <w:p>
      <w:pPr>
        <w:spacing w:before="75" w:after="0"/>
      </w:pPr>
      <w:r>
        <w:rPr/>
        <w:t xml:space="preserve">三、融资租赁与emc结合模式融资破局</w:t>
      </w:r>
    </w:p>
    <w:p>
      <w:pPr>
        <w:spacing w:before="75" w:after="0"/>
      </w:pPr>
      <w:r>
        <w:rPr/>
        <w:t xml:space="preserve">四、碳资产管理与节能服务联动增值</w:t>
      </w:r>
    </w:p>
    <w:p>
      <w:pPr>
        <w:spacing w:before="75" w:after="0"/>
      </w:pPr>
      <w:r>
        <w:rPr/>
        <w:t xml:space="preserve">第二节 环境污染第三方治理服务深化</w:t>
      </w:r>
    </w:p>
    <w:p>
      <w:pPr>
        <w:spacing w:before="75" w:after="0"/>
      </w:pPr>
      <w:r>
        <w:rPr/>
        <w:t xml:space="preserve">一、工业园区环境综合治理整体托管</w:t>
      </w:r>
    </w:p>
    <w:p>
      <w:pPr>
        <w:spacing w:before="75" w:after="0"/>
      </w:pPr>
      <w:r>
        <w:rPr/>
        <w:t xml:space="preserve">二、小散污染源集中治理中心运营模式</w:t>
      </w:r>
    </w:p>
    <w:p>
      <w:pPr>
        <w:spacing w:before="75" w:after="0"/>
      </w:pPr>
      <w:r>
        <w:rPr/>
        <w:t xml:space="preserve">三、环境监测数据社会化服务质量监管</w:t>
      </w:r>
    </w:p>
    <w:p>
      <w:pPr>
        <w:spacing w:before="75" w:after="0"/>
      </w:pPr>
      <w:r>
        <w:rPr/>
        <w:t xml:space="preserve">四、环境损害鉴定评估咨询服务规范化</w:t>
      </w:r>
    </w:p>
    <w:p>
      <w:pPr>
        <w:spacing w:before="75" w:after="0"/>
      </w:pPr>
      <w:r>
        <w:rPr/>
        <w:t xml:space="preserve">第三节 绿色金融与碳交易服务生态构建</w:t>
      </w:r>
    </w:p>
    <w:p>
      <w:pPr>
        <w:spacing w:before="75" w:after="0"/>
      </w:pPr>
      <w:r>
        <w:rPr/>
        <w:t xml:space="preserve">一、绿色信贷环境效益测算与贷后管理</w:t>
      </w:r>
    </w:p>
    <w:p>
      <w:pPr>
        <w:spacing w:before="75" w:after="0"/>
      </w:pPr>
      <w:r>
        <w:rPr/>
        <w:t xml:space="preserve">二、绿色债券认证评估与存续期信息披露</w:t>
      </w:r>
    </w:p>
    <w:p>
      <w:pPr>
        <w:spacing w:before="75" w:after="0"/>
      </w:pPr>
      <w:r>
        <w:rPr/>
        <w:t xml:space="preserve">三、碳排放权交易咨询履约与风险管理</w:t>
      </w:r>
    </w:p>
    <w:p>
      <w:pPr>
        <w:spacing w:before="75" w:after="0"/>
      </w:pPr>
      <w:r>
        <w:rPr/>
        <w:t xml:space="preserve">四、气候保险产品开发精算与理赔服务</w:t>
      </w:r>
    </w:p>
    <w:p>
      <w:pPr>
        <w:spacing w:before="75" w:after="0"/>
      </w:pPr>
      <w:r>
        <w:rPr/>
        <w:t xml:space="preserve">第四节 数字化智能化环保服务赋能</w:t>
      </w:r>
    </w:p>
    <w:p>
      <w:pPr>
        <w:spacing w:before="75" w:after="0"/>
      </w:pPr>
      <w:r>
        <w:rPr/>
        <w:t xml:space="preserve">一、生态环境大数据平台建设与数据治理</w:t>
      </w:r>
    </w:p>
    <w:p>
      <w:pPr>
        <w:spacing w:before="75" w:after="0"/>
      </w:pPr>
      <w:r>
        <w:rPr/>
        <w:t xml:space="preserve">二、污染源自动监控运维服务质量评价</w:t>
      </w:r>
    </w:p>
    <w:p>
      <w:pPr>
        <w:spacing w:before="75" w:after="0"/>
      </w:pPr>
      <w:r>
        <w:rPr/>
        <w:t xml:space="preserve">三、环保设施远程诊断预警与预测性维护</w:t>
      </w:r>
    </w:p>
    <w:p>
      <w:pPr>
        <w:spacing w:before="75" w:after="0"/>
      </w:pPr>
      <w:r>
        <w:rPr/>
        <w:t xml:space="preserve">四、产品碳足迹核算与lca软件工具开发</w:t>
      </w:r>
    </w:p>
    <w:p>
      <w:pPr>
        <w:spacing w:before="75" w:after="0"/>
      </w:pPr>
      <w:r>
        <w:rPr>
          <w:b w:val="1"/>
          <w:bCs w:val="1"/>
        </w:rPr>
        <w:t xml:space="preserve">第十章 重点区域节能环保市场发展格局</w:t>
      </w:r>
    </w:p>
    <w:p>
      <w:pPr>
        <w:spacing w:before="75" w:after="0"/>
      </w:pPr>
      <w:r>
        <w:rPr/>
        <w:t xml:space="preserve">第一节 京津冀协同发展示范区引领</w:t>
      </w:r>
    </w:p>
    <w:p>
      <w:pPr>
        <w:spacing w:before="75" w:after="0"/>
      </w:pPr>
      <w:r>
        <w:rPr/>
        <w:t xml:space="preserve">一、区域大气污染联防联控长效机制</w:t>
      </w:r>
    </w:p>
    <w:p>
      <w:pPr>
        <w:spacing w:before="75" w:after="0"/>
      </w:pPr>
      <w:r>
        <w:rPr/>
        <w:t xml:space="preserve">二、雄安新区绿色低碳城市建设标杆打造</w:t>
      </w:r>
    </w:p>
    <w:p>
      <w:pPr>
        <w:spacing w:before="75" w:after="0"/>
      </w:pPr>
      <w:r>
        <w:rPr/>
        <w:t xml:space="preserve">三、张家口可再生能源示范区模式输出</w:t>
      </w:r>
    </w:p>
    <w:p>
      <w:pPr>
        <w:spacing w:before="75" w:after="0"/>
      </w:pPr>
      <w:r>
        <w:rPr/>
        <w:t xml:space="preserve">四、天津港绿色智慧港口建设经验推广</w:t>
      </w:r>
    </w:p>
    <w:p>
      <w:pPr>
        <w:spacing w:before="75" w:after="0"/>
      </w:pPr>
      <w:r>
        <w:rPr/>
        <w:t xml:space="preserve">第二节 长三角生态绿色一体化发展</w:t>
      </w:r>
    </w:p>
    <w:p>
      <w:pPr>
        <w:spacing w:before="75" w:after="0"/>
      </w:pPr>
      <w:r>
        <w:rPr/>
        <w:t xml:space="preserve">一、太湖流域水环境综合治理协同机制</w:t>
      </w:r>
    </w:p>
    <w:p>
      <w:pPr>
        <w:spacing w:before="75" w:after="0"/>
      </w:pPr>
      <w:r>
        <w:rPr/>
        <w:t xml:space="preserve">二、上海崇明世界级生态岛建设实践</w:t>
      </w:r>
    </w:p>
    <w:p>
      <w:pPr>
        <w:spacing w:before="75" w:after="0"/>
      </w:pPr>
      <w:r>
        <w:rPr/>
        <w:t xml:space="preserve">三、浙江共同富裕示范区绿色先行探索</w:t>
      </w:r>
    </w:p>
    <w:p>
      <w:pPr>
        <w:spacing w:before="75" w:after="0"/>
      </w:pPr>
      <w:r>
        <w:rPr/>
        <w:t xml:space="preserve">四、江苏沿江化工产业绿色转型升级</w:t>
      </w:r>
    </w:p>
    <w:p>
      <w:pPr>
        <w:spacing w:before="75" w:after="0"/>
      </w:pPr>
      <w:r>
        <w:rPr/>
        <w:t xml:space="preserve">第三节 粤港澳大湾区绿色发展先行区</w:t>
      </w:r>
    </w:p>
    <w:p>
      <w:pPr>
        <w:spacing w:before="75" w:after="0"/>
      </w:pPr>
      <w:r>
        <w:rPr/>
        <w:t xml:space="preserve">一、珠三角国家森林城市群品质提升</w:t>
      </w:r>
    </w:p>
    <w:p>
      <w:pPr>
        <w:spacing w:before="75" w:after="0"/>
      </w:pPr>
      <w:r>
        <w:rPr/>
        <w:t xml:space="preserve">二、深圳中国特色社会主义先行示范环保实践</w:t>
      </w:r>
    </w:p>
    <w:p>
      <w:pPr>
        <w:spacing w:before="75" w:after="0"/>
      </w:pPr>
      <w:r>
        <w:rPr/>
        <w:t xml:space="preserve">三、横琴粤澳深度合作区环保规则衔接</w:t>
      </w:r>
    </w:p>
    <w:p>
      <w:pPr>
        <w:spacing w:before="75" w:after="0"/>
      </w:pPr>
      <w:r>
        <w:rPr/>
        <w:t xml:space="preserve">四、大湾区绿色金融改革创新试验区深化</w:t>
      </w:r>
    </w:p>
    <w:p>
      <w:pPr>
        <w:spacing w:before="75" w:after="0"/>
      </w:pPr>
      <w:r>
        <w:rPr/>
        <w:t xml:space="preserve">第四节 长江黄河重大战略区域协同</w:t>
      </w:r>
    </w:p>
    <w:p>
      <w:pPr>
        <w:spacing w:before="75" w:after="0"/>
      </w:pPr>
      <w:r>
        <w:rPr/>
        <w:t xml:space="preserve">一、长江经济带生态环境突出问题整改销号</w:t>
      </w:r>
    </w:p>
    <w:p>
      <w:pPr>
        <w:spacing w:before="75" w:after="0"/>
      </w:pPr>
      <w:r>
        <w:rPr/>
        <w:t xml:space="preserve">二、黄河流域生态保护和高质量发展项目实施</w:t>
      </w:r>
    </w:p>
    <w:p>
      <w:pPr>
        <w:spacing w:before="75" w:after="0"/>
      </w:pPr>
      <w:r>
        <w:rPr/>
        <w:t xml:space="preserve">三、成渝地区双城经济圈绿色发展协作</w:t>
      </w:r>
    </w:p>
    <w:p>
      <w:pPr>
        <w:spacing w:before="75" w:after="0"/>
      </w:pPr>
      <w:r>
        <w:rPr/>
        <w:t xml:space="preserve">四、海南自由贸易港国家生态文明试验区建设</w:t>
      </w:r>
    </w:p>
    <w:p>
      <w:pPr>
        <w:spacing w:before="75" w:after="0"/>
      </w:pPr>
      <w:r>
        <w:rPr>
          <w:b w:val="1"/>
          <w:bCs w:val="1"/>
        </w:rPr>
        <w:t xml:space="preserve">第十一章 节能环保行业市场竞争格局演变</w:t>
      </w:r>
    </w:p>
    <w:p>
      <w:pPr>
        <w:spacing w:before="75" w:after="0"/>
      </w:pPr>
      <w:r>
        <w:rPr/>
        <w:t xml:space="preserve">第一节 市场主体结构与所有制变革</w:t>
      </w:r>
    </w:p>
    <w:p>
      <w:pPr>
        <w:spacing w:before="75" w:after="0"/>
      </w:pPr>
      <w:r>
        <w:rPr/>
        <w:t xml:space="preserve">一、中央企业专业化整合与战略布局优化</w:t>
      </w:r>
    </w:p>
    <w:p>
      <w:pPr>
        <w:spacing w:before="75" w:after="0"/>
      </w:pPr>
      <w:r>
        <w:rPr/>
        <w:t xml:space="preserve">二、地方国企环保平台公司市场化转型</w:t>
      </w:r>
    </w:p>
    <w:p>
      <w:pPr>
        <w:spacing w:before="75" w:after="0"/>
      </w:pPr>
      <w:r>
        <w:rPr/>
        <w:t xml:space="preserve">三、民营环保企业生存空间与突围路径</w:t>
      </w:r>
    </w:p>
    <w:p>
      <w:pPr>
        <w:spacing w:before="75" w:after="0"/>
      </w:pPr>
      <w:r>
        <w:rPr/>
        <w:t xml:space="preserve">四、外资企业在华战略调整与本土化深耕</w:t>
      </w:r>
    </w:p>
    <w:p>
      <w:pPr>
        <w:spacing w:before="75" w:after="0"/>
      </w:pPr>
      <w:r>
        <w:rPr/>
        <w:t xml:space="preserve">第二节 行业集中度变化与竞争态势</w:t>
      </w:r>
    </w:p>
    <w:p>
      <w:pPr>
        <w:spacing w:before="75" w:after="0"/>
      </w:pPr>
      <w:r>
        <w:rPr/>
        <w:t xml:space="preserve">一、细分领域龙头企业市场份额变动分析</w:t>
      </w:r>
    </w:p>
    <w:p>
      <w:pPr>
        <w:spacing w:before="75" w:after="0"/>
      </w:pPr>
      <w:r>
        <w:rPr/>
        <w:t xml:space="preserve">二、区域性环保集团崛起与全国化挑战</w:t>
      </w:r>
    </w:p>
    <w:p>
      <w:pPr>
        <w:spacing w:before="75" w:after="0"/>
      </w:pPr>
      <w:r>
        <w:rPr/>
        <w:t xml:space="preserve">三、跨界进入者对原有格局冲击评估</w:t>
      </w:r>
    </w:p>
    <w:p>
      <w:pPr>
        <w:spacing w:before="75" w:after="0"/>
      </w:pPr>
      <w:r>
        <w:rPr/>
        <w:t xml:space="preserve">四、中小企业专精特新化发展方向选择</w:t>
      </w:r>
    </w:p>
    <w:p>
      <w:pPr>
        <w:spacing w:before="75" w:after="0"/>
      </w:pPr>
      <w:r>
        <w:rPr/>
        <w:t xml:space="preserve">第三节 核心竞争力要素对比评价体系</w:t>
      </w:r>
    </w:p>
    <w:p>
      <w:pPr>
        <w:spacing w:before="75" w:after="0"/>
      </w:pPr>
      <w:r>
        <w:rPr/>
        <w:t xml:space="preserve">一、技术研发投入与专利储备质量</w:t>
      </w:r>
    </w:p>
    <w:p>
      <w:pPr>
        <w:spacing w:before="75" w:after="0"/>
      </w:pPr>
      <w:r>
        <w:rPr/>
        <w:t xml:space="preserve">二、融资成本控制与资金运作效率</w:t>
      </w:r>
    </w:p>
    <w:p>
      <w:pPr>
        <w:spacing w:before="75" w:after="0"/>
      </w:pPr>
      <w:r>
        <w:rPr/>
        <w:t xml:space="preserve">三、品牌声誉积累与客户粘性强度</w:t>
      </w:r>
    </w:p>
    <w:p>
      <w:pPr>
        <w:spacing w:before="75" w:after="0"/>
      </w:pPr>
      <w:r>
        <w:rPr/>
        <w:t xml:space="preserve">四、运营管理精细化与降本增效水平</w:t>
      </w:r>
    </w:p>
    <w:p>
      <w:pPr>
        <w:spacing w:before="75" w:after="0"/>
      </w:pPr>
      <w:r>
        <w:rPr/>
        <w:t xml:space="preserve">第四节 典型企业竞争策略案例解析</w:t>
      </w:r>
    </w:p>
    <w:p>
      <w:pPr>
        <w:spacing w:before="75" w:after="0"/>
      </w:pPr>
      <w:r>
        <w:rPr/>
        <w:t xml:space="preserve">一、全产业链纵向一体化抗周期战略</w:t>
      </w:r>
    </w:p>
    <w:p>
      <w:pPr>
        <w:spacing w:before="75" w:after="0"/>
      </w:pPr>
      <w:r>
        <w:rPr/>
        <w:t xml:space="preserve">二、聚焦细分赛道差异化竞争优势构建</w:t>
      </w:r>
    </w:p>
    <w:p>
      <w:pPr>
        <w:spacing w:before="75" w:after="0"/>
      </w:pPr>
      <w:r>
        <w:rPr/>
        <w:t xml:space="preserve">三、技术并购与海外市场扩张协同战略</w:t>
      </w:r>
    </w:p>
    <w:p>
      <w:pPr>
        <w:spacing w:before="75" w:after="0"/>
      </w:pPr>
      <w:r>
        <w:rPr/>
        <w:t xml:space="preserve">四、数字化转型与平台化生态战略落地</w:t>
      </w:r>
    </w:p>
    <w:p>
      <w:pPr>
        <w:spacing w:before="75" w:after="0"/>
      </w:pPr>
      <w:r>
        <w:rPr>
          <w:b w:val="1"/>
          <w:bCs w:val="1"/>
        </w:rPr>
        <w:t xml:space="preserve">第十二章 节能环保行业投融资环境与渠道</w:t>
      </w:r>
    </w:p>
    <w:p>
      <w:pPr>
        <w:spacing w:before="75" w:after="0"/>
      </w:pPr>
      <w:r>
        <w:rPr/>
        <w:t xml:space="preserve">第一节 政府投资与财政资金引导效能</w:t>
      </w:r>
    </w:p>
    <w:p>
      <w:pPr>
        <w:spacing w:before="75" w:after="0"/>
      </w:pPr>
      <w:r>
        <w:rPr/>
        <w:t xml:space="preserve">一、中央预算内投资生态环保专项投向</w:t>
      </w:r>
    </w:p>
    <w:p>
      <w:pPr>
        <w:spacing w:before="75" w:after="0"/>
      </w:pPr>
      <w:r>
        <w:rPr/>
        <w:t xml:space="preserve">二、地方政府专项债券支持范围与绩效</w:t>
      </w:r>
    </w:p>
    <w:p>
      <w:pPr>
        <w:spacing w:before="75" w:after="0"/>
      </w:pPr>
      <w:r>
        <w:rPr/>
        <w:t xml:space="preserve">三、国家绿色发展基金投资方向与杠杆</w:t>
      </w:r>
    </w:p>
    <w:p>
      <w:pPr>
        <w:spacing w:before="75" w:after="0"/>
      </w:pPr>
      <w:r>
        <w:rPr/>
        <w:t xml:space="preserve">四、省级环保专项资金使用效益评价</w:t>
      </w:r>
    </w:p>
    <w:p>
      <w:pPr>
        <w:spacing w:before="75" w:after="0"/>
      </w:pPr>
      <w:r>
        <w:rPr/>
        <w:t xml:space="preserve">第二节 市场化融资工具创新与应用</w:t>
      </w:r>
    </w:p>
    <w:p>
      <w:pPr>
        <w:spacing w:before="75" w:after="0"/>
      </w:pPr>
      <w:r>
        <w:rPr/>
        <w:t xml:space="preserve">一、基础设施reits在环保领域扩募</w:t>
      </w:r>
    </w:p>
    <w:p>
      <w:pPr>
        <w:spacing w:before="75" w:after="0"/>
      </w:pPr>
      <w:r>
        <w:rPr/>
        <w:t xml:space="preserve">二、eod模式项目融资落地与还款来源</w:t>
      </w:r>
    </w:p>
    <w:p>
      <w:pPr>
        <w:spacing w:before="75" w:after="0"/>
      </w:pPr>
      <w:r>
        <w:rPr/>
        <w:t xml:space="preserve">三、绿色abs发行规模与底层资产质量</w:t>
      </w:r>
    </w:p>
    <w:p>
      <w:pPr>
        <w:spacing w:before="75" w:after="0"/>
      </w:pPr>
      <w:r>
        <w:rPr/>
        <w:t xml:space="preserve">四、可持续发展挂钩债券条款设计与激励</w:t>
      </w:r>
    </w:p>
    <w:p>
      <w:pPr>
        <w:spacing w:before="75" w:after="0"/>
      </w:pPr>
      <w:r>
        <w:rPr/>
        <w:t xml:space="preserve">第三节 私募股权与风险投资动态跟踪</w:t>
      </w:r>
    </w:p>
    <w:p>
      <w:pPr>
        <w:spacing w:before="75" w:after="0"/>
      </w:pPr>
      <w:r>
        <w:rPr/>
        <w:t xml:space="preserve">一、早期硬科技环保项目投资热点切换</w:t>
      </w:r>
    </w:p>
    <w:p>
      <w:pPr>
        <w:spacing w:before="75" w:after="0"/>
      </w:pPr>
      <w:r>
        <w:rPr/>
        <w:t xml:space="preserve">二、成长期环保企业估值逻辑重构因素</w:t>
      </w:r>
    </w:p>
    <w:p>
      <w:pPr>
        <w:spacing w:before="75" w:after="0"/>
      </w:pPr>
      <w:r>
        <w:rPr/>
        <w:t xml:space="preserve">三、并购基金参与行业整合标的筛选</w:t>
      </w:r>
    </w:p>
    <w:p>
      <w:pPr>
        <w:spacing w:before="75" w:after="0"/>
      </w:pPr>
      <w:r>
        <w:rPr/>
        <w:t xml:space="preserve">四、国有资本创投平台布局方向与考核</w:t>
      </w:r>
    </w:p>
    <w:p>
      <w:pPr>
        <w:spacing w:before="75" w:after="0"/>
      </w:pPr>
      <w:r>
        <w:rPr/>
        <w:t xml:space="preserve">第四节 投融资风险识别与防控体系</w:t>
      </w:r>
    </w:p>
    <w:p>
      <w:pPr>
        <w:spacing w:before="75" w:after="0"/>
      </w:pPr>
      <w:r>
        <w:rPr/>
        <w:t xml:space="preserve">一、项目收益不确定性压力测试模型</w:t>
      </w:r>
    </w:p>
    <w:p>
      <w:pPr>
        <w:spacing w:before="75" w:after="0"/>
      </w:pPr>
      <w:r>
        <w:rPr/>
        <w:t xml:space="preserve">二、技术路线更迭沉没成本规避策略</w:t>
      </w:r>
    </w:p>
    <w:p>
      <w:pPr>
        <w:spacing w:before="75" w:after="0"/>
      </w:pPr>
      <w:r>
        <w:rPr/>
        <w:t xml:space="preserve">三、应收账款周期拉长流动性风险管理</w:t>
      </w:r>
    </w:p>
    <w:p>
      <w:pPr>
        <w:spacing w:before="75" w:after="0"/>
      </w:pPr>
      <w:r>
        <w:rPr/>
        <w:t xml:space="preserve">四、合规性瑕疵尽调要点与融资障碍化解</w:t>
      </w:r>
    </w:p>
    <w:p>
      <w:pPr>
        <w:spacing w:before="75" w:after="0"/>
      </w:pPr>
      <w:r>
        <w:rPr>
          <w:b w:val="1"/>
          <w:bCs w:val="1"/>
        </w:rPr>
        <w:t xml:space="preserve">第十三章 节能环保行业技术发展与创新趋势</w:t>
      </w:r>
    </w:p>
    <w:p>
      <w:pPr>
        <w:spacing w:before="75" w:after="0"/>
      </w:pPr>
      <w:r>
        <w:rPr/>
        <w:t xml:space="preserve">第一节 关键共性技术攻关方向聚焦</w:t>
      </w:r>
    </w:p>
    <w:p>
      <w:pPr>
        <w:spacing w:before="75" w:after="0"/>
      </w:pPr>
      <w:r>
        <w:rPr/>
        <w:t xml:space="preserve">一、多污染物协同控制与资源化技术体系</w:t>
      </w:r>
    </w:p>
    <w:p>
      <w:pPr>
        <w:spacing w:before="75" w:after="0"/>
      </w:pPr>
      <w:r>
        <w:rPr/>
        <w:t xml:space="preserve">二、难降解有机物高级氧化与生化耦合</w:t>
      </w:r>
    </w:p>
    <w:p>
      <w:pPr>
        <w:spacing w:before="75" w:after="0"/>
      </w:pPr>
      <w:r>
        <w:rPr/>
        <w:t xml:space="preserve">三、低品位热能高效转换与梯级利用</w:t>
      </w:r>
    </w:p>
    <w:p>
      <w:pPr>
        <w:spacing w:before="75" w:after="0"/>
      </w:pPr>
      <w:r>
        <w:rPr/>
        <w:t xml:space="preserve">四、固废高值化利用与全组分提取技术</w:t>
      </w:r>
    </w:p>
    <w:p>
      <w:pPr>
        <w:spacing w:before="75" w:after="0"/>
      </w:pPr>
      <w:r>
        <w:rPr/>
        <w:t xml:space="preserve">第二节 前沿颠覆性技术探索与孵化</w:t>
      </w:r>
    </w:p>
    <w:p>
      <w:pPr>
        <w:spacing w:before="75" w:after="0"/>
      </w:pPr>
      <w:r>
        <w:rPr/>
        <w:t xml:space="preserve">一、人工智能大模型赋能环境治理决策</w:t>
      </w:r>
    </w:p>
    <w:p>
      <w:pPr>
        <w:spacing w:before="75" w:after="0"/>
      </w:pPr>
      <w:r>
        <w:rPr/>
        <w:t xml:space="preserve">二、合成生物学在污染物降解中应用前景</w:t>
      </w:r>
    </w:p>
    <w:p>
      <w:pPr>
        <w:spacing w:before="75" w:after="0"/>
      </w:pPr>
      <w:r>
        <w:rPr/>
        <w:t xml:space="preserve">三、纳米材料环境修复安全性与效能评估</w:t>
      </w:r>
    </w:p>
    <w:p>
      <w:pPr>
        <w:spacing w:before="75" w:after="0"/>
      </w:pPr>
      <w:r>
        <w:rPr/>
        <w:t xml:space="preserve">四、太空遥感与无人机环境监测技术融合</w:t>
      </w:r>
    </w:p>
    <w:p>
      <w:pPr>
        <w:spacing w:before="75" w:after="0"/>
      </w:pPr>
      <w:r>
        <w:rPr/>
        <w:t xml:space="preserve">第三节 技术标准与知识产权战略布局</w:t>
      </w:r>
    </w:p>
    <w:p>
      <w:pPr>
        <w:spacing w:before="75" w:after="0"/>
      </w:pPr>
      <w:r>
        <w:rPr/>
        <w:t xml:space="preserve">一、国际标准制定参与度与话语权提升</w:t>
      </w:r>
    </w:p>
    <w:p>
      <w:pPr>
        <w:spacing w:before="75" w:after="0"/>
      </w:pPr>
      <w:r>
        <w:rPr/>
        <w:t xml:space="preserve">二、团体标准快速响应市场需求填补空白</w:t>
      </w:r>
    </w:p>
    <w:p>
      <w:pPr>
        <w:spacing w:before="75" w:after="0"/>
      </w:pPr>
      <w:r>
        <w:rPr/>
        <w:t xml:space="preserve">三、高价值专利培育与海外布局保护</w:t>
      </w:r>
    </w:p>
    <w:p>
      <w:pPr>
        <w:spacing w:before="75" w:after="0"/>
      </w:pPr>
      <w:r>
        <w:rPr/>
        <w:t xml:space="preserve">四、技术秘密保护与开源生态策略平衡</w:t>
      </w:r>
    </w:p>
    <w:p>
      <w:pPr>
        <w:spacing w:before="75" w:after="0"/>
      </w:pPr>
      <w:r>
        <w:rPr/>
        <w:t xml:space="preserve">第四节 产学研用协同创新机制优化</w:t>
      </w:r>
    </w:p>
    <w:p>
      <w:pPr>
        <w:spacing w:before="75" w:after="0"/>
      </w:pPr>
      <w:r>
        <w:rPr/>
        <w:t xml:space="preserve">一、创新联合体组建模式与利益分配</w:t>
      </w:r>
    </w:p>
    <w:p>
      <w:pPr>
        <w:spacing w:before="75" w:after="0"/>
      </w:pPr>
      <w:r>
        <w:rPr/>
        <w:t xml:space="preserve">二、中试基地建设运营与服务能力提升</w:t>
      </w:r>
    </w:p>
    <w:p>
      <w:pPr>
        <w:spacing w:before="75" w:after="0"/>
      </w:pPr>
      <w:r>
        <w:rPr/>
        <w:t xml:space="preserve">三、首台套重大技术装备认定与保险补偿</w:t>
      </w:r>
    </w:p>
    <w:p>
      <w:pPr>
        <w:spacing w:before="75" w:after="0"/>
      </w:pPr>
      <w:r>
        <w:rPr/>
        <w:t xml:space="preserve">四、科技成果转化收益分配与激励机制</w:t>
      </w:r>
    </w:p>
    <w:p>
      <w:pPr>
        <w:spacing w:before="75" w:after="0"/>
      </w:pPr>
      <w:r>
        <w:rPr>
          <w:b w:val="1"/>
          <w:bCs w:val="1"/>
        </w:rPr>
        <w:t xml:space="preserve">第十四章 2026-2031年行业发展前景预测</w:t>
      </w:r>
    </w:p>
    <w:p>
      <w:pPr>
        <w:spacing w:before="75" w:after="0"/>
      </w:pPr>
      <w:r>
        <w:rPr/>
        <w:t xml:space="preserve">第一节 宏观趋势与发展机遇窗口研判</w:t>
      </w:r>
    </w:p>
    <w:p>
      <w:pPr>
        <w:spacing w:before="75" w:after="0"/>
      </w:pPr>
      <w:r>
        <w:rPr/>
        <w:t xml:space="preserve">一、双碳目标中期节点倒逼产业结构调整</w:t>
      </w:r>
    </w:p>
    <w:p>
      <w:pPr>
        <w:spacing w:before="75" w:after="0"/>
      </w:pPr>
      <w:r>
        <w:rPr/>
        <w:t xml:space="preserve">二、新质生产力培育为环保注入新动能</w:t>
      </w:r>
    </w:p>
    <w:p>
      <w:pPr>
        <w:spacing w:before="75" w:after="0"/>
      </w:pPr>
      <w:r>
        <w:rPr/>
        <w:t xml:space="preserve">三、大规模设备更新政策红利持续释放</w:t>
      </w:r>
    </w:p>
    <w:p>
      <w:pPr>
        <w:spacing w:before="75" w:after="0"/>
      </w:pPr>
      <w:r>
        <w:rPr/>
        <w:t xml:space="preserve">四、全球南方国家绿色合作新空间开拓</w:t>
      </w:r>
    </w:p>
    <w:p>
      <w:pPr>
        <w:spacing w:before="75" w:after="0"/>
      </w:pPr>
      <w:r>
        <w:rPr/>
        <w:t xml:space="preserve">第二节 市场规模与增长潜力定量预测</w:t>
      </w:r>
    </w:p>
    <w:p>
      <w:pPr>
        <w:spacing w:before="75" w:after="0"/>
      </w:pPr>
      <w:r>
        <w:rPr/>
        <w:t xml:space="preserve">一、节能环保产业总产值及增速区间预测</w:t>
      </w:r>
    </w:p>
    <w:p>
      <w:pPr>
        <w:spacing w:before="75" w:after="0"/>
      </w:pPr>
      <w:r>
        <w:rPr/>
        <w:t xml:space="preserve">二、各细分赛道复合增长率敏感性测算</w:t>
      </w:r>
    </w:p>
    <w:p>
      <w:pPr>
        <w:spacing w:before="75" w:after="0"/>
      </w:pPr>
      <w:r>
        <w:rPr/>
        <w:t xml:space="preserve">三、服务型制造收入占比提升趋势预判</w:t>
      </w:r>
    </w:p>
    <w:p>
      <w:pPr>
        <w:spacing w:before="75" w:after="0"/>
      </w:pPr>
      <w:r>
        <w:rPr/>
        <w:t xml:space="preserve">四、海外市场营收贡献度增长情景分析</w:t>
      </w:r>
    </w:p>
    <w:p>
      <w:pPr>
        <w:spacing w:before="75" w:after="0"/>
      </w:pPr>
      <w:r>
        <w:rPr/>
        <w:t xml:space="preserve">第三节 产业结构优化升级方向指引</w:t>
      </w:r>
    </w:p>
    <w:p>
      <w:pPr>
        <w:spacing w:before="75" w:after="0"/>
      </w:pPr>
      <w:r>
        <w:rPr/>
        <w:t xml:space="preserve">一、从末端治理向源头预防全过程管控转变</w:t>
      </w:r>
    </w:p>
    <w:p>
      <w:pPr>
        <w:spacing w:before="75" w:after="0"/>
      </w:pPr>
      <w:r>
        <w:rPr/>
        <w:t xml:space="preserve">二、从单一治理向系统解决方案集成转变</w:t>
      </w:r>
    </w:p>
    <w:p>
      <w:pPr>
        <w:spacing w:before="75" w:after="0"/>
      </w:pPr>
      <w:r>
        <w:rPr/>
        <w:t xml:space="preserve">三、从要素驱动向创新驱动内生增长转变</w:t>
      </w:r>
    </w:p>
    <w:p>
      <w:pPr>
        <w:spacing w:before="75" w:after="0"/>
      </w:pPr>
      <w:r>
        <w:rPr/>
        <w:t xml:space="preserve">四、从国内循环向国内国际双循环互促转变</w:t>
      </w:r>
    </w:p>
    <w:p>
      <w:pPr>
        <w:spacing w:before="75" w:after="0"/>
      </w:pPr>
      <w:r>
        <w:rPr/>
        <w:t xml:space="preserve">第四节 区域发展新格局与下沉市场展望</w:t>
      </w:r>
    </w:p>
    <w:p>
      <w:pPr>
        <w:spacing w:before="75" w:after="0"/>
      </w:pPr>
      <w:r>
        <w:rPr/>
        <w:t xml:space="preserve">一、县域环保市场激活与商业模式适配</w:t>
      </w:r>
    </w:p>
    <w:p>
      <w:pPr>
        <w:spacing w:before="75" w:after="0"/>
      </w:pPr>
      <w:r>
        <w:rPr/>
        <w:t xml:space="preserve">二、跨区域生态补偿机制深化与横向转移</w:t>
      </w:r>
    </w:p>
    <w:p>
      <w:pPr>
        <w:spacing w:before="75" w:after="0"/>
      </w:pPr>
      <w:r>
        <w:rPr/>
        <w:t xml:space="preserve">三、飞地经济与共建园区环保设施共享</w:t>
      </w:r>
    </w:p>
    <w:p>
      <w:pPr>
        <w:spacing w:before="75" w:after="0"/>
      </w:pPr>
      <w:r>
        <w:rPr/>
        <w:t xml:space="preserve">四、边境地区跨境环保合作与民心相通</w:t>
      </w:r>
    </w:p>
    <w:p>
      <w:pPr>
        <w:spacing w:before="75" w:after="0"/>
      </w:pPr>
      <w:r>
        <w:rPr>
          <w:b w:val="1"/>
          <w:bCs w:val="1"/>
        </w:rPr>
        <w:t xml:space="preserve">第十五章 2026-2031年企业发展战略建议</w:t>
      </w:r>
    </w:p>
    <w:p>
      <w:pPr>
        <w:spacing w:before="75" w:after="0"/>
      </w:pPr>
      <w:r>
        <w:rPr/>
        <w:t xml:space="preserve">第一节 战略定位与业务布局动态优化</w:t>
      </w:r>
    </w:p>
    <w:p>
      <w:pPr>
        <w:spacing w:before="75" w:after="0"/>
      </w:pPr>
      <w:r>
        <w:rPr/>
        <w:t xml:space="preserve">一、基于自身资源禀赋的赛道精准选择</w:t>
      </w:r>
    </w:p>
    <w:p>
      <w:pPr>
        <w:spacing w:before="75" w:after="0"/>
      </w:pPr>
      <w:r>
        <w:rPr/>
        <w:t xml:space="preserve">二、第二增长曲线培育路径与投入节奏</w:t>
      </w:r>
    </w:p>
    <w:p>
      <w:pPr>
        <w:spacing w:before="75" w:after="0"/>
      </w:pPr>
      <w:r>
        <w:rPr/>
        <w:t xml:space="preserve">三、非核心低效业务剥离退出时机把握</w:t>
      </w:r>
    </w:p>
    <w:p>
      <w:pPr>
        <w:spacing w:before="75" w:after="0"/>
      </w:pPr>
      <w:r>
        <w:rPr/>
        <w:t xml:space="preserve">四、生态圈合作伙伴关系构建与价值共创</w:t>
      </w:r>
    </w:p>
    <w:p>
      <w:pPr>
        <w:spacing w:before="75" w:after="0"/>
      </w:pPr>
      <w:r>
        <w:rPr/>
        <w:t xml:space="preserve">第二节 技术创新与研发管理体系升级</w:t>
      </w:r>
    </w:p>
    <w:p>
      <w:pPr>
        <w:spacing w:before="75" w:after="0"/>
      </w:pPr>
      <w:r>
        <w:rPr/>
        <w:t xml:space="preserve">一、研发投入强度与基础研究应用研究配比</w:t>
      </w:r>
    </w:p>
    <w:p>
      <w:pPr>
        <w:spacing w:before="75" w:after="0"/>
      </w:pPr>
      <w:r>
        <w:rPr/>
        <w:t xml:space="preserve">二、开放式创新网络搭建与外部资源整合</w:t>
      </w:r>
    </w:p>
    <w:p>
      <w:pPr>
        <w:spacing w:before="75" w:after="0"/>
      </w:pPr>
      <w:r>
        <w:rPr/>
        <w:t xml:space="preserve">三、知识产权全生命周期管理与运营变现</w:t>
      </w:r>
    </w:p>
    <w:p>
      <w:pPr>
        <w:spacing w:before="75" w:after="0"/>
      </w:pPr>
      <w:r>
        <w:rPr/>
        <w:t xml:space="preserve">四、技术人才梯队建设与长效激励机制</w:t>
      </w:r>
    </w:p>
    <w:p>
      <w:pPr>
        <w:spacing w:before="75" w:after="0"/>
      </w:pPr>
      <w:r>
        <w:rPr/>
        <w:t xml:space="preserve">第三节 市场开拓与品牌价值塑造策略</w:t>
      </w:r>
    </w:p>
    <w:p>
      <w:pPr>
        <w:spacing w:before="75" w:after="0"/>
      </w:pPr>
      <w:r>
        <w:rPr/>
        <w:t xml:space="preserve">一、大客户深耕与长尾市场数字化覆盖</w:t>
      </w:r>
    </w:p>
    <w:p>
      <w:pPr>
        <w:spacing w:before="75" w:after="0"/>
      </w:pPr>
      <w:r>
        <w:rPr/>
        <w:t xml:space="preserve">二、线上线下营销渠道融合与线索转化</w:t>
      </w:r>
    </w:p>
    <w:p>
      <w:pPr>
        <w:spacing w:before="75" w:after="0"/>
      </w:pPr>
      <w:r>
        <w:rPr/>
        <w:t xml:space="preserve">三、品牌价值主张提炼与差异化传播</w:t>
      </w:r>
    </w:p>
    <w:p>
      <w:pPr>
        <w:spacing w:before="75" w:after="0"/>
      </w:pPr>
      <w:r>
        <w:rPr/>
        <w:t xml:space="preserve">四、危机公关预案制定与舆情监测应对</w:t>
      </w:r>
    </w:p>
    <w:p>
      <w:pPr>
        <w:spacing w:before="75" w:after="0"/>
      </w:pPr>
      <w:r>
        <w:rPr/>
        <w:t xml:space="preserve">第四节 组织变革与运营效能持续提升</w:t>
      </w:r>
    </w:p>
    <w:p>
      <w:pPr>
        <w:spacing w:before="75" w:after="0"/>
      </w:pPr>
      <w:r>
        <w:rPr/>
        <w:t xml:space="preserve">一、敏捷型组织架构调整与跨部门协同</w:t>
      </w:r>
    </w:p>
    <w:p>
      <w:pPr>
        <w:spacing w:before="75" w:after="0"/>
      </w:pPr>
      <w:r>
        <w:rPr/>
        <w:t xml:space="preserve">二、数字化运营管理体系搭建与数据驱动</w:t>
      </w:r>
    </w:p>
    <w:p>
      <w:pPr>
        <w:spacing w:before="75" w:after="0"/>
      </w:pPr>
      <w:r>
        <w:rPr/>
        <w:t xml:space="preserve">三、全面风险管理框架嵌入业务流程</w:t>
      </w:r>
    </w:p>
    <w:p>
      <w:pPr>
        <w:spacing w:before="75" w:after="0"/>
      </w:pPr>
      <w:r>
        <w:rPr/>
        <w:t xml:space="preserve">四、企业文化价值观塑造与员工认同感</w:t>
      </w:r>
    </w:p>
    <w:p>
      <w:pPr>
        <w:spacing w:before="75" w:after="0"/>
      </w:pPr>
      <w:r>
        <w:rPr>
          <w:b w:val="1"/>
          <w:bCs w:val="1"/>
        </w:rPr>
        <w:t xml:space="preserve">第十六章 行业发展痛点挑战与系统性应对</w:t>
      </w:r>
    </w:p>
    <w:p>
      <w:pPr>
        <w:spacing w:before="75" w:after="0"/>
      </w:pPr>
      <w:r>
        <w:rPr/>
        <w:t xml:space="preserve">第一节 体制机制障碍与深化改革建议</w:t>
      </w:r>
    </w:p>
    <w:p>
      <w:pPr>
        <w:spacing w:before="75" w:after="0"/>
      </w:pPr>
      <w:r>
        <w:rPr/>
        <w:t xml:space="preserve">一、跨部门协调联动机制不畅问题破解</w:t>
      </w:r>
    </w:p>
    <w:p>
      <w:pPr>
        <w:spacing w:before="75" w:after="0"/>
      </w:pPr>
      <w:r>
        <w:rPr/>
        <w:t xml:space="preserve">二、市场化价格形成机制缺失补位措施</w:t>
      </w:r>
    </w:p>
    <w:p>
      <w:pPr>
        <w:spacing w:before="75" w:after="0"/>
      </w:pPr>
      <w:r>
        <w:rPr/>
        <w:t xml:space="preserve">三、环保信用评价体系不完善改进方向</w:t>
      </w:r>
    </w:p>
    <w:p>
      <w:pPr>
        <w:spacing w:before="75" w:after="0"/>
      </w:pPr>
      <w:r>
        <w:rPr/>
        <w:t xml:space="preserve">四、数据统计监测基础薄弱夯实举措</w:t>
      </w:r>
    </w:p>
    <w:p>
      <w:pPr>
        <w:spacing w:before="75" w:after="0"/>
      </w:pPr>
      <w:r>
        <w:rPr/>
        <w:t xml:space="preserve">第二节 技术瓶颈制约与突破路径设计</w:t>
      </w:r>
    </w:p>
    <w:p>
      <w:pPr>
        <w:spacing w:before="75" w:after="0"/>
      </w:pPr>
      <w:r>
        <w:rPr/>
        <w:t xml:space="preserve">一、高端装备核心部件卡脖子攻关清单</w:t>
      </w:r>
    </w:p>
    <w:p>
      <w:pPr>
        <w:spacing w:before="75" w:after="0"/>
      </w:pPr>
      <w:r>
        <w:rPr/>
        <w:t xml:space="preserve">二、原创性颠覆性技术匮乏源头活水引入</w:t>
      </w:r>
    </w:p>
    <w:p>
      <w:pPr>
        <w:spacing w:before="75" w:after="0"/>
      </w:pPr>
      <w:r>
        <w:rPr/>
        <w:t xml:space="preserve">三、中试验证平台严重不足共建共享方案</w:t>
      </w:r>
    </w:p>
    <w:p>
      <w:pPr>
        <w:spacing w:before="75" w:after="0"/>
      </w:pPr>
      <w:r>
        <w:rPr/>
        <w:t xml:space="preserve">四、复合型人才结构性短缺产教融合对策</w:t>
      </w:r>
    </w:p>
    <w:p>
      <w:pPr>
        <w:spacing w:before="75" w:after="0"/>
      </w:pPr>
      <w:r>
        <w:rPr/>
        <w:t xml:space="preserve">第三节 市场环境乱象与规范治理举措</w:t>
      </w:r>
    </w:p>
    <w:p>
      <w:pPr>
        <w:spacing w:before="75" w:after="0"/>
      </w:pPr>
      <w:r>
        <w:rPr/>
        <w:t xml:space="preserve">一、低价恶性竞争扰乱秩序自律公约</w:t>
      </w:r>
    </w:p>
    <w:p>
      <w:pPr>
        <w:spacing w:before="75" w:after="0"/>
      </w:pPr>
      <w:r>
        <w:rPr/>
        <w:t xml:space="preserve">二、工程质量与运维隐患终身责任追究</w:t>
      </w:r>
    </w:p>
    <w:p>
      <w:pPr>
        <w:spacing w:before="75" w:after="0"/>
      </w:pPr>
      <w:r>
        <w:rPr/>
        <w:t xml:space="preserve">三、数据造假诚信缺失黑名单惩戒机制</w:t>
      </w:r>
    </w:p>
    <w:p>
      <w:pPr>
        <w:spacing w:before="75" w:after="0"/>
      </w:pPr>
      <w:r>
        <w:rPr/>
        <w:t xml:space="preserve">四、地方保护主义壁垒破除与公平竞争审查</w:t>
      </w:r>
    </w:p>
    <w:p>
      <w:pPr>
        <w:spacing w:before="75" w:after="0"/>
      </w:pPr>
      <w:r>
        <w:rPr/>
        <w:t xml:space="preserve">第四节 可持续发展难题与破解之道</w:t>
      </w:r>
    </w:p>
    <w:p>
      <w:pPr>
        <w:spacing w:before="75" w:after="0"/>
      </w:pPr>
      <w:r>
        <w:rPr/>
        <w:t xml:space="preserve">一、项目回款慢现金流紧张纾困工具包</w:t>
      </w:r>
    </w:p>
    <w:p>
      <w:pPr>
        <w:spacing w:before="75" w:after="0"/>
      </w:pPr>
      <w:r>
        <w:rPr/>
        <w:t xml:space="preserve">二、商业模式同质化严重差异化创新指引</w:t>
      </w:r>
    </w:p>
    <w:p>
      <w:pPr>
        <w:spacing w:before="75" w:after="0"/>
      </w:pPr>
      <w:r>
        <w:rPr/>
        <w:t xml:space="preserve">三、抗周期波动能力弱逆周期调节策略</w:t>
      </w:r>
    </w:p>
    <w:p>
      <w:pPr>
        <w:spacing w:before="75" w:after="0"/>
      </w:pPr>
      <w:r>
        <w:rPr/>
        <w:t xml:space="preserve">四、长期价值被低估投资者关系管理强化</w:t>
      </w:r>
    </w:p>
    <w:p>
      <w:pPr>
        <w:spacing w:before="75" w:after="0"/>
      </w:pPr>
      <w:r>
        <w:rPr>
          <w:b w:val="1"/>
          <w:bCs w:val="1"/>
        </w:rPr>
        <w:t xml:space="preserve">图表目录</w:t>
      </w:r>
    </w:p>
    <w:p>
      <w:pPr>
        <w:spacing w:before="75" w:after="0"/>
      </w:pPr>
      <w:r>
        <w:rPr/>
        <w:t xml:space="preserve">图表：2023-2025年全球节能环保产业市场规模及增速趋势分析图</w:t>
      </w:r>
    </w:p>
    <w:p>
      <w:pPr>
        <w:spacing w:before="75" w:after="0"/>
      </w:pPr>
      <w:r>
        <w:rPr/>
        <w:t xml:space="preserve">图表：2023-2025年全球主要经济体节能环保支出占gdp比重对比图</w:t>
      </w:r>
    </w:p>
    <w:p>
      <w:pPr>
        <w:spacing w:before="75" w:after="0"/>
      </w:pPr>
      <w:r>
        <w:rPr/>
        <w:t xml:space="preserve">图表：2023-2025年中国节能环保产业增加值及占gdp比重走势图</w:t>
      </w:r>
    </w:p>
    <w:p>
      <w:pPr>
        <w:spacing w:before="75" w:after="0"/>
      </w:pPr>
      <w:r>
        <w:rPr/>
        <w:t xml:space="preserve">图表：2023-2025年中国节能环保产业固定资产投资完成额统计图</w:t>
      </w:r>
    </w:p>
    <w:p>
      <w:pPr>
        <w:spacing w:before="75" w:after="0"/>
      </w:pPr>
      <w:r>
        <w:rPr/>
        <w:t xml:space="preserve">图表：2023-2025年中国节能环保行业主营业务收入及利润率分析图</w:t>
      </w:r>
    </w:p>
    <w:p>
      <w:pPr>
        <w:spacing w:before="75" w:after="0"/>
      </w:pPr>
      <w:r>
        <w:rPr/>
        <w:t xml:space="preserve">图表：2023-2025年中国节能环保行业进出口总额及顺差变化图</w:t>
      </w:r>
    </w:p>
    <w:p>
      <w:pPr>
        <w:spacing w:before="75" w:after="0"/>
      </w:pPr>
      <w:r>
        <w:rPr/>
        <w:t xml:space="preserve">图表：2023-2025年中国节能环保行业规模以上企业数量变动图</w:t>
      </w:r>
    </w:p>
    <w:p>
      <w:pPr>
        <w:spacing w:before="75" w:after="0"/>
      </w:pPr>
      <w:r>
        <w:rPr/>
        <w:t xml:space="preserve">图表：2023-2025年中国节能环保行业从业人员平均薪酬增长图</w:t>
      </w:r>
    </w:p>
    <w:p>
      <w:pPr>
        <w:spacing w:before="75" w:after="0"/>
      </w:pPr>
      <w:r>
        <w:rPr/>
        <w:t xml:space="preserve">图表：2023-2025年中国节能环保行业研发投入强度及专利授权量图</w:t>
      </w:r>
    </w:p>
    <w:p>
      <w:pPr>
        <w:spacing w:before="75" w:after="0"/>
      </w:pPr>
      <w:r>
        <w:rPr/>
        <w:t xml:space="preserve">图表：2023-2025年中国节能技术装备市场规模及细分结构图</w:t>
      </w:r>
    </w:p>
    <w:p>
      <w:pPr>
        <w:spacing w:before="75" w:after="0"/>
      </w:pPr>
      <w:r>
        <w:rPr/>
        <w:t xml:space="preserve">图表：2023-2025年中国资源循环利用产业产值及增长率图</w:t>
      </w:r>
    </w:p>
    <w:p>
      <w:pPr>
        <w:spacing w:before="75" w:after="0"/>
      </w:pPr>
      <w:r>
        <w:rPr/>
        <w:t xml:space="preserve">图表：2023-2025年中国环境保护服务业营业收入及占比图</w:t>
      </w:r>
    </w:p>
    <w:p>
      <w:pPr>
        <w:spacing w:before="75" w:after="0"/>
      </w:pPr>
      <w:r>
        <w:rPr/>
        <w:t xml:space="preserve">图表：2023-2025年中国大气污染防治设备产量及销量统计图</w:t>
      </w:r>
    </w:p>
    <w:p>
      <w:pPr>
        <w:spacing w:before="75" w:after="0"/>
      </w:pPr>
      <w:r>
        <w:rPr/>
        <w:t xml:space="preserve">图表：2023-2025年中国水处理设备市场规模及技术路线占比图</w:t>
      </w:r>
    </w:p>
    <w:p>
      <w:pPr>
        <w:spacing w:before="75" w:after="0"/>
      </w:pPr>
      <w:r>
        <w:rPr/>
        <w:t xml:space="preserve">图表：2023-2025年中国固废处理设备需求量及国产化率图</w:t>
      </w:r>
    </w:p>
    <w:p>
      <w:pPr>
        <w:spacing w:before="75" w:after="0"/>
      </w:pPr>
      <w:r>
        <w:rPr/>
        <w:t xml:space="preserve">图表：2023-2025年中国环境监测仪器销售额及联网率图</w:t>
      </w:r>
    </w:p>
    <w:p>
      <w:pPr>
        <w:spacing w:before="75" w:after="0"/>
      </w:pPr>
      <w:r>
        <w:rPr/>
        <w:t xml:space="preserve">图表：2023-2025年中国工业节能改造项目投资额及节能量图</w:t>
      </w:r>
    </w:p>
    <w:p>
      <w:pPr>
        <w:spacing w:before="75" w:after="0"/>
      </w:pPr>
      <w:r>
        <w:rPr/>
        <w:t xml:space="preserve">图表：2023-2025年中国建筑节能材料市场规模及渗透率图</w:t>
      </w:r>
    </w:p>
    <w:p>
      <w:pPr>
        <w:spacing w:before="75" w:after="0"/>
      </w:pPr>
      <w:r>
        <w:rPr/>
        <w:t xml:space="preserve">图表：2023-2025年中国再生资源回收总量及利用率图</w:t>
      </w:r>
    </w:p>
    <w:p>
      <w:pPr>
        <w:spacing w:before="75" w:after="0"/>
      </w:pPr>
      <w:r>
        <w:rPr/>
        <w:t xml:space="preserve">图表：2023-2025年中国大宗固废综合利用量及产值图</w:t>
      </w:r>
    </w:p>
    <w:p>
      <w:pPr>
        <w:spacing w:before="75" w:after="0"/>
      </w:pPr>
      <w:r>
        <w:rPr/>
        <w:t xml:space="preserve">图表：2023-2025年中国新能源废弃物产生量及回收率图</w:t>
      </w:r>
    </w:p>
    <w:p>
      <w:pPr>
        <w:spacing w:before="75" w:after="0"/>
      </w:pPr>
      <w:r>
        <w:rPr/>
        <w:t xml:space="preserve">图表：2023-2025年中国合同能源管理项目投资额及分布图</w:t>
      </w:r>
    </w:p>
    <w:p>
      <w:pPr>
        <w:spacing w:before="75" w:after="0"/>
      </w:pPr>
      <w:r>
        <w:rPr/>
        <w:t xml:space="preserve">图表：2023-2025年中国环境污染第三方治理市场规模图</w:t>
      </w:r>
    </w:p>
    <w:p>
      <w:pPr>
        <w:spacing w:before="75" w:after="0"/>
      </w:pPr>
      <w:r>
        <w:rPr/>
        <w:t xml:space="preserve">图表：2023-2025年中国绿色信贷余额及不良贷款率图</w:t>
      </w:r>
    </w:p>
    <w:p>
      <w:pPr>
        <w:spacing w:before="75" w:after="0"/>
      </w:pPr>
      <w:r>
        <w:rPr/>
        <w:t xml:space="preserve">图表：2023-2025年中国绿色债券发行规模及期限结构图</w:t>
      </w:r>
    </w:p>
    <w:p>
      <w:pPr>
        <w:spacing w:before="75" w:after="0"/>
      </w:pPr>
      <w:r>
        <w:rPr/>
        <w:t xml:space="preserve">图表：2023-2025年中国碳排放权交易市场成交量及均价图</w:t>
      </w:r>
    </w:p>
    <w:p>
      <w:pPr>
        <w:spacing w:before="75" w:after="0"/>
      </w:pPr>
      <w:r>
        <w:rPr/>
        <w:t xml:space="preserve">图表：2023-2025年京津冀地区pm2.5浓度及优良天数比例图</w:t>
      </w:r>
    </w:p>
    <w:p>
      <w:pPr>
        <w:spacing w:before="75" w:after="0"/>
      </w:pPr>
      <w:r>
        <w:rPr/>
        <w:t xml:space="preserve">图表：2023-2025年长三角地区地表水国考断面水质类别图</w:t>
      </w:r>
    </w:p>
    <w:p>
      <w:pPr>
        <w:spacing w:before="75" w:after="0"/>
      </w:pPr>
      <w:r>
        <w:rPr/>
        <w:t xml:space="preserve">图表：2023-2025年粤港澳大湾区环保产业产值及增速图</w:t>
      </w:r>
    </w:p>
    <w:p>
      <w:pPr>
        <w:spacing w:before="75" w:after="0"/>
      </w:pPr>
      <w:r>
        <w:rPr/>
        <w:t xml:space="preserve">图表：2023-2025年长江经济带化工园区整治完成率图</w:t>
      </w:r>
    </w:p>
    <w:p>
      <w:pPr>
        <w:spacing w:before="75" w:after="0"/>
      </w:pPr>
      <w:r>
        <w:rPr/>
        <w:t xml:space="preserve">图表：2023-2025年中国节能环保行业cr10集中度变化图</w:t>
      </w:r>
    </w:p>
    <w:p>
      <w:pPr>
        <w:spacing w:before="75" w:after="0"/>
      </w:pPr>
      <w:r>
        <w:rPr/>
        <w:t xml:space="preserve">图表：2023-2025年中国节能环保上市公司市盈率中位数图</w:t>
      </w:r>
    </w:p>
    <w:p>
      <w:pPr>
        <w:spacing w:before="75" w:after="0"/>
      </w:pPr>
      <w:r>
        <w:rPr/>
        <w:t xml:space="preserve">图表：2023-2025年中国节能环保行业并购交易金额及笔数图</w:t>
      </w:r>
    </w:p>
    <w:p>
      <w:pPr>
        <w:spacing w:before="75" w:after="0"/>
      </w:pPr>
      <w:r>
        <w:rPr/>
        <w:t xml:space="preserve">图表：2023-2025年中国节能环保行业ipo募资总额及过会率图</w:t>
      </w:r>
    </w:p>
    <w:p>
      <w:pPr>
        <w:spacing w:before="75" w:after="0"/>
      </w:pPr>
      <w:r>
        <w:rPr/>
        <w:t xml:space="preserve">图表：2023-2025年中国节能环保行业不同所有制企业营收占比图</w:t>
      </w:r>
    </w:p>
    <w:p>
      <w:pPr>
        <w:spacing w:before="75" w:after="0"/>
      </w:pPr>
      <w:r>
        <w:rPr/>
        <w:t xml:space="preserve">图表：2023-2025年中国节能环保行业东中西部产值分布图</w:t>
      </w:r>
    </w:p>
    <w:p>
      <w:pPr>
        <w:spacing w:before="75" w:after="0"/>
      </w:pPr>
      <w:r>
        <w:rPr/>
        <w:t xml:space="preserve">图表：2023-2025年中国节能环保行业细分领域毛利率对比图</w:t>
      </w:r>
    </w:p>
    <w:p>
      <w:pPr>
        <w:spacing w:before="75" w:after="0"/>
      </w:pPr>
      <w:r>
        <w:rPr/>
        <w:t xml:space="preserve">图表：2023-2025年中国节能环保行业人均创收及人均利润图</w:t>
      </w:r>
    </w:p>
    <w:p>
      <w:pPr>
        <w:spacing w:before="75" w:after="0"/>
      </w:pPr>
      <w:r>
        <w:rPr/>
        <w:t xml:space="preserve">图表：2023-2025年中国节能环保行业资产负债率及利息保障倍数图</w:t>
      </w:r>
    </w:p>
    <w:p>
      <w:pPr>
        <w:spacing w:before="75" w:after="0"/>
      </w:pPr>
      <w:r>
        <w:rPr/>
        <w:t xml:space="preserve">图表：2023-2025年中国节能环保行业应收账款周转天数图</w:t>
      </w:r>
    </w:p>
    <w:p>
      <w:pPr>
        <w:spacing w:before="75" w:after="0"/>
      </w:pPr>
      <w:r>
        <w:rPr/>
        <w:t xml:space="preserve">图表：2023-2025年中国节能环保行业经营性净现金流与净利润比值图</w:t>
      </w:r>
    </w:p>
    <w:p>
      <w:pPr>
        <w:spacing w:before="75" w:after="0"/>
      </w:pPr>
      <w:r>
        <w:rPr/>
        <w:t xml:space="preserve">图表：2023-2025年中国节能环保行业技术引进与输出金额比图</w:t>
      </w:r>
    </w:p>
    <w:p>
      <w:pPr>
        <w:spacing w:before="75" w:after="0"/>
      </w:pPr>
      <w:r>
        <w:rPr/>
        <w:t xml:space="preserve">图表：2023-2025年中国节能环保行业标准制修订数量及类型图</w:t>
      </w:r>
    </w:p>
    <w:p>
      <w:pPr>
        <w:spacing w:before="75" w:after="0"/>
      </w:pPr>
      <w:r>
        <w:rPr/>
        <w:t xml:space="preserve">图表：2023-2025年中国节能环保行业高新技术企业认定数量图</w:t>
      </w:r>
    </w:p>
    <w:p>
      <w:pPr>
        <w:spacing w:before="75" w:after="0"/>
      </w:pPr>
      <w:r>
        <w:rPr/>
        <w:t xml:space="preserve">图表：2023-2025年中国节能环保行业专精特新小巨人企业分布图</w:t>
      </w:r>
    </w:p>
    <w:p>
      <w:pPr>
        <w:spacing w:before="75" w:after="0"/>
      </w:pPr>
      <w:r>
        <w:rPr/>
        <w:t xml:space="preserve">图表：2026-2031年中国节能环保产业总产值预测及情景分析图</w:t>
      </w:r>
    </w:p>
    <w:p>
      <w:pPr>
        <w:spacing w:before="75" w:after="0"/>
      </w:pPr>
      <w:r>
        <w:rPr/>
        <w:t xml:space="preserve">图表：2026-2031年中国节能技术装备市场增长预测图</w:t>
      </w:r>
    </w:p>
    <w:p>
      <w:pPr>
        <w:spacing w:before="75" w:after="0"/>
      </w:pPr>
      <w:r>
        <w:rPr/>
        <w:t xml:space="preserve">图表：2026-2031年中国资源循环利用产业规模预测图</w:t>
      </w:r>
    </w:p>
    <w:p>
      <w:pPr>
        <w:spacing w:before="75" w:after="0"/>
      </w:pPr>
      <w:r>
        <w:rPr/>
        <w:t xml:space="preserve">图表：2026-2031年中国环境保护服务业收入预测图</w:t>
      </w:r>
    </w:p>
    <w:p>
      <w:pPr>
        <w:spacing w:before="75" w:after="0"/>
      </w:pPr>
      <w:r>
        <w:rPr/>
        <w:t xml:space="preserve">图表：2026-2031年中国碳交易市场累计成交额预测图</w:t>
      </w:r>
    </w:p>
    <w:p>
      <w:pPr>
        <w:spacing w:before="75" w:after="0"/>
      </w:pPr>
      <w:r>
        <w:rPr/>
        <w:t xml:space="preserve">图表：2026-2031年中国绿色金融产品规模预测图</w:t>
      </w:r>
    </w:p>
    <w:p>
      <w:pPr>
        <w:spacing w:before="75" w:after="0"/>
      </w:pPr>
      <w:r>
        <w:rPr/>
        <w:t xml:space="preserve">图表：2026-2031年中国节能环保行业海外市场收入占比预测图</w:t>
      </w:r>
    </w:p>
    <w:p>
      <w:pPr>
        <w:spacing w:before="75" w:after="0"/>
      </w:pPr>
      <w:r>
        <w:rPr/>
        <w:t xml:space="preserve">图表：2026-2031年中国节能环保行业数字化服务渗透率预测图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本文地址：https://www.51baogao.cn/baogao/20260707/4068663.shtml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7/4068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2026-2031年中国节能环保行业全景调研及发展趋势预测报告</dc:title>
  <dc:description>2026-2031年中国节能环保行业全景调研及发展趋势预测报告</dc:description>
  <dc:subject>2026-2031年中国节能环保行业全景调研及发展趋势预测报告</dc:subject>
  <cp:keywords>研究报告</cp:keywords>
  <cp:category>研究报告</cp:category>
  <cp:lastModifiedBy>北京中道泰和信息咨询有限公司</cp:lastModifiedBy>
  <dcterms:created xsi:type="dcterms:W3CDTF">2026-07-07T22:26:03+08:00</dcterms:created>
  <dcterms:modified xsi:type="dcterms:W3CDTF">2026-07-07T22:26:03+08:00</dcterms:modified>
</cp:coreProperties>
</file>

<file path=docProps/custom.xml><?xml version="1.0" encoding="utf-8"?>
<Properties xmlns="http://schemas.openxmlformats.org/officeDocument/2006/custom-properties" xmlns:vt="http://schemas.openxmlformats.org/officeDocument/2006/docPropsVTypes"/>
</file>