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2026-2031年中国环境监测行业深度全景分析及投资趋势预测报告</w:t>
      </w:r>
    </w:p>
    <w:p>
      <w:pPr>
        <w:spacing w:after="150"/>
      </w:pPr>
      <w:r>
        <w:rPr>
          <w:b w:val="1"/>
          <w:bCs w:val="1"/>
        </w:rPr>
        <w:t xml:space="preserve">报告简介</w:t>
      </w:r>
    </w:p>
    <w:p>
      <w:pPr>
        <w:spacing w:after="150"/>
      </w:pPr>
      <w:r>
        <w:rPr/>
        <w:t xml:space="preserve">环境监测是依托专业设备、科学技术与规范流程，对自然环境各类要素的质量状况、污染物排放水平以及生态变化状态进行系统性采集、检测、分析与记录的专业技术行为。这项工作以标准化技术体系为依据，对环境各类指标进行量化判定，客观反映环境质量真实状态，精准识别污染问题与环境隐患，为环境管控、生态治理、合规管理提供真实、有效、可追溯的数据依据。</w:t>
      </w:r>
    </w:p>
    <w:p>
      <w:pPr>
        <w:spacing w:after="150"/>
      </w:pPr>
      <w:r>
        <w:rPr/>
        <w:t xml:space="preserve">环境监测市场的形成，源于社会环保治理体系的持续完善与各类主体合规管理需求的升级。生态环境管理制度不断健全，各类排污管控、环境治理、生态保护工作均需要监测数据作为支撑，推动监测工作从被动整改转向常态化、制度化开展。各类生产经营主体的环境合规管理持续规范，日常排放管控、生产运营自查、项目验收核查等场景，持续产生稳定的监测服务需求。同时专业化分工体系不断成熟，专业设备制造、技术运维、检测服务逐步形成完整配套体系，让环境监测从单一的政府监管行为，转变为社会化、专业化的服务产业。</w:t>
      </w:r>
    </w:p>
    <w:p>
      <w:pPr>
        <w:spacing w:after="150"/>
      </w:pPr>
      <w:r>
        <w:rPr/>
        <w:t xml:space="preserve">传统监测模式以人工采样、实验室分析为主，流程繁琐、效率有限，数据时效性较弱。随着数字化技术与智能设备的普及应用，自动感知、实时传输、在线分析成为行业主流模式，监测工作的自动化程度与数据连续性大幅提升。行业统一技术规范、质控体系、审核机制不断完善，监测流程、数据审核、设备运维实现统一标准，规避人为误差与不规范操作。行业服务模式不断细化，从单一指标检测转向全流程、系统化环境数据分析与合规服务。</w:t>
      </w:r>
    </w:p>
    <w:p>
      <w:pPr>
        <w:spacing w:after="150"/>
      </w:pPr>
      <w:r>
        <w:rPr/>
        <w:t xml:space="preserve">环境监测具备稳固的产业发展基础，产业应用价值持续深化。生态环境治理工作的推进，离不开持续、精准的监测数据支撑，所有环境治理措施的落地、整改效果的评判、生态质量的改善，都需要依靠监测结果完成验证。各类生产活动的绿色化转型持续推进，环境合规、绿色生产、低碳管控逐步融入日常运营体系，带动监测服务融入产业生产全流程。技术体系的持续更新，不断补齐传统监测的短板，让监测范围更广、数据精度更高、服务场景更全，持续强化行业不可替代的基础性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环境监测行业进行了长期追踪，结合我们对环境监测相关企业的调查研究，对我国环境监测行业发展现状与前景、市场竞争格局与形势、赢利水平与企业发展、投资策略与风险预警、发展趋势与规划建议等进行深入研究，并重点分析了环境监测行业的前景与风险。报告揭示了环境监测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中国环境监测行业发展综述与核心界定</w:t>
      </w:r>
    </w:p>
    <w:p>
      <w:pPr>
        <w:spacing w:before="75" w:after="0"/>
      </w:pPr>
      <w:r>
        <w:rPr/>
        <w:t xml:space="preserve">第一节 环境监测行业的基本定义与业务范畴</w:t>
      </w:r>
    </w:p>
    <w:p>
      <w:pPr>
        <w:spacing w:before="75" w:after="0"/>
      </w:pPr>
      <w:r>
        <w:rPr/>
        <w:t xml:space="preserve">一、基于物理化学及生物手段的环境质量要素测定体系定义</w:t>
      </w:r>
    </w:p>
    <w:p>
      <w:pPr>
        <w:spacing w:before="75" w:after="0"/>
      </w:pPr>
      <w:r>
        <w:rPr/>
        <w:t xml:space="preserve">二、涵盖大气、水体、土壤、噪声及辐射的全要素监测网络</w:t>
      </w:r>
    </w:p>
    <w:p>
      <w:pPr>
        <w:spacing w:before="75" w:after="0"/>
      </w:pPr>
      <w:r>
        <w:rPr/>
        <w:t xml:space="preserve">三、区别于单一检测的连续自动监测与数据综合分析服务特征</w:t>
      </w:r>
    </w:p>
    <w:p>
      <w:pPr>
        <w:spacing w:before="75" w:after="0"/>
      </w:pPr>
      <w:r>
        <w:rPr/>
        <w:t xml:space="preserve">四、行业在生态文明建设与环境管理决策中的基础支撑定位</w:t>
      </w:r>
    </w:p>
    <w:p>
      <w:pPr>
        <w:spacing w:before="75" w:after="0"/>
      </w:pPr>
      <w:r>
        <w:rPr/>
        <w:t xml:space="preserve">第二节 行业发展历程回顾与技术演进逻辑</w:t>
      </w:r>
    </w:p>
    <w:p>
      <w:pPr>
        <w:spacing w:before="75" w:after="0"/>
      </w:pPr>
      <w:r>
        <w:rPr/>
        <w:t xml:space="preserve">一、以手工采样实验室分析为主的起步探索阶段</w:t>
      </w:r>
    </w:p>
    <w:p>
      <w:pPr>
        <w:spacing w:before="75" w:after="0"/>
      </w:pPr>
      <w:r>
        <w:rPr/>
        <w:t xml:space="preserve">二、重点污染源与城市空气质量自动监测系统建设阶段</w:t>
      </w:r>
    </w:p>
    <w:p>
      <w:pPr>
        <w:spacing w:before="75" w:after="0"/>
      </w:pPr>
      <w:r>
        <w:rPr/>
        <w:t xml:space="preserve">三、天地一体化立体监测网络与大数据平台融合阶段</w:t>
      </w:r>
    </w:p>
    <w:p>
      <w:pPr>
        <w:spacing w:before="75" w:after="0"/>
      </w:pPr>
      <w:r>
        <w:rPr/>
        <w:t xml:space="preserve">四、智慧感知与精准溯源导向下的智能化高质量发展新阶段</w:t>
      </w:r>
    </w:p>
    <w:p>
      <w:pPr>
        <w:spacing w:before="75" w:after="0"/>
      </w:pPr>
      <w:r>
        <w:rPr/>
        <w:t xml:space="preserve">第三节 研究范围界定与分析方法体系说明</w:t>
      </w:r>
    </w:p>
    <w:p>
      <w:pPr>
        <w:spacing w:before="75" w:after="0"/>
      </w:pPr>
      <w:r>
        <w:rPr/>
        <w:t xml:space="preserve">一、研究对象的时间跨度与细分领域边界设定</w:t>
      </w:r>
    </w:p>
    <w:p>
      <w:pPr>
        <w:spacing w:before="75" w:after="0"/>
      </w:pPr>
      <w:r>
        <w:rPr/>
        <w:t xml:space="preserve">二、产业链上下游关键环节的纳入标准与排除项</w:t>
      </w:r>
    </w:p>
    <w:p>
      <w:pPr>
        <w:spacing w:before="75" w:after="0"/>
      </w:pPr>
      <w:r>
        <w:rPr/>
        <w:t xml:space="preserve">三、定量预测模型构建与定性专家访谈的结合机制</w:t>
      </w:r>
    </w:p>
    <w:p>
      <w:pPr>
        <w:spacing w:before="75" w:after="0"/>
      </w:pPr>
      <w:r>
        <w:rPr/>
        <w:t xml:space="preserve">四、数据来源的多渠道交叉验证与可靠性评估流程</w:t>
      </w:r>
    </w:p>
    <w:p>
      <w:pPr>
        <w:spacing w:before="75" w:after="0"/>
      </w:pPr>
      <w:r>
        <w:rPr>
          <w:b w:val="1"/>
          <w:bCs w:val="1"/>
        </w:rPr>
        <w:t xml:space="preserve">第二章 全球环境监测市场发展态势与经验借鉴</w:t>
      </w:r>
    </w:p>
    <w:p>
      <w:pPr>
        <w:spacing w:before="75" w:after="0"/>
      </w:pPr>
      <w:r>
        <w:rPr/>
        <w:t xml:space="preserve">第一节 全球市场规模总量与区域分布格局</w:t>
      </w:r>
    </w:p>
    <w:p>
      <w:pPr>
        <w:spacing w:before="75" w:after="0"/>
      </w:pPr>
      <w:r>
        <w:rPr/>
        <w:t xml:space="preserve">一、北美市场技术领先优势与高端仪器装备垄断现状</w:t>
      </w:r>
    </w:p>
    <w:p>
      <w:pPr>
        <w:spacing w:before="75" w:after="0"/>
      </w:pPr>
      <w:r>
        <w:rPr/>
        <w:t xml:space="preserve">二、欧洲市场碳排放监测先行实践与绿色标准引领</w:t>
      </w:r>
    </w:p>
    <w:p>
      <w:pPr>
        <w:spacing w:before="75" w:after="0"/>
      </w:pPr>
      <w:r>
        <w:rPr/>
        <w:t xml:space="preserve">三、亚太地区新兴市场需求爆发与基础设施建设提速</w:t>
      </w:r>
    </w:p>
    <w:p>
      <w:pPr>
        <w:spacing w:before="75" w:after="0"/>
      </w:pPr>
      <w:r>
        <w:rPr/>
        <w:t xml:space="preserve">四、其他地区环境治理需求释放与基础能力建设现状</w:t>
      </w:r>
    </w:p>
    <w:p>
      <w:pPr>
        <w:spacing w:before="75" w:after="0"/>
      </w:pPr>
      <w:r>
        <w:rPr/>
        <w:t xml:space="preserve">第二节 国际主流技术路线与服务模式演变</w:t>
      </w:r>
    </w:p>
    <w:p>
      <w:pPr>
        <w:spacing w:before="75" w:after="0"/>
      </w:pPr>
      <w:r>
        <w:rPr/>
        <w:t xml:space="preserve">一、高精度传感器微型化与网格化部署的技术路径</w:t>
      </w:r>
    </w:p>
    <w:p>
      <w:pPr>
        <w:spacing w:before="75" w:after="0"/>
      </w:pPr>
      <w:r>
        <w:rPr/>
        <w:t xml:space="preserve">二、卫星遥感与无人机巡查在宏观监测中的应用深化</w:t>
      </w:r>
    </w:p>
    <w:p>
      <w:pPr>
        <w:spacing w:before="75" w:after="0"/>
      </w:pPr>
      <w:r>
        <w:rPr/>
        <w:t xml:space="preserve">三、环境数据云服务与第三方专业化运营模式的普及</w:t>
      </w:r>
    </w:p>
    <w:p>
      <w:pPr>
        <w:spacing w:before="75" w:after="0"/>
      </w:pPr>
      <w:r>
        <w:rPr/>
        <w:t xml:space="preserve">四、从合规性监测向环境健康风险评估转型的理念更新</w:t>
      </w:r>
    </w:p>
    <w:p>
      <w:pPr>
        <w:spacing w:before="75" w:after="0"/>
      </w:pPr>
      <w:r>
        <w:rPr/>
        <w:t xml:space="preserve">第三节 海外典型企业运营模式与成功经验</w:t>
      </w:r>
    </w:p>
    <w:p>
      <w:pPr>
        <w:spacing w:before="75" w:after="0"/>
      </w:pPr>
      <w:r>
        <w:rPr/>
        <w:t xml:space="preserve">一、跨国巨头全产业链整合与全球化研发布局策略</w:t>
      </w:r>
    </w:p>
    <w:p>
      <w:pPr>
        <w:spacing w:before="75" w:after="0"/>
      </w:pPr>
      <w:r>
        <w:rPr/>
        <w:t xml:space="preserve">二、细分领域隐形冠军的专精特新产品差异化竞争</w:t>
      </w:r>
    </w:p>
    <w:p>
      <w:pPr>
        <w:spacing w:before="75" w:after="0"/>
      </w:pPr>
      <w:r>
        <w:rPr/>
        <w:t xml:space="preserve">三、环境咨询与监测数据深度融合的综合解决方案</w:t>
      </w:r>
    </w:p>
    <w:p>
      <w:pPr>
        <w:spacing w:before="75" w:after="0"/>
      </w:pPr>
      <w:r>
        <w:rPr/>
        <w:t xml:space="preserve">四、国际标准互认与跨境数据流通的合规管理机制</w:t>
      </w:r>
    </w:p>
    <w:p>
      <w:pPr>
        <w:spacing w:before="75" w:after="0"/>
      </w:pPr>
      <w:r>
        <w:rPr>
          <w:b w:val="1"/>
          <w:bCs w:val="1"/>
        </w:rPr>
        <w:t xml:space="preserve">第三章 中国环境监测行业宏观环境分析</w:t>
      </w:r>
    </w:p>
    <w:p>
      <w:pPr>
        <w:spacing w:before="75" w:after="0"/>
      </w:pPr>
      <w:r>
        <w:rPr/>
        <w:t xml:space="preserve">第一节 经济环境对行业发展的驱动与约束</w:t>
      </w:r>
    </w:p>
    <w:p>
      <w:pPr>
        <w:spacing w:before="75" w:after="0"/>
      </w:pPr>
      <w:r>
        <w:rPr/>
        <w:t xml:space="preserve">一、环保投入占gdp比重变化对环境监测市场的拉动</w:t>
      </w:r>
    </w:p>
    <w:p>
      <w:pPr>
        <w:spacing w:before="75" w:after="0"/>
      </w:pPr>
      <w:r>
        <w:rPr/>
        <w:t xml:space="preserve">二、产业结构转型升级对工业污染源监测需求的结构性调整</w:t>
      </w:r>
    </w:p>
    <w:p>
      <w:pPr>
        <w:spacing w:before="75" w:after="0"/>
      </w:pPr>
      <w:r>
        <w:rPr/>
        <w:t xml:space="preserve">三、绿色低碳经济发展催生碳监测与生态监测新增长点</w:t>
      </w:r>
    </w:p>
    <w:p>
      <w:pPr>
        <w:spacing w:before="75" w:after="0"/>
      </w:pPr>
      <w:r>
        <w:rPr/>
        <w:t xml:space="preserve">第二节 社会文化环境变迁与公众参与意识</w:t>
      </w:r>
    </w:p>
    <w:p>
      <w:pPr>
        <w:spacing w:before="75" w:after="0"/>
      </w:pPr>
      <w:r>
        <w:rPr/>
        <w:t xml:space="preserve">一、公众对环境信息透明度与实时获取能力的更高期待</w:t>
      </w:r>
    </w:p>
    <w:p>
      <w:pPr>
        <w:spacing w:before="75" w:after="0"/>
      </w:pPr>
      <w:r>
        <w:rPr/>
        <w:t xml:space="preserve">二、环境健康风险关注度提升推动个人暴露监测兴起</w:t>
      </w:r>
    </w:p>
    <w:p>
      <w:pPr>
        <w:spacing w:before="75" w:after="0"/>
      </w:pPr>
      <w:r>
        <w:rPr/>
        <w:t xml:space="preserve">三、企业esg信息披露要求强化自主监测与数据披露责任</w:t>
      </w:r>
    </w:p>
    <w:p>
      <w:pPr>
        <w:spacing w:before="75" w:after="0"/>
      </w:pPr>
      <w:r>
        <w:rPr/>
        <w:t xml:space="preserve">四、环保社会组织与公众监督对环境监测数据的校验作用</w:t>
      </w:r>
    </w:p>
    <w:p>
      <w:pPr>
        <w:spacing w:before="75" w:after="0"/>
      </w:pPr>
      <w:r>
        <w:rPr/>
        <w:t xml:space="preserve">第三节 技术环境进步与产业基础能力跃升</w:t>
      </w:r>
    </w:p>
    <w:p>
      <w:pPr>
        <w:spacing w:before="75" w:after="0"/>
      </w:pPr>
      <w:r>
        <w:rPr/>
        <w:t xml:space="preserve">一、国产高端分析仪器核心技术突破与进口替代进程</w:t>
      </w:r>
    </w:p>
    <w:p>
      <w:pPr>
        <w:spacing w:before="75" w:after="0"/>
      </w:pPr>
      <w:r>
        <w:rPr/>
        <w:t xml:space="preserve">二、物联网与边缘计算技术在监测终端的嵌入式应用</w:t>
      </w:r>
    </w:p>
    <w:p>
      <w:pPr>
        <w:spacing w:before="75" w:after="0"/>
      </w:pPr>
      <w:r>
        <w:rPr/>
        <w:t xml:space="preserve">三、人工智能算法在异常数据识别与污染溯源中的效能</w:t>
      </w:r>
    </w:p>
    <w:p>
      <w:pPr>
        <w:spacing w:before="75" w:after="0"/>
      </w:pPr>
      <w:r>
        <w:rPr/>
        <w:t xml:space="preserve">四、5g通信与北斗导航对监测数据传输与定位的赋能</w:t>
      </w:r>
    </w:p>
    <w:p>
      <w:pPr>
        <w:spacing w:before="75" w:after="0"/>
      </w:pPr>
      <w:r>
        <w:rPr>
          <w:b w:val="1"/>
          <w:bCs w:val="1"/>
        </w:rPr>
        <w:t xml:space="preserve">第四章 中国环境监测产业链上游供应分析</w:t>
      </w:r>
    </w:p>
    <w:p>
      <w:pPr>
        <w:spacing w:before="75" w:after="0"/>
      </w:pPr>
      <w:r>
        <w:rPr/>
        <w:t xml:space="preserve">第一节 核心元器件与关键零部件供应状况</w:t>
      </w:r>
    </w:p>
    <w:p>
      <w:pPr>
        <w:spacing w:before="75" w:after="0"/>
      </w:pPr>
      <w:r>
        <w:rPr/>
        <w:t xml:space="preserve">一、光学传感器与电化学探头的国产化率与性能差距</w:t>
      </w:r>
    </w:p>
    <w:p>
      <w:pPr>
        <w:spacing w:before="75" w:after="0"/>
      </w:pPr>
      <w:r>
        <w:rPr/>
        <w:t xml:space="preserve">二、精密泵阀与流量控制器件的供应链稳定性评估</w:t>
      </w:r>
    </w:p>
    <w:p>
      <w:pPr>
        <w:spacing w:before="75" w:after="0"/>
      </w:pPr>
      <w:r>
        <w:rPr/>
        <w:t xml:space="preserve">三、专用芯片与信号处理模块的自主研发进展</w:t>
      </w:r>
    </w:p>
    <w:p>
      <w:pPr>
        <w:spacing w:before="75" w:after="0"/>
      </w:pPr>
      <w:r>
        <w:rPr/>
        <w:t xml:space="preserve">四、高纯试剂与标准物质的纯度保障与供应渠道</w:t>
      </w:r>
    </w:p>
    <w:p>
      <w:pPr>
        <w:spacing w:before="75" w:after="0"/>
      </w:pPr>
      <w:r>
        <w:rPr/>
        <w:t xml:space="preserve">第二节 仪器仪表制造与系统集成配套</w:t>
      </w:r>
    </w:p>
    <w:p>
      <w:pPr>
        <w:spacing w:before="75" w:after="0"/>
      </w:pPr>
      <w:r>
        <w:rPr/>
        <w:t xml:space="preserve">一、在线分析仪器整机制造工艺与质量控制水平</w:t>
      </w:r>
    </w:p>
    <w:p>
      <w:pPr>
        <w:spacing w:before="75" w:after="0"/>
      </w:pPr>
      <w:r>
        <w:rPr/>
        <w:t xml:space="preserve">二、便携式与车载移动监测设备的集成创新能力</w:t>
      </w:r>
    </w:p>
    <w:p>
      <w:pPr>
        <w:spacing w:before="75" w:after="0"/>
      </w:pPr>
      <w:r>
        <w:rPr/>
        <w:t xml:space="preserve">三、实验室大型分析设备的精度校准与维护服务</w:t>
      </w:r>
    </w:p>
    <w:p>
      <w:pPr>
        <w:spacing w:before="75" w:after="0"/>
      </w:pPr>
      <w:r>
        <w:rPr/>
        <w:t xml:space="preserve">四、监测站房标准化建设与配套设施供应成熟度</w:t>
      </w:r>
    </w:p>
    <w:p>
      <w:pPr>
        <w:spacing w:before="75" w:after="0"/>
      </w:pPr>
      <w:r>
        <w:rPr/>
        <w:t xml:space="preserve">第三节 软件系统与数据平台开发能力</w:t>
      </w:r>
    </w:p>
    <w:p>
      <w:pPr>
        <w:spacing w:before="75" w:after="0"/>
      </w:pPr>
      <w:r>
        <w:rPr/>
        <w:t xml:space="preserve">一、数据采集传输协议标准化与兼容性测试情况</w:t>
      </w:r>
    </w:p>
    <w:p>
      <w:pPr>
        <w:spacing w:before="75" w:after="0"/>
      </w:pPr>
      <w:r>
        <w:rPr/>
        <w:t xml:space="preserve">二、环境监测数据库架构设计与安全防护能力</w:t>
      </w:r>
    </w:p>
    <w:p>
      <w:pPr>
        <w:spacing w:before="75" w:after="0"/>
      </w:pPr>
      <w:r>
        <w:rPr/>
        <w:t xml:space="preserve">三、可视化展示平台与移动端应用的用户体验优化</w:t>
      </w:r>
    </w:p>
    <w:p>
      <w:pPr>
        <w:spacing w:before="75" w:after="0"/>
      </w:pPr>
      <w:r>
        <w:rPr/>
        <w:t xml:space="preserve">四、算法模型库丰富度与本地化适配服务能力</w:t>
      </w:r>
    </w:p>
    <w:p>
      <w:pPr>
        <w:spacing w:before="75" w:after="0"/>
      </w:pPr>
      <w:r>
        <w:rPr>
          <w:b w:val="1"/>
          <w:bCs w:val="1"/>
        </w:rPr>
        <w:t xml:space="preserve">第五章 中国环境监测市场中游运营与服务分析</w:t>
      </w:r>
    </w:p>
    <w:p>
      <w:pPr>
        <w:spacing w:before="75" w:after="0"/>
      </w:pPr>
      <w:r>
        <w:rPr/>
        <w:t xml:space="preserve">第一节 第三方监测服务模式与市场化进程</w:t>
      </w:r>
    </w:p>
    <w:p>
      <w:pPr>
        <w:spacing w:before="75" w:after="0"/>
      </w:pPr>
      <w:r>
        <w:rPr/>
        <w:t xml:space="preserve">一、政府购买环境监测服务的合同类型与绩效评估</w:t>
      </w:r>
    </w:p>
    <w:p>
      <w:pPr>
        <w:spacing w:before="75" w:after="0"/>
      </w:pPr>
      <w:r>
        <w:rPr/>
        <w:t xml:space="preserve">二、排污单位自行监测委托第三方的合规性审查</w:t>
      </w:r>
    </w:p>
    <w:p>
      <w:pPr>
        <w:spacing w:before="75" w:after="0"/>
      </w:pPr>
      <w:r>
        <w:rPr/>
        <w:t xml:space="preserve">三、监测运维社会化服务的资质管理与信用评价</w:t>
      </w:r>
    </w:p>
    <w:p>
      <w:pPr>
        <w:spacing w:before="75" w:after="0"/>
      </w:pPr>
      <w:r>
        <w:rPr/>
        <w:t xml:space="preserve">四、跨区域联合监测与数据共享的服务协同机制</w:t>
      </w:r>
    </w:p>
    <w:p>
      <w:pPr>
        <w:spacing w:before="75" w:after="0"/>
      </w:pPr>
      <w:r>
        <w:rPr/>
        <w:t xml:space="preserve">第二节 数据质量管理与全过程质控体系</w:t>
      </w:r>
    </w:p>
    <w:p>
      <w:pPr>
        <w:spacing w:before="75" w:after="0"/>
      </w:pPr>
      <w:r>
        <w:rPr/>
        <w:t xml:space="preserve">一、量值溯源体系建设与计量检定校准规范执行</w:t>
      </w:r>
    </w:p>
    <w:p>
      <w:pPr>
        <w:spacing w:before="75" w:after="0"/>
      </w:pPr>
      <w:r>
        <w:rPr/>
        <w:t xml:space="preserve">二、自动监测设备运行状态监控与故障诊断机制</w:t>
      </w:r>
    </w:p>
    <w:p>
      <w:pPr>
        <w:spacing w:before="75" w:after="0"/>
      </w:pPr>
      <w:r>
        <w:rPr/>
        <w:t xml:space="preserve">三、数据审核标记规则与异常值处理流程标准化</w:t>
      </w:r>
    </w:p>
    <w:p>
      <w:pPr>
        <w:spacing w:before="75" w:after="0"/>
      </w:pPr>
      <w:r>
        <w:rPr/>
        <w:t xml:space="preserve">四、飞行检查与比对监测对数据真实性的验证作用</w:t>
      </w:r>
    </w:p>
    <w:p>
      <w:pPr>
        <w:spacing w:before="75" w:after="0"/>
      </w:pPr>
      <w:r>
        <w:rPr/>
        <w:t xml:space="preserve">第三节 成本结构分析与盈利模式创新</w:t>
      </w:r>
    </w:p>
    <w:p>
      <w:pPr>
        <w:spacing w:before="75" w:after="0"/>
      </w:pPr>
      <w:r>
        <w:rPr/>
        <w:t xml:space="preserve">一、人力成本占比变化与自动化运维降本增效路径</w:t>
      </w:r>
    </w:p>
    <w:p>
      <w:pPr>
        <w:spacing w:before="75" w:after="0"/>
      </w:pPr>
      <w:r>
        <w:rPr/>
        <w:t xml:space="preserve">二、设备折旧摊销周期与全生命周期成本管理</w:t>
      </w:r>
    </w:p>
    <w:p>
      <w:pPr>
        <w:spacing w:before="75" w:after="0"/>
      </w:pPr>
      <w:r>
        <w:rPr/>
        <w:t xml:space="preserve">三、增值服务开发与数据产品化的收入拓展空间</w:t>
      </w:r>
    </w:p>
    <w:p>
      <w:pPr>
        <w:spacing w:before="75" w:after="0"/>
      </w:pPr>
      <w:r>
        <w:rPr/>
        <w:t xml:space="preserve">四、规模化运营与区域集约化管理的边际效益提升</w:t>
      </w:r>
    </w:p>
    <w:p>
      <w:pPr>
        <w:spacing w:before="75" w:after="0"/>
      </w:pPr>
      <w:r>
        <w:rPr>
          <w:b w:val="1"/>
          <w:bCs w:val="1"/>
        </w:rPr>
        <w:t xml:space="preserve">第六章 中国环境监测下游应用领域需求分析</w:t>
      </w:r>
    </w:p>
    <w:p>
      <w:pPr>
        <w:spacing w:before="75" w:after="0"/>
      </w:pPr>
      <w:r>
        <w:rPr/>
        <w:t xml:space="preserve">第一节 大气环境监测与污染防治支撑</w:t>
      </w:r>
    </w:p>
    <w:p>
      <w:pPr>
        <w:spacing w:before="75" w:after="0"/>
      </w:pPr>
      <w:r>
        <w:rPr/>
        <w:t xml:space="preserve">一、城市空气质量预报预警与重污染天气应对</w:t>
      </w:r>
    </w:p>
    <w:p>
      <w:pPr>
        <w:spacing w:before="75" w:after="0"/>
      </w:pPr>
      <w:r>
        <w:rPr/>
        <w:t xml:space="preserve">二、工业园区vocs无组织排放监测与泄漏检测修复</w:t>
      </w:r>
    </w:p>
    <w:p>
      <w:pPr>
        <w:spacing w:before="75" w:after="0"/>
      </w:pPr>
      <w:r>
        <w:rPr/>
        <w:t xml:space="preserve">三、交通源移动排放监测与道路扬尘在线监控</w:t>
      </w:r>
    </w:p>
    <w:p>
      <w:pPr>
        <w:spacing w:before="75" w:after="0"/>
      </w:pPr>
      <w:r>
        <w:rPr/>
        <w:t xml:space="preserve">四、温室气体浓度观测与碳排放核算数据支撑</w:t>
      </w:r>
    </w:p>
    <w:p>
      <w:pPr>
        <w:spacing w:before="75" w:after="0"/>
      </w:pPr>
      <w:r>
        <w:rPr/>
        <w:t xml:space="preserve">第二节 水环境监测与水安全保障</w:t>
      </w:r>
    </w:p>
    <w:p>
      <w:pPr>
        <w:spacing w:before="75" w:after="0"/>
      </w:pPr>
      <w:r>
        <w:rPr/>
        <w:t xml:space="preserve">一、地表水国考断面自动监测与水质变化趋势研判</w:t>
      </w:r>
    </w:p>
    <w:p>
      <w:pPr>
        <w:spacing w:before="75" w:after="0"/>
      </w:pPr>
      <w:r>
        <w:rPr/>
        <w:t xml:space="preserve">二、饮用水水源地水质安全预警与风险防范能力</w:t>
      </w:r>
    </w:p>
    <w:p>
      <w:pPr>
        <w:spacing w:before="75" w:after="0"/>
      </w:pPr>
      <w:r>
        <w:rPr/>
        <w:t xml:space="preserve">三、入河排污口排查整治与水量水质同步监测</w:t>
      </w:r>
    </w:p>
    <w:p>
      <w:pPr>
        <w:spacing w:before="75" w:after="0"/>
      </w:pPr>
      <w:r>
        <w:rPr/>
        <w:t xml:space="preserve">四、地下水污染调查评估与长期动态监测网络</w:t>
      </w:r>
    </w:p>
    <w:p>
      <w:pPr>
        <w:spacing w:before="75" w:after="0"/>
      </w:pPr>
      <w:r>
        <w:rPr/>
        <w:t xml:space="preserve">第三节 土壤与生态环境监测需求</w:t>
      </w:r>
    </w:p>
    <w:p>
      <w:pPr>
        <w:spacing w:before="75" w:after="0"/>
      </w:pPr>
      <w:r>
        <w:rPr/>
        <w:t xml:space="preserve">一、建设用地土壤污染状况调查与风险管控监测</w:t>
      </w:r>
    </w:p>
    <w:p>
      <w:pPr>
        <w:spacing w:before="75" w:after="0"/>
      </w:pPr>
      <w:r>
        <w:rPr/>
        <w:t xml:space="preserve">二、农用地土壤环境质量类别划分与安全利用监测</w:t>
      </w:r>
    </w:p>
    <w:p>
      <w:pPr>
        <w:spacing w:before="75" w:after="0"/>
      </w:pPr>
      <w:r>
        <w:rPr/>
        <w:t xml:space="preserve">三、生态系统生产总值核算所需的生物多样性监测</w:t>
      </w:r>
    </w:p>
    <w:p>
      <w:pPr>
        <w:spacing w:before="75" w:after="0"/>
      </w:pPr>
      <w:r>
        <w:rPr/>
        <w:t xml:space="preserve">四、自然保护地人类活动遥感监测与生态破坏预警</w:t>
      </w:r>
    </w:p>
    <w:p>
      <w:pPr>
        <w:spacing w:before="75" w:after="0"/>
      </w:pPr>
      <w:r>
        <w:rPr>
          <w:b w:val="1"/>
          <w:bCs w:val="1"/>
        </w:rPr>
        <w:t xml:space="preserve">第七章 中国环境监测行业竞争格局与重点企业</w:t>
      </w:r>
    </w:p>
    <w:p>
      <w:pPr>
        <w:spacing w:before="75" w:after="0"/>
      </w:pPr>
      <w:r>
        <w:rPr/>
        <w:t xml:space="preserve">第一节 市场竞争主体类型与梯队划分</w:t>
      </w:r>
    </w:p>
    <w:p>
      <w:pPr>
        <w:spacing w:before="75" w:after="0"/>
      </w:pPr>
      <w:r>
        <w:rPr/>
        <w:t xml:space="preserve">一、国有大型环保集团的综合平台型竞争优势</w:t>
      </w:r>
    </w:p>
    <w:p>
      <w:pPr>
        <w:spacing w:before="75" w:after="0"/>
      </w:pPr>
      <w:r>
        <w:rPr/>
        <w:t xml:space="preserve">二、民营上市企业的细分赛道深耕与资本运作能力</w:t>
      </w:r>
    </w:p>
    <w:p>
      <w:pPr>
        <w:spacing w:before="75" w:after="0"/>
      </w:pPr>
      <w:r>
        <w:rPr/>
        <w:t xml:space="preserve">三、外资企业在高端市场与技术壁垒领域的坚守</w:t>
      </w:r>
    </w:p>
    <w:p>
      <w:pPr>
        <w:spacing w:before="75" w:after="0"/>
      </w:pPr>
      <w:r>
        <w:rPr/>
        <w:t xml:space="preserve">四、科研院所转化企业的技术创新与成果转化特色</w:t>
      </w:r>
    </w:p>
    <w:p>
      <w:pPr>
        <w:spacing w:before="75" w:after="0"/>
      </w:pPr>
      <w:r>
        <w:rPr/>
        <w:t xml:space="preserve">第二节 头部企业核心竞争力对标分析</w:t>
      </w:r>
    </w:p>
    <w:p>
      <w:pPr>
        <w:spacing w:before="75" w:after="0"/>
      </w:pPr>
      <w:r>
        <w:rPr/>
        <w:t xml:space="preserve">一、先河环保网格化监测体系与区域治理服务能力</w:t>
      </w:r>
    </w:p>
    <w:p>
      <w:pPr>
        <w:spacing w:before="75" w:after="0"/>
      </w:pPr>
      <w:r>
        <w:rPr/>
        <w:t xml:space="preserve">二、聚光科技高端质谱色谱仪器研发与多领域布局</w:t>
      </w:r>
    </w:p>
    <w:p>
      <w:pPr>
        <w:spacing w:before="75" w:after="0"/>
      </w:pPr>
      <w:r>
        <w:rPr/>
        <w:t xml:space="preserve">三、雪迪龙烟气连续监测系统市场占有率与技术迭代</w:t>
      </w:r>
    </w:p>
    <w:p>
      <w:pPr>
        <w:spacing w:before="75" w:after="0"/>
      </w:pPr>
      <w:r>
        <w:rPr/>
        <w:t xml:space="preserve">四、力合科技水质自动监测站建设与运维服务经验</w:t>
      </w:r>
    </w:p>
    <w:p>
      <w:pPr>
        <w:spacing w:before="75" w:after="0"/>
      </w:pPr>
      <w:r>
        <w:rPr/>
        <w:t xml:space="preserve">第三节 区域市场竞争态势与产业集群</w:t>
      </w:r>
    </w:p>
    <w:p>
      <w:pPr>
        <w:spacing w:before="75" w:after="0"/>
      </w:pPr>
      <w:r>
        <w:rPr/>
        <w:t xml:space="preserve">一、京津冀地区大气污染防治需求驱动的监测集群</w:t>
      </w:r>
    </w:p>
    <w:p>
      <w:pPr>
        <w:spacing w:before="75" w:after="0"/>
      </w:pPr>
      <w:r>
        <w:rPr/>
        <w:t xml:space="preserve">二、长三角地区水环境与新兴污染物监测创新高地</w:t>
      </w:r>
    </w:p>
    <w:p>
      <w:pPr>
        <w:spacing w:before="75" w:after="0"/>
      </w:pPr>
      <w:r>
        <w:rPr/>
        <w:t xml:space="preserve">三、珠三角地区电子制造与挥发性有机物监测特色</w:t>
      </w:r>
    </w:p>
    <w:p>
      <w:pPr>
        <w:spacing w:before="75" w:after="0"/>
      </w:pPr>
      <w:r>
        <w:rPr/>
        <w:t xml:space="preserve">四、中西部地区生态屏障建设与基础能力补短板</w:t>
      </w:r>
    </w:p>
    <w:p>
      <w:pPr>
        <w:spacing w:before="75" w:after="0"/>
      </w:pPr>
      <w:r>
        <w:rPr>
          <w:b w:val="1"/>
          <w:bCs w:val="1"/>
        </w:rPr>
        <w:t xml:space="preserve">第八章 中国环境监测行业技术发展与创新趋势</w:t>
      </w:r>
    </w:p>
    <w:p>
      <w:pPr>
        <w:spacing w:before="75" w:after="0"/>
      </w:pPr>
      <w:r>
        <w:rPr/>
        <w:t xml:space="preserve">第一节 新型传感技术与原位监测突破</w:t>
      </w:r>
    </w:p>
    <w:p>
      <w:pPr>
        <w:spacing w:before="75" w:after="0"/>
      </w:pPr>
      <w:r>
        <w:rPr/>
        <w:t xml:space="preserve">一、激光雷达与光谱技术在大气成分垂直探测中的应用</w:t>
      </w:r>
    </w:p>
    <w:p>
      <w:pPr>
        <w:spacing w:before="75" w:after="0"/>
      </w:pPr>
      <w:r>
        <w:rPr/>
        <w:t xml:space="preserve">二、生物毒性预警与基因测序技术在水质监测中的融合</w:t>
      </w:r>
    </w:p>
    <w:p>
      <w:pPr>
        <w:spacing w:before="75" w:after="0"/>
      </w:pPr>
      <w:r>
        <w:rPr/>
        <w:t xml:space="preserve">三、微流控芯片与纸基传感器在快速筛查中的潜力</w:t>
      </w:r>
    </w:p>
    <w:p>
      <w:pPr>
        <w:spacing w:before="75" w:after="0"/>
      </w:pPr>
      <w:r>
        <w:rPr/>
        <w:t xml:space="preserve">四、非接触式与无损检测技术在土壤监测中的探索</w:t>
      </w:r>
    </w:p>
    <w:p>
      <w:pPr>
        <w:spacing w:before="75" w:after="0"/>
      </w:pPr>
      <w:r>
        <w:rPr/>
        <w:t xml:space="preserve">第二节 大数据与人工智能深度融合应用</w:t>
      </w:r>
    </w:p>
    <w:p>
      <w:pPr>
        <w:spacing w:before="75" w:after="0"/>
      </w:pPr>
      <w:r>
        <w:rPr/>
        <w:t xml:space="preserve">一、多源异构数据融合与环境污染成因解析模型</w:t>
      </w:r>
    </w:p>
    <w:p>
      <w:pPr>
        <w:spacing w:before="75" w:after="0"/>
      </w:pPr>
      <w:r>
        <w:rPr/>
        <w:t xml:space="preserve">二、机器学习算法在监测设备故障预测性维护中的应用</w:t>
      </w:r>
    </w:p>
    <w:p>
      <w:pPr>
        <w:spacing w:before="75" w:after="0"/>
      </w:pPr>
      <w:r>
        <w:rPr/>
        <w:t xml:space="preserve">三、数字孪生技术构建虚拟环境监测仿真系统</w:t>
      </w:r>
    </w:p>
    <w:p>
      <w:pPr>
        <w:spacing w:before="75" w:after="0"/>
      </w:pPr>
      <w:r>
        <w:rPr/>
        <w:t xml:space="preserve">四、自然语言处理技术在环境舆情与投诉关联分析中的价值</w:t>
      </w:r>
    </w:p>
    <w:p>
      <w:pPr>
        <w:spacing w:before="75" w:after="0"/>
      </w:pPr>
      <w:r>
        <w:rPr/>
        <w:t xml:space="preserve">第三节 碳监测与生态监测技术体系完善</w:t>
      </w:r>
    </w:p>
    <w:p>
      <w:pPr>
        <w:spacing w:before="75" w:after="0"/>
      </w:pPr>
      <w:r>
        <w:rPr/>
        <w:t xml:space="preserve">一、高精度二氧化碳与甲烷浓度连续监测技术验证</w:t>
      </w:r>
    </w:p>
    <w:p>
      <w:pPr>
        <w:spacing w:before="75" w:after="0"/>
      </w:pPr>
      <w:r>
        <w:rPr/>
        <w:t xml:space="preserve">二、陆地生态系统碳通量观测与碳汇计量方法学</w:t>
      </w:r>
    </w:p>
    <w:p>
      <w:pPr>
        <w:spacing w:before="75" w:after="0"/>
      </w:pPr>
      <w:r>
        <w:rPr/>
        <w:t xml:space="preserve">三、海洋蓝碳监测技术与海岸带生态评估指标</w:t>
      </w:r>
    </w:p>
    <w:p>
      <w:pPr>
        <w:spacing w:before="75" w:after="0"/>
      </w:pPr>
      <w:r>
        <w:rPr/>
        <w:t xml:space="preserve">四、新污染物筛查鉴定技术与高通量分析方法</w:t>
      </w:r>
    </w:p>
    <w:p>
      <w:pPr>
        <w:spacing w:before="75" w:after="0"/>
      </w:pPr>
      <w:r>
        <w:rPr>
          <w:b w:val="1"/>
          <w:bCs w:val="1"/>
        </w:rPr>
        <w:t xml:space="preserve">第九章 中国环境监测行业痛点与挑战分析</w:t>
      </w:r>
    </w:p>
    <w:p>
      <w:pPr>
        <w:spacing w:before="75" w:after="0"/>
      </w:pPr>
      <w:r>
        <w:rPr/>
        <w:t xml:space="preserve">第一节 数据真实性与公信力维护难题</w:t>
      </w:r>
    </w:p>
    <w:p>
      <w:pPr>
        <w:spacing w:before="75" w:after="0"/>
      </w:pPr>
      <w:r>
        <w:rPr/>
        <w:t xml:space="preserve">一、人为干扰采样与篡改数据的隐蔽手段识别困难</w:t>
      </w:r>
    </w:p>
    <w:p>
      <w:pPr>
        <w:spacing w:before="75" w:after="0"/>
      </w:pPr>
      <w:r>
        <w:rPr/>
        <w:t xml:space="preserve">二、设备选型不当与运维不规范导致的系统性偏差</w:t>
      </w:r>
    </w:p>
    <w:p>
      <w:pPr>
        <w:spacing w:before="75" w:after="0"/>
      </w:pPr>
      <w:r>
        <w:rPr/>
        <w:t xml:space="preserve">三、数据审核把关不严与责任追究机制落实不到位</w:t>
      </w:r>
    </w:p>
    <w:p>
      <w:pPr>
        <w:spacing w:before="75" w:after="0"/>
      </w:pPr>
      <w:r>
        <w:rPr/>
        <w:t xml:space="preserve">四、公众质疑与舆情应对中的数据解读能力不足</w:t>
      </w:r>
    </w:p>
    <w:p>
      <w:pPr>
        <w:spacing w:before="75" w:after="0"/>
      </w:pPr>
      <w:r>
        <w:rPr/>
        <w:t xml:space="preserve">第二节 低端产能过剩与高端供给不足矛盾</w:t>
      </w:r>
    </w:p>
    <w:p>
      <w:pPr>
        <w:spacing w:before="75" w:after="0"/>
      </w:pPr>
      <w:r>
        <w:rPr/>
        <w:t xml:space="preserve">一、常规监测设备同质化竞争激烈与价格战频发</w:t>
      </w:r>
    </w:p>
    <w:p>
      <w:pPr>
        <w:spacing w:before="75" w:after="0"/>
      </w:pPr>
      <w:r>
        <w:rPr/>
        <w:t xml:space="preserve">二、高端精密仪器与核心部件对外依存度依然较高</w:t>
      </w:r>
    </w:p>
    <w:p>
      <w:pPr>
        <w:spacing w:before="75" w:after="0"/>
      </w:pPr>
      <w:r>
        <w:rPr/>
        <w:t xml:space="preserve">三、复合型数据分析人才短缺制约服务价值提升</w:t>
      </w:r>
    </w:p>
    <w:p>
      <w:pPr>
        <w:spacing w:before="75" w:after="0"/>
      </w:pPr>
      <w:r>
        <w:rPr/>
        <w:t xml:space="preserve">四、新污染物与前沿领域监测技术标准滞后于需求</w:t>
      </w:r>
    </w:p>
    <w:p>
      <w:pPr>
        <w:spacing w:before="75" w:after="0"/>
      </w:pPr>
      <w:r>
        <w:rPr/>
        <w:t xml:space="preserve">第三节 商业模式可持续性与支付保障问题</w:t>
      </w:r>
    </w:p>
    <w:p>
      <w:pPr>
        <w:spacing w:before="75" w:after="0"/>
      </w:pPr>
      <w:r>
        <w:rPr/>
        <w:t xml:space="preserve">一、政府付费项目回款周期延长与企业现金流压力</w:t>
      </w:r>
    </w:p>
    <w:p>
      <w:pPr>
        <w:spacing w:before="75" w:after="0"/>
      </w:pPr>
      <w:r>
        <w:rPr/>
        <w:t xml:space="preserve">二、低价中标导致服务质量下降与劣币驱逐良币</w:t>
      </w:r>
    </w:p>
    <w:p>
      <w:pPr>
        <w:spacing w:before="75" w:after="0"/>
      </w:pPr>
      <w:r>
        <w:rPr/>
        <w:t xml:space="preserve">三、数据资产确权与交易机制缺失限制价值变现</w:t>
      </w:r>
    </w:p>
    <w:p>
      <w:pPr>
        <w:spacing w:before="75" w:after="0"/>
      </w:pPr>
      <w:r>
        <w:rPr/>
        <w:t xml:space="preserve">四、保险与金融工具对环境监测项目的增信支持不足</w:t>
      </w:r>
    </w:p>
    <w:p>
      <w:pPr>
        <w:spacing w:before="75" w:after="0"/>
      </w:pPr>
      <w:r>
        <w:rPr>
          <w:b w:val="1"/>
          <w:bCs w:val="1"/>
        </w:rPr>
        <w:t xml:space="preserve">第十章 2026-2031年中国环境监测市场规模预测</w:t>
      </w:r>
    </w:p>
    <w:p>
      <w:pPr>
        <w:spacing w:before="75" w:after="0"/>
      </w:pPr>
      <w:r>
        <w:rPr/>
        <w:t xml:space="preserve">第一节 总体市场规模增长趋势预测</w:t>
      </w:r>
    </w:p>
    <w:p>
      <w:pPr>
        <w:spacing w:before="75" w:after="0"/>
      </w:pPr>
      <w:r>
        <w:rPr/>
        <w:t xml:space="preserve">一、行业总产值年均复合增长率与阶段性波动因素</w:t>
      </w:r>
    </w:p>
    <w:p>
      <w:pPr>
        <w:spacing w:before="75" w:after="0"/>
      </w:pPr>
      <w:r>
        <w:rPr/>
        <w:t xml:space="preserve">二、设备销售与运维服务收入结构比例演变趋势</w:t>
      </w:r>
    </w:p>
    <w:p>
      <w:pPr>
        <w:spacing w:before="75" w:after="0"/>
      </w:pPr>
      <w:r>
        <w:rPr/>
        <w:t xml:space="preserve">三、新增市场需求与存量设备更新替换规模测算</w:t>
      </w:r>
    </w:p>
    <w:p>
      <w:pPr>
        <w:spacing w:before="75" w:after="0"/>
      </w:pPr>
      <w:r>
        <w:rPr/>
        <w:t xml:space="preserve">四、出口贸易额与海外市场拓展贡献度预期</w:t>
      </w:r>
    </w:p>
    <w:p>
      <w:pPr>
        <w:spacing w:before="75" w:after="0"/>
      </w:pPr>
      <w:r>
        <w:rPr/>
        <w:t xml:space="preserve">第二节 细分领域市场规模结构变化</w:t>
      </w:r>
    </w:p>
    <w:p>
      <w:pPr>
        <w:spacing w:before="75" w:after="0"/>
      </w:pPr>
      <w:r>
        <w:rPr/>
        <w:t xml:space="preserve">一、碳监测市场从零到一的爆发式增长曲线</w:t>
      </w:r>
    </w:p>
    <w:p>
      <w:pPr>
        <w:spacing w:before="75" w:after="0"/>
      </w:pPr>
      <w:r>
        <w:rPr/>
        <w:t xml:space="preserve">二、新污染物监测市场随法规落地逐步放量</w:t>
      </w:r>
    </w:p>
    <w:p>
      <w:pPr>
        <w:spacing w:before="75" w:after="0"/>
      </w:pPr>
      <w:r>
        <w:rPr/>
        <w:t xml:space="preserve">三、传统大气与水监测市场进入平稳提质阶段</w:t>
      </w:r>
    </w:p>
    <w:p>
      <w:pPr>
        <w:spacing w:before="75" w:after="0"/>
      </w:pPr>
      <w:r>
        <w:rPr/>
        <w:t xml:space="preserve">四、生态与海洋监测市场受国家战略牵引加速扩容</w:t>
      </w:r>
    </w:p>
    <w:p>
      <w:pPr>
        <w:spacing w:before="75" w:after="0"/>
      </w:pPr>
      <w:r>
        <w:rPr/>
        <w:t xml:space="preserve">第三节 区域市场规模分化与重心转移</w:t>
      </w:r>
    </w:p>
    <w:p>
      <w:pPr>
        <w:spacing w:before="75" w:after="0"/>
      </w:pPr>
      <w:r>
        <w:rPr/>
        <w:t xml:space="preserve">一、东部发达地区从硬件建设向数据服务转型</w:t>
      </w:r>
    </w:p>
    <w:p>
      <w:pPr>
        <w:spacing w:before="75" w:after="0"/>
      </w:pPr>
      <w:r>
        <w:rPr/>
        <w:t xml:space="preserve">二、中部地区承接产业转移带来的监测需求增量</w:t>
      </w:r>
    </w:p>
    <w:p>
      <w:pPr>
        <w:spacing w:before="75" w:after="0"/>
      </w:pPr>
      <w:r>
        <w:rPr/>
        <w:t xml:space="preserve">三、西部地区生态保护红线监管与国家公园监测</w:t>
      </w:r>
    </w:p>
    <w:p>
      <w:pPr>
        <w:spacing w:before="75" w:after="0"/>
      </w:pPr>
      <w:r>
        <w:rPr/>
        <w:t xml:space="preserve">四、东北地区老工业基地振兴与环境历史遗留问题治理</w:t>
      </w:r>
    </w:p>
    <w:p>
      <w:pPr>
        <w:spacing w:before="75" w:after="0"/>
      </w:pPr>
      <w:r>
        <w:rPr>
          <w:b w:val="1"/>
          <w:bCs w:val="1"/>
        </w:rPr>
        <w:t xml:space="preserve">第十一章 2026-2031年行业发展趋势与前景展望</w:t>
      </w:r>
    </w:p>
    <w:p>
      <w:pPr>
        <w:spacing w:before="75" w:after="0"/>
      </w:pPr>
      <w:r>
        <w:rPr/>
        <w:t xml:space="preserve">第一节 监测理念与服务内涵的升级方向</w:t>
      </w:r>
    </w:p>
    <w:p>
      <w:pPr>
        <w:spacing w:before="75" w:after="0"/>
      </w:pPr>
      <w:r>
        <w:rPr/>
        <w:t xml:space="preserve">一、从末端治理监测向全过程风险防控前移</w:t>
      </w:r>
    </w:p>
    <w:p>
      <w:pPr>
        <w:spacing w:before="75" w:after="0"/>
      </w:pPr>
      <w:r>
        <w:rPr/>
        <w:t xml:space="preserve">二、从单一要素监测向多介质耦合与生态效应评估拓展</w:t>
      </w:r>
    </w:p>
    <w:p>
      <w:pPr>
        <w:spacing w:before="75" w:after="0"/>
      </w:pPr>
      <w:r>
        <w:rPr/>
        <w:t xml:space="preserve">三、从数据提供向环境问题诊断与治理效果评估延伸</w:t>
      </w:r>
    </w:p>
    <w:p>
      <w:pPr>
        <w:spacing w:before="75" w:after="0"/>
      </w:pPr>
      <w:r>
        <w:rPr/>
        <w:t xml:space="preserve">四、从被动响应向主动预警与智能决策支持转变</w:t>
      </w:r>
    </w:p>
    <w:p>
      <w:pPr>
        <w:spacing w:before="75" w:after="0"/>
      </w:pPr>
      <w:r>
        <w:rPr/>
        <w:t xml:space="preserve">第二节 产业生态与价值链重构趋势</w:t>
      </w:r>
    </w:p>
    <w:p>
      <w:pPr>
        <w:spacing w:before="75" w:after="0"/>
      </w:pPr>
      <w:r>
        <w:rPr/>
        <w:t xml:space="preserve">一、仪器设备制造商向综合环境服务商转型加速</w:t>
      </w:r>
    </w:p>
    <w:p>
      <w:pPr>
        <w:spacing w:before="75" w:after="0"/>
      </w:pPr>
      <w:r>
        <w:rPr/>
        <w:t xml:space="preserve">二、跨界融合催生监测加保险与监测加金融新业态</w:t>
      </w:r>
    </w:p>
    <w:p>
      <w:pPr>
        <w:spacing w:before="75" w:after="0"/>
      </w:pPr>
      <w:r>
        <w:rPr/>
        <w:t xml:space="preserve">三、开源硬件与开放数据推动创新生态繁荣</w:t>
      </w:r>
    </w:p>
    <w:p>
      <w:pPr>
        <w:spacing w:before="75" w:after="0"/>
      </w:pPr>
      <w:r>
        <w:rPr/>
        <w:t xml:space="preserve">四、行业标准体系完善与市场准入门槛动态调整</w:t>
      </w:r>
    </w:p>
    <w:p>
      <w:pPr>
        <w:spacing w:before="75" w:after="0"/>
      </w:pPr>
      <w:r>
        <w:rPr/>
        <w:t xml:space="preserve">第三节 国际化发展与全球竞争力提升</w:t>
      </w:r>
    </w:p>
    <w:p>
      <w:pPr>
        <w:spacing w:before="75" w:after="0"/>
      </w:pPr>
      <w:r>
        <w:rPr/>
        <w:t xml:space="preserve">一、一带一路沿线国家环境基础设施援建与输出</w:t>
      </w:r>
    </w:p>
    <w:p>
      <w:pPr>
        <w:spacing w:before="75" w:after="0"/>
      </w:pPr>
      <w:r>
        <w:rPr/>
        <w:t xml:space="preserve">二、参与国际标准制定与检测方法互认的话语权提升</w:t>
      </w:r>
    </w:p>
    <w:p>
      <w:pPr>
        <w:spacing w:before="75" w:after="0"/>
      </w:pPr>
      <w:r>
        <w:rPr/>
        <w:t xml:space="preserve">三、海外并购与设立研发中心获取核心技术渠道</w:t>
      </w:r>
    </w:p>
    <w:p>
      <w:pPr>
        <w:spacing w:before="75" w:after="0"/>
      </w:pPr>
      <w:r>
        <w:rPr/>
        <w:t xml:space="preserve">四、适应不同国家法规与文化背景的本地化运营能力</w:t>
      </w:r>
    </w:p>
    <w:p>
      <w:pPr>
        <w:spacing w:before="75" w:after="0"/>
      </w:pPr>
      <w:r>
        <w:rPr>
          <w:b w:val="1"/>
          <w:bCs w:val="1"/>
        </w:rPr>
        <w:t xml:space="preserve">第十二章 2026-2031年投资机会与热点赛道识别</w:t>
      </w:r>
    </w:p>
    <w:p>
      <w:pPr>
        <w:spacing w:before="75" w:after="0"/>
      </w:pPr>
      <w:r>
        <w:rPr/>
        <w:t xml:space="preserve">第一节 高成长性细分赛道投资价值评估</w:t>
      </w:r>
    </w:p>
    <w:p>
      <w:pPr>
        <w:spacing w:before="75" w:after="0"/>
      </w:pPr>
      <w:r>
        <w:rPr/>
        <w:t xml:space="preserve">一、温室气体高精度监测站点建设与数据服务</w:t>
      </w:r>
    </w:p>
    <w:p>
      <w:pPr>
        <w:spacing w:before="75" w:after="0"/>
      </w:pPr>
      <w:r>
        <w:rPr/>
        <w:t xml:space="preserve">二、新污染物筛查鉴定实验室与标准物质研发</w:t>
      </w:r>
    </w:p>
    <w:p>
      <w:pPr>
        <w:spacing w:before="75" w:after="0"/>
      </w:pPr>
      <w:r>
        <w:rPr/>
        <w:t xml:space="preserve">三、生态环境地面观测网络与遥感应用服务</w:t>
      </w:r>
    </w:p>
    <w:p>
      <w:pPr>
        <w:spacing w:before="75" w:after="0"/>
      </w:pPr>
      <w:r>
        <w:rPr/>
        <w:t xml:space="preserve">四、工业园区环境风险预警与智慧管理平台</w:t>
      </w:r>
    </w:p>
    <w:p>
      <w:pPr>
        <w:spacing w:before="75" w:after="0"/>
      </w:pPr>
      <w:r>
        <w:rPr/>
        <w:t xml:space="preserve">第二节 产业链关键环节投资潜力分析</w:t>
      </w:r>
    </w:p>
    <w:p>
      <w:pPr>
        <w:spacing w:before="75" w:after="0"/>
      </w:pPr>
      <w:r>
        <w:rPr/>
        <w:t xml:space="preserve">一、高端质谱、色谱等核心分析仪器的国产替代</w:t>
      </w:r>
    </w:p>
    <w:p>
      <w:pPr>
        <w:spacing w:before="75" w:after="0"/>
      </w:pPr>
      <w:r>
        <w:rPr/>
        <w:t xml:space="preserve">二、智能运维机器人与无人值守监测站技术</w:t>
      </w:r>
    </w:p>
    <w:p>
      <w:pPr>
        <w:spacing w:before="75" w:after="0"/>
      </w:pPr>
      <w:r>
        <w:rPr/>
        <w:t xml:space="preserve">三、环境大数据ai算法公司与垂直行业saas平台</w:t>
      </w:r>
    </w:p>
    <w:p>
      <w:pPr>
        <w:spacing w:before="75" w:after="0"/>
      </w:pPr>
      <w:r>
        <w:rPr/>
        <w:t xml:space="preserve">四、废旧监测设备回收拆解与资源化利用</w:t>
      </w:r>
    </w:p>
    <w:p>
      <w:pPr>
        <w:spacing w:before="75" w:after="0"/>
      </w:pPr>
      <w:r>
        <w:rPr/>
        <w:t xml:space="preserve">第三节 区域市场投资优先级排序与建议</w:t>
      </w:r>
    </w:p>
    <w:p>
      <w:pPr>
        <w:spacing w:before="75" w:after="0"/>
      </w:pPr>
      <w:r>
        <w:rPr/>
        <w:t xml:space="preserve">一、国家生态文明试验区与气候投融资试点城市</w:t>
      </w:r>
    </w:p>
    <w:p>
      <w:pPr>
        <w:spacing w:before="75" w:after="0"/>
      </w:pPr>
      <w:r>
        <w:rPr/>
        <w:t xml:space="preserve">二、长江黄河等重点流域生态保护修复工程区</w:t>
      </w:r>
    </w:p>
    <w:p>
      <w:pPr>
        <w:spacing w:before="75" w:after="0"/>
      </w:pPr>
      <w:r>
        <w:rPr/>
        <w:t xml:space="preserve">三、国家级新区与自由贸易试验区绿色发展示范</w:t>
      </w:r>
    </w:p>
    <w:p>
      <w:pPr>
        <w:spacing w:before="75" w:after="0"/>
      </w:pPr>
      <w:r>
        <w:rPr/>
        <w:t xml:space="preserve">四、边境口岸与跨境河流区域环境联防联控地带</w:t>
      </w:r>
    </w:p>
    <w:p>
      <w:pPr>
        <w:spacing w:before="75" w:after="0"/>
      </w:pPr>
      <w:r>
        <w:rPr>
          <w:b w:val="1"/>
          <w:bCs w:val="1"/>
        </w:rPr>
        <w:t xml:space="preserve">第十三章 2026-2031年投资风险预警与防范策略</w:t>
      </w:r>
    </w:p>
    <w:p>
      <w:pPr>
        <w:spacing w:before="75" w:after="0"/>
      </w:pPr>
      <w:r>
        <w:rPr/>
        <w:t xml:space="preserve">第一节 政策法规变动风险与应对预案</w:t>
      </w:r>
    </w:p>
    <w:p>
      <w:pPr>
        <w:spacing w:before="75" w:after="0"/>
      </w:pPr>
      <w:r>
        <w:rPr/>
        <w:t xml:space="preserve">一、监测事权划分调整对地方采购预算的影响</w:t>
      </w:r>
    </w:p>
    <w:p>
      <w:pPr>
        <w:spacing w:before="75" w:after="0"/>
      </w:pPr>
      <w:r>
        <w:rPr/>
        <w:t xml:space="preserve">二、数据造假入刑与行政处罚加重的合规压力</w:t>
      </w:r>
    </w:p>
    <w:p>
      <w:pPr>
        <w:spacing w:before="75" w:after="0"/>
      </w:pPr>
      <w:r>
        <w:rPr/>
        <w:t xml:space="preserve">三、政府采购需求标准提高对供应商资质的新要求</w:t>
      </w:r>
    </w:p>
    <w:p>
      <w:pPr>
        <w:spacing w:before="75" w:after="0"/>
      </w:pPr>
      <w:r>
        <w:rPr/>
        <w:t xml:space="preserve">四、税收优惠与补贴政策退坡对盈利模型的冲击</w:t>
      </w:r>
    </w:p>
    <w:p>
      <w:pPr>
        <w:spacing w:before="75" w:after="0"/>
      </w:pPr>
      <w:r>
        <w:rPr/>
        <w:t xml:space="preserve">第二节 市场波动与经营风险防控措施</w:t>
      </w:r>
    </w:p>
    <w:p>
      <w:pPr>
        <w:spacing w:before="75" w:after="0"/>
      </w:pPr>
      <w:r>
        <w:rPr/>
        <w:t xml:space="preserve">一、原材料与核心部件价格波动的供应链韧性建设</w:t>
      </w:r>
    </w:p>
    <w:p>
      <w:pPr>
        <w:spacing w:before="75" w:after="0"/>
      </w:pPr>
      <w:r>
        <w:rPr/>
        <w:t xml:space="preserve">二、应收账款账期管理与坏账计提的审慎原则</w:t>
      </w:r>
    </w:p>
    <w:p>
      <w:pPr>
        <w:spacing w:before="75" w:after="0"/>
      </w:pPr>
      <w:r>
        <w:rPr/>
        <w:t xml:space="preserve">三、技术人员流失与核心团队稳定的激励机制</w:t>
      </w:r>
    </w:p>
    <w:p>
      <w:pPr>
        <w:spacing w:before="75" w:after="0"/>
      </w:pPr>
      <w:r>
        <w:rPr/>
        <w:t xml:space="preserve">四、知识产权纠纷与技术秘密保护的防火墙构建</w:t>
      </w:r>
    </w:p>
    <w:p>
      <w:pPr>
        <w:spacing w:before="75" w:after="0"/>
      </w:pPr>
      <w:r>
        <w:rPr/>
        <w:t xml:space="preserve">第三节 技术迭代与替代风险防范机制</w:t>
      </w:r>
    </w:p>
    <w:p>
      <w:pPr>
        <w:spacing w:before="75" w:after="0"/>
      </w:pPr>
      <w:r>
        <w:rPr/>
        <w:t xml:space="preserve">一、颠覆性新技术出现对现有产品线的冲击预判</w:t>
      </w:r>
    </w:p>
    <w:p>
      <w:pPr>
        <w:spacing w:before="75" w:after="0"/>
      </w:pPr>
      <w:r>
        <w:rPr/>
        <w:t xml:space="preserve">二、研发投入方向选择失误与成果转化失败的容错</w:t>
      </w:r>
    </w:p>
    <w:p>
      <w:pPr>
        <w:spacing w:before="75" w:after="0"/>
      </w:pPr>
      <w:r>
        <w:rPr/>
        <w:t xml:space="preserve">三、技术标准变更导致的设备淘汰与改造成本</w:t>
      </w:r>
    </w:p>
    <w:p>
      <w:pPr>
        <w:spacing w:before="75" w:after="0"/>
      </w:pPr>
      <w:r>
        <w:rPr/>
        <w:t xml:space="preserve">四、数据安全事件与隐私泄露引发的信任危机处置</w:t>
      </w:r>
    </w:p>
    <w:p>
      <w:pPr>
        <w:spacing w:before="75" w:after="0"/>
      </w:pPr>
      <w:r>
        <w:rPr>
          <w:b w:val="1"/>
          <w:bCs w:val="1"/>
        </w:rPr>
        <w:t xml:space="preserve">第十四章 2026-2031年企业发展战略与经营建议</w:t>
      </w:r>
    </w:p>
    <w:p>
      <w:pPr>
        <w:spacing w:before="75" w:after="0"/>
      </w:pPr>
      <w:r>
        <w:rPr/>
        <w:t xml:space="preserve">第一节 产品差异化与技术护城河构建战略</w:t>
      </w:r>
    </w:p>
    <w:p>
      <w:pPr>
        <w:spacing w:before="75" w:after="0"/>
      </w:pPr>
      <w:r>
        <w:rPr/>
        <w:t xml:space="preserve">一、聚焦细分应用场景打造定制化解决方案</w:t>
      </w:r>
    </w:p>
    <w:p>
      <w:pPr>
        <w:spacing w:before="75" w:after="0"/>
      </w:pPr>
      <w:r>
        <w:rPr/>
        <w:t xml:space="preserve">二、持续高强度研发投入攻克卡脖子关键技术</w:t>
      </w:r>
    </w:p>
    <w:p>
      <w:pPr>
        <w:spacing w:before="75" w:after="0"/>
      </w:pPr>
      <w:r>
        <w:rPr/>
        <w:t xml:space="preserve">三、构建专利池与参与标准制定巩固技术壁垒</w:t>
      </w:r>
    </w:p>
    <w:p>
      <w:pPr>
        <w:spacing w:before="75" w:after="0"/>
      </w:pPr>
      <w:r>
        <w:rPr/>
        <w:t xml:space="preserve">四、通过并购重组快速获取互补性技术与团队</w:t>
      </w:r>
    </w:p>
    <w:p>
      <w:pPr>
        <w:spacing w:before="75" w:after="0"/>
      </w:pPr>
      <w:r>
        <w:rPr/>
        <w:t xml:space="preserve">第二节 服务增值与客户粘性提升战略</w:t>
      </w:r>
    </w:p>
    <w:p>
      <w:pPr>
        <w:spacing w:before="75" w:after="0"/>
      </w:pPr>
      <w:r>
        <w:rPr/>
        <w:t xml:space="preserve">一、从卖设备转向卖数据卖报告卖效果</w:t>
      </w:r>
    </w:p>
    <w:p>
      <w:pPr>
        <w:spacing w:before="75" w:after="0"/>
      </w:pPr>
      <w:r>
        <w:rPr/>
        <w:t xml:space="preserve">二、建立客户成功团队提供全生命周期陪伴服务</w:t>
      </w:r>
    </w:p>
    <w:p>
      <w:pPr>
        <w:spacing w:before="75" w:after="0"/>
      </w:pPr>
      <w:r>
        <w:rPr/>
        <w:t xml:space="preserve">三、开发订阅制与按效果付费等灵活商业模式</w:t>
      </w:r>
    </w:p>
    <w:p>
      <w:pPr>
        <w:spacing w:before="75" w:after="0"/>
      </w:pPr>
      <w:r>
        <w:rPr/>
        <w:t xml:space="preserve">四、搭建用户社区与知识分享平台增强互动粘性</w:t>
      </w:r>
    </w:p>
    <w:p>
      <w:pPr>
        <w:spacing w:before="75" w:after="0"/>
      </w:pPr>
      <w:r>
        <w:rPr/>
        <w:t xml:space="preserve">第三节 市场拓展与品牌影响力塑造战略</w:t>
      </w:r>
    </w:p>
    <w:p>
      <w:pPr>
        <w:spacing w:before="75" w:after="0"/>
      </w:pPr>
      <w:r>
        <w:rPr/>
        <w:t xml:space="preserve">一、线上线下融合的全渠道营销与线索转化</w:t>
      </w:r>
    </w:p>
    <w:p>
      <w:pPr>
        <w:spacing w:before="75" w:after="0"/>
      </w:pPr>
      <w:r>
        <w:rPr/>
        <w:t xml:space="preserve">二、标杆项目打造与典型案例的深度传播</w:t>
      </w:r>
    </w:p>
    <w:p>
      <w:pPr>
        <w:spacing w:before="75" w:after="0"/>
      </w:pPr>
      <w:r>
        <w:rPr/>
        <w:t xml:space="preserve">三、行业协会任职与学术论坛发声提升专业形象</w:t>
      </w:r>
    </w:p>
    <w:p>
      <w:pPr>
        <w:spacing w:before="75" w:after="0"/>
      </w:pPr>
      <w:r>
        <w:rPr/>
        <w:t xml:space="preserve">四、国际市场认证与海外展会参展拓宽获客渠道</w:t>
      </w:r>
    </w:p>
    <w:p>
      <w:pPr>
        <w:spacing w:before="75" w:after="0"/>
      </w:pPr>
      <w:r>
        <w:rPr>
          <w:b w:val="1"/>
          <w:bCs w:val="1"/>
        </w:rPr>
        <w:t xml:space="preserve">第十五章 研究结论与发展建议汇总</w:t>
      </w:r>
    </w:p>
    <w:p>
      <w:pPr>
        <w:spacing w:before="75" w:after="0"/>
      </w:pPr>
      <w:r>
        <w:rPr/>
        <w:t xml:space="preserve">第一节 核心研究发现与关键结论提炼</w:t>
      </w:r>
    </w:p>
    <w:p>
      <w:pPr>
        <w:spacing w:before="75" w:after="0"/>
      </w:pPr>
      <w:r>
        <w:rPr/>
        <w:t xml:space="preserve">一、行业正经历从规模扩张向质量效益转型的关键期</w:t>
      </w:r>
    </w:p>
    <w:p>
      <w:pPr>
        <w:spacing w:before="75" w:after="0"/>
      </w:pPr>
      <w:r>
        <w:rPr/>
        <w:t xml:space="preserve">二、碳监测与新污染物监测是未来五年最大增量引擎</w:t>
      </w:r>
    </w:p>
    <w:p>
      <w:pPr>
        <w:spacing w:before="75" w:after="0"/>
      </w:pPr>
      <w:r>
        <w:rPr/>
        <w:t xml:space="preserve">三、数据真实性与高端仪器国产化是行业两大基石</w:t>
      </w:r>
    </w:p>
    <w:p>
      <w:pPr>
        <w:spacing w:before="75" w:after="0"/>
      </w:pPr>
      <w:r>
        <w:rPr/>
        <w:t xml:space="preserve">四、服务化转型与数字化赋能是企业突围必由之路</w:t>
      </w:r>
    </w:p>
    <w:p>
      <w:pPr>
        <w:spacing w:before="75" w:after="0"/>
      </w:pPr>
      <w:r>
        <w:rPr/>
        <w:t xml:space="preserve">第二节 针对不同类型主体的行动建议</w:t>
      </w:r>
    </w:p>
    <w:p>
      <w:pPr>
        <w:spacing w:before="75" w:after="0"/>
      </w:pPr>
      <w:r>
        <w:rPr/>
        <w:t xml:space="preserve">一、对仪器制造企业加大研发与拓展服务的建议</w:t>
      </w:r>
    </w:p>
    <w:p>
      <w:pPr>
        <w:spacing w:before="75" w:after="0"/>
      </w:pPr>
      <w:r>
        <w:rPr/>
        <w:t xml:space="preserve">二、对第三方运维机构强化质控与提升能力的建议</w:t>
      </w:r>
    </w:p>
    <w:p>
      <w:pPr>
        <w:spacing w:before="75" w:after="0"/>
      </w:pPr>
      <w:r>
        <w:rPr/>
        <w:t xml:space="preserve">三、对投资机构关注长期价值与规避短视的建议</w:t>
      </w:r>
    </w:p>
    <w:p>
      <w:pPr>
        <w:spacing w:before="75" w:after="0"/>
      </w:pPr>
      <w:r>
        <w:rPr/>
        <w:t xml:space="preserve">第三节 研究局限性与后续研究方向</w:t>
      </w:r>
    </w:p>
    <w:p>
      <w:pPr>
        <w:spacing w:before="75" w:after="0"/>
      </w:pPr>
      <w:r>
        <w:rPr/>
        <w:t xml:space="preserve">一、部分新兴领域数据稀缺与预测不确定性说明</w:t>
      </w:r>
    </w:p>
    <w:p>
      <w:pPr>
        <w:spacing w:before="75" w:after="0"/>
      </w:pPr>
      <w:r>
        <w:rPr/>
        <w:t xml:space="preserve">二、区域差异显著导致全国平均值的参考局限性</w:t>
      </w:r>
    </w:p>
    <w:p>
      <w:pPr>
        <w:spacing w:before="75" w:after="0"/>
      </w:pPr>
      <w:r>
        <w:rPr/>
        <w:t xml:space="preserve">三、未深入探讨的细分技术路线与商业模式变体</w:t>
      </w:r>
    </w:p>
    <w:p>
      <w:pPr>
        <w:spacing w:before="75" w:after="0"/>
      </w:pPr>
      <w:r>
        <w:rPr>
          <w:b w:val="1"/>
          <w:bCs w:val="1"/>
        </w:rPr>
        <w:t xml:space="preserve">图表目录</w:t>
      </w:r>
    </w:p>
    <w:p>
      <w:pPr>
        <w:spacing w:before="75" w:after="0"/>
      </w:pPr>
      <w:r>
        <w:rPr/>
        <w:t xml:space="preserve">图表：2023-2025年全球环境监测市场规模及增速</w:t>
      </w:r>
    </w:p>
    <w:p>
      <w:pPr>
        <w:spacing w:before="75" w:after="0"/>
      </w:pPr>
      <w:r>
        <w:rPr/>
        <w:t xml:space="preserve">图表：2023-2025年北美环境监测市场份额与技术领先指数</w:t>
      </w:r>
    </w:p>
    <w:p>
      <w:pPr>
        <w:spacing w:before="75" w:after="0"/>
      </w:pPr>
      <w:r>
        <w:rPr/>
        <w:t xml:space="preserve">图表：2023-2025年欧洲碳排放监测市场规模与认证数量</w:t>
      </w:r>
    </w:p>
    <w:p>
      <w:pPr>
        <w:spacing w:before="75" w:after="0"/>
      </w:pPr>
      <w:r>
        <w:rPr/>
        <w:t xml:space="preserve">图表：2023-2025年亚太地区环境监测设备进口依赖度</w:t>
      </w:r>
    </w:p>
    <w:p>
      <w:pPr>
        <w:spacing w:before="75" w:after="0"/>
      </w:pPr>
      <w:r>
        <w:rPr/>
        <w:t xml:space="preserve">图表：2023-2025年中国环境监测行业总产值走势</w:t>
      </w:r>
    </w:p>
    <w:p>
      <w:pPr>
        <w:spacing w:before="75" w:after="0"/>
      </w:pPr>
      <w:r>
        <w:rPr/>
        <w:t xml:space="preserve">图表：2023-2025年中国环境监测设备销售收入占比</w:t>
      </w:r>
    </w:p>
    <w:p>
      <w:pPr>
        <w:spacing w:before="75" w:after="0"/>
      </w:pPr>
      <w:r>
        <w:rPr/>
        <w:t xml:space="preserve">图表：2023-2025年中国第三方监测服务市场规模</w:t>
      </w:r>
    </w:p>
    <w:p>
      <w:pPr>
        <w:spacing w:before="75" w:after="0"/>
      </w:pPr>
      <w:r>
        <w:rPr/>
        <w:t xml:space="preserve">图表：2023-2025年大气监测领域设备出货量与均价</w:t>
      </w:r>
    </w:p>
    <w:p>
      <w:pPr>
        <w:spacing w:before="75" w:after="0"/>
      </w:pPr>
      <w:r>
        <w:rPr/>
        <w:t xml:space="preserve">图表：2023-2025年水质自动监测站建设与运维数量</w:t>
      </w:r>
    </w:p>
    <w:p>
      <w:pPr>
        <w:spacing w:before="75" w:after="0"/>
      </w:pPr>
      <w:r>
        <w:rPr/>
        <w:t xml:space="preserve">图表：2023-2025年土壤与生态监测项目投资额</w:t>
      </w:r>
    </w:p>
    <w:p>
      <w:pPr>
        <w:spacing w:before="75" w:after="0"/>
      </w:pPr>
      <w:r>
        <w:rPr/>
        <w:t xml:space="preserve">图表：2023-2025年核心传感器国产化率变化趋势</w:t>
      </w:r>
    </w:p>
    <w:p>
      <w:pPr>
        <w:spacing w:before="75" w:after="0"/>
      </w:pPr>
      <w:r>
        <w:rPr/>
        <w:t xml:space="preserve">图表：2023-2025年高端分析仪器进口金额与品类</w:t>
      </w:r>
    </w:p>
    <w:p>
      <w:pPr>
        <w:spacing w:before="75" w:after="0"/>
      </w:pPr>
      <w:r>
        <w:rPr/>
        <w:t xml:space="preserve">图表：2023-2025年环境监测企业平均毛利率对比</w:t>
      </w:r>
    </w:p>
    <w:p>
      <w:pPr>
        <w:spacing w:before="75" w:after="0"/>
      </w:pPr>
      <w:r>
        <w:rPr/>
        <w:t xml:space="preserve">图表：2023-2025年头部企业研发投入占营收比重</w:t>
      </w:r>
    </w:p>
    <w:p>
      <w:pPr>
        <w:spacing w:before="75" w:after="0"/>
      </w:pPr>
      <w:r>
        <w:rPr/>
        <w:t xml:space="preserve">图表：2023-2025年环境监测相关专利申请授权数</w:t>
      </w:r>
    </w:p>
    <w:p>
      <w:pPr>
        <w:spacing w:before="75" w:after="0"/>
      </w:pPr>
      <w:r>
        <w:rPr/>
        <w:t xml:space="preserve">图表：2023-2025年政府购买环境监测服务合同金额</w:t>
      </w:r>
    </w:p>
    <w:p>
      <w:pPr>
        <w:spacing w:before="75" w:after="0"/>
      </w:pPr>
      <w:r>
        <w:rPr/>
        <w:t xml:space="preserve">图表：2023-2025年监测数据质量飞行检查合格率</w:t>
      </w:r>
    </w:p>
    <w:p>
      <w:pPr>
        <w:spacing w:before="75" w:after="0"/>
      </w:pPr>
      <w:r>
        <w:rPr/>
        <w:t xml:space="preserve">图表：2023-2025年行业从业人员数量与学历结构</w:t>
      </w:r>
    </w:p>
    <w:p>
      <w:pPr>
        <w:spacing w:before="75" w:after="0"/>
      </w:pPr>
      <w:r>
        <w:rPr/>
        <w:t xml:space="preserve">图表：2023-2025年环境监测设备出口额与目的地</w:t>
      </w:r>
    </w:p>
    <w:p>
      <w:pPr>
        <w:spacing w:before="75" w:after="0"/>
      </w:pPr>
      <w:r>
        <w:rPr/>
        <w:t xml:space="preserve">图表：2023-2025年先河环保网格化监测业务收入</w:t>
      </w:r>
    </w:p>
    <w:p>
      <w:pPr>
        <w:spacing w:before="75" w:after="0"/>
      </w:pPr>
      <w:r>
        <w:rPr/>
        <w:t xml:space="preserve">图表：2023-2025年聚光科技高端仪器销售占比</w:t>
      </w:r>
    </w:p>
    <w:p>
      <w:pPr>
        <w:spacing w:before="75" w:after="0"/>
      </w:pPr>
      <w:r>
        <w:rPr/>
        <w:t xml:space="preserve">图表：2023-2025年雪迪龙烟气监测系统市占率</w:t>
      </w:r>
    </w:p>
    <w:p>
      <w:pPr>
        <w:spacing w:before="75" w:after="0"/>
      </w:pPr>
      <w:r>
        <w:rPr/>
        <w:t xml:space="preserve">图表：2023-2025年力合科技水质监测站运维数量</w:t>
      </w:r>
    </w:p>
    <w:p>
      <w:pPr>
        <w:spacing w:before="75" w:after="0"/>
      </w:pPr>
      <w:r>
        <w:rPr/>
        <w:t xml:space="preserve">图表：2023-2025年碳监测试点项目数量与覆盖城市</w:t>
      </w:r>
    </w:p>
    <w:p>
      <w:pPr>
        <w:spacing w:before="75" w:after="0"/>
      </w:pPr>
      <w:r>
        <w:rPr/>
        <w:t xml:space="preserve">图表：2023-2025年新污染物监测实验室建设数量</w:t>
      </w:r>
    </w:p>
    <w:p>
      <w:pPr>
        <w:spacing w:before="75" w:after="0"/>
      </w:pPr>
      <w:r>
        <w:rPr/>
        <w:t xml:space="preserve">图表：2026-2031年中国环境监测市场规模预测</w:t>
      </w:r>
    </w:p>
    <w:p>
      <w:pPr>
        <w:spacing w:before="75" w:after="0"/>
      </w:pPr>
      <w:r>
        <w:rPr/>
        <w:t xml:space="preserve">图表：2026-2031年细分应用领域市场占比预测</w:t>
      </w:r>
    </w:p>
    <w:p>
      <w:pPr>
        <w:spacing w:before="75" w:after="0"/>
      </w:pPr>
      <w:r>
        <w:rPr/>
        <w:t xml:space="preserve">图表：2026-2031年区域市场规模增长热力图</w:t>
      </w:r>
    </w:p>
    <w:p>
      <w:pPr>
        <w:spacing w:before="75" w:after="0"/>
      </w:pPr>
      <w:r>
        <w:rPr/>
        <w:t xml:space="preserve">图表：2026-2031年碳监测市场规模爆发式增长曲线</w:t>
      </w:r>
    </w:p>
    <w:p>
      <w:pPr>
        <w:spacing w:before="75" w:after="0"/>
      </w:pPr>
      <w:r>
        <w:rPr/>
        <w:t xml:space="preserve">图表：2026-2031年新污染物监测市场渗透率预测</w:t>
      </w:r>
    </w:p>
    <w:p>
      <w:pPr>
        <w:spacing w:before="75" w:after="0"/>
      </w:pPr>
      <w:r>
        <w:rPr/>
        <w:t xml:space="preserve">图表：2026-2031年智能化监测设备占比目标</w:t>
      </w:r>
    </w:p>
    <w:p>
      <w:pPr>
        <w:spacing w:before="75" w:after="0"/>
      </w:pPr>
      <w:r>
        <w:rPr/>
        <w:t xml:space="preserve">图表：2026-2031年行业集中度cr10变化趋势</w:t>
      </w:r>
    </w:p>
    <w:p>
      <w:pPr>
        <w:spacing w:before="75" w:after="0"/>
      </w:pPr>
      <w:r>
        <w:rPr/>
        <w:t xml:space="preserve">图表：2026-2031年新进入者数量与存活率预测</w:t>
      </w:r>
    </w:p>
    <w:p>
      <w:pPr>
        <w:spacing w:before="75" w:after="0"/>
      </w:pPr>
      <w:r>
        <w:rPr/>
        <w:t xml:space="preserve">图表：2026-2031年核心部件成本敏感度分析</w:t>
      </w:r>
    </w:p>
    <w:p>
      <w:pPr>
        <w:spacing w:before="75" w:after="0"/>
      </w:pPr>
      <w:r>
        <w:rPr/>
        <w:t xml:space="preserve">图表：2026-2031年第三方服务项目投资回收期</w:t>
      </w:r>
    </w:p>
    <w:p>
      <w:pPr>
        <w:spacing w:before="75" w:after="0"/>
      </w:pPr>
      <w:r>
        <w:rPr/>
        <w:t xml:space="preserve">图表：2026-2031年碳监测赛道投资热度指数</w:t>
      </w:r>
    </w:p>
    <w:p>
      <w:pPr>
        <w:spacing w:before="75" w:after="0"/>
      </w:pPr>
      <w:r>
        <w:rPr/>
        <w:t xml:space="preserve">图表：2026-2031年生态监测项目投资额预测</w:t>
      </w:r>
    </w:p>
    <w:p>
      <w:pPr>
        <w:spacing w:before="75" w:after="0"/>
      </w:pPr>
      <w:r>
        <w:rPr/>
        <w:t xml:space="preserve">图表：2026-2031年海外市场收入贡献率预测</w:t>
      </w:r>
    </w:p>
    <w:p>
      <w:pPr>
        <w:spacing w:before="75" w:after="0"/>
      </w:pPr>
      <w:r>
        <w:rPr/>
        <w:t xml:space="preserve">图表：2026-2031年ai算法在监测中应用普及率</w:t>
      </w:r>
    </w:p>
    <w:p>
      <w:pPr>
        <w:spacing w:before="75" w:after="0"/>
      </w:pPr>
      <w:r>
        <w:rPr/>
        <w:t xml:space="preserve">图表：2026-2031年智能运维机器人部署规模</w:t>
      </w:r>
    </w:p>
    <w:p>
      <w:pPr>
        <w:spacing w:before="75" w:after="0"/>
      </w:pPr>
      <w:r>
        <w:rPr/>
        <w:t xml:space="preserve">图表：2026-2031年废旧设备回收利用率目标</w:t>
      </w:r>
    </w:p>
    <w:p>
      <w:pPr>
        <w:spacing w:before="75" w:after="0"/>
      </w:pPr>
      <w:r>
        <w:rPr/>
        <w:t xml:space="preserve">图表：2026-2031年监测站房绿电使用比例</w:t>
      </w:r>
    </w:p>
    <w:p>
      <w:pPr>
        <w:spacing w:before="75" w:after="0"/>
      </w:pPr>
      <w:r>
        <w:rPr/>
        <w:t xml:space="preserve">图表：2026-2031年专业人才缺口数量预测</w:t>
      </w:r>
    </w:p>
    <w:p>
      <w:pPr>
        <w:spacing w:before="75" w:after="0"/>
      </w:pPr>
      <w:r>
        <w:rPr/>
        <w:t xml:space="preserve">图表：2026-2031年行业标准制修订计划进度</w:t>
      </w:r>
    </w:p>
    <w:p>
      <w:pPr>
        <w:spacing w:before="75" w:after="0"/>
      </w:pPr>
      <w:r>
        <w:rPr/>
        <w:t xml:space="preserve">图表：2026-2031年公众环境信息满意度趋势</w:t>
      </w:r>
    </w:p>
    <w:p>
      <w:pPr>
        <w:spacing w:before="75" w:after="0"/>
      </w:pPr>
      <w:r>
        <w:rPr/>
        <w:t xml:space="preserve">图表：2026-2031年数据服务订阅模式渗透率</w:t>
      </w:r>
    </w:p>
    <w:p>
      <w:pPr>
        <w:spacing w:before="75" w:after="0"/>
      </w:pPr>
      <w:r>
        <w:rPr/>
        <w:t xml:space="preserve">图表：2026-2031年环境监测保险产品覆盖率</w:t>
      </w:r>
    </w:p>
    <w:p>
      <w:pPr>
        <w:spacing w:before="75" w:after="0"/>
      </w:pPr>
      <w:r>
        <w:rPr/>
        <w:t xml:space="preserve">图表：2026-2031年跨界合作项目数量预测</w:t>
      </w:r>
    </w:p>
    <w:p>
      <w:pPr>
        <w:spacing w:before="75" w:after="0"/>
      </w:pPr>
      <w:r>
        <w:rPr/>
        <w:t xml:space="preserve">图表：2026-2031年saas平台活跃用户数预测</w:t>
      </w:r>
    </w:p>
    <w:p>
      <w:pPr>
        <w:spacing w:before="75" w:after="0"/>
      </w:pPr>
      <w:r>
        <w:rPr/>
        <w:t xml:space="preserve">图表：2026-2031年乡村振兴环境监测点位增量</w:t>
      </w:r>
    </w:p>
    <w:p>
      <w:pPr>
        <w:spacing w:before="75" w:after="0"/>
      </w:pPr>
      <w:r>
        <w:rPr/>
        <w:t xml:space="preserve">图表：2026-2031年一带一路沿线国家出口额</w:t>
      </w:r>
    </w:p>
    <w:p>
      <w:pPr>
        <w:spacing w:before="75" w:after="0"/>
      </w:pPr>
      <w:r>
        <w:rPr/>
        <w:t xml:space="preserve">图表：2026-2031年零碳监测示范项目数量</w:t>
      </w:r>
    </w:p>
    <w:p>
      <w:pPr>
        <w:spacing w:before="75" w:after="0"/>
      </w:pPr>
      <w:r>
        <w:rPr/>
        <w:t xml:space="preserve">图表：2026-2031年再制造中心建设数量预测</w:t>
      </w:r>
    </w:p>
    <w:p>
      <w:pPr>
        <w:spacing w:before="75" w:after="0"/>
      </w:pPr>
      <w:r>
        <w:rPr/>
        <w:t xml:space="preserve">图表：2026-2031年行业平均净利率预测</w:t>
      </w:r>
    </w:p>
    <w:p>
      <w:pPr>
        <w:spacing w:before="75" w:after="0"/>
      </w:pPr>
      <w:r>
        <w:rPr/>
        <w:t xml:space="preserve">图表：2026-2031年技术研发投入强度目标</w:t>
      </w:r>
    </w:p>
    <w:p>
      <w:pPr>
        <w:spacing w:before="75" w:after="0"/>
      </w:pPr>
      <w:r>
        <w:rPr/>
        <w:t xml:space="preserve">图表：2026-2031年品牌价值排行榜变动趋势</w:t>
      </w:r>
    </w:p>
    <w:p>
      <w:pPr>
        <w:spacing w:before="75" w:after="0"/>
      </w:pPr>
      <w:r>
        <w:rPr/>
        <w:t xml:space="preserve">图表：2026-2031年客户续约率与推荐率预测</w:t>
      </w:r>
    </w:p>
    <w:p>
      <w:pPr>
        <w:spacing w:before="75" w:after="0"/>
      </w:pPr>
      <w:r>
        <w:rPr/>
        <w:t xml:space="preserve">图表：2026-2031年供应链本地化率提升目标</w:t>
      </w:r>
    </w:p>
    <w:p>
      <w:pPr>
        <w:spacing w:before="75" w:after="0"/>
      </w:pPr>
      <w:r>
        <w:rPr/>
        <w:t xml:space="preserve">图表：2026-2031年数据安全事故率控制目标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2026-2031年中国环境监测行业深度全景分析及投资趋势预测报告</dc:title>
  <dc:description>2026-2031年中国环境监测行业深度全景分析及投资趋势预测报告</dc:description>
  <dc:subject>2026-2031年中国环境监测行业深度全景分析及投资趋势预测报告</dc:subject>
  <cp:keywords>研究报告</cp:keywords>
  <cp:category>研究报告</cp:category>
  <cp:lastModifiedBy>北京中道泰和信息咨询有限公司</cp:lastModifiedBy>
  <dcterms:created xsi:type="dcterms:W3CDTF">2026-07-08T20:22:53+08:00</dcterms:created>
  <dcterms:modified xsi:type="dcterms:W3CDTF">2026-07-08T20:22:53+08:00</dcterms:modified>
</cp:coreProperties>
</file>

<file path=docProps/custom.xml><?xml version="1.0" encoding="utf-8"?>
<Properties xmlns="http://schemas.openxmlformats.org/officeDocument/2006/custom-properties" xmlns:vt="http://schemas.openxmlformats.org/officeDocument/2006/docPropsVTypes"/>
</file>