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2026-2031年中国锂电回收行业全景调研及发展趋势预测报告</w:t>
      </w:r>
    </w:p>
    <w:p>
      <w:pPr>
        <w:spacing w:after="150"/>
      </w:pPr>
      <w:r>
        <w:rPr>
          <w:b w:val="1"/>
          <w:bCs w:val="1"/>
        </w:rPr>
        <w:t xml:space="preserve">报告简介</w:t>
      </w:r>
    </w:p>
    <w:p>
      <w:pPr>
        <w:spacing w:after="150"/>
      </w:pPr>
      <w:r>
        <w:rPr/>
        <w:t xml:space="preserve">锂电回收是针对各类报废、淘汰、不达标的锂离子电池开展的专业化资源化处理产业，覆盖新能源汽车动力电池、储能电池、消费电子锂电池等各类锂电产品。该产业通过标准化拆解、物理分选、化学提纯等专业工艺，将废旧锂电池内部的金属材料、电解质、隔膜、外壳等有效组分进行分离与再生处理，剔除废旧电池中的有害杂质，修复可用材料性能，实现电池核心原材料的循环复用。其核心价值在于打破锂电产业原材料一次性使用的模式，减少矿产资源的直接开采，同时妥善处置废旧电池中的有害物质，规避环境污染问题，是衔接锂电生产、终端应用与绿色循环发展的核心产业环节。</w:t>
      </w:r>
    </w:p>
    <w:p>
      <w:pPr>
        <w:spacing w:after="150"/>
      </w:pPr>
      <w:r>
        <w:rPr/>
        <w:t xml:space="preserve">锂电回收产业的形成与扩张，依托于锂电全产业链的持续发展。新能源产业规模化普及带动锂电池装机体量持续攀升，各类终端设备搭载的锂电池在完成使用周期后，会形成体量庞大的废旧电池存量，为回收产业提供稳定的原料供给。产业发展同时适配生态环保管控要求，各类废旧锂电池随意丢弃、粗放处置的行为被严格规范，倒逼市场形成标准化的回收处置体系。上下游产业的联动发展，让锂电回收不再是单一的环保处置环节，而是成为锂电产业链不可或缺的配套板块，形成完整的产业闭环体系。</w:t>
      </w:r>
    </w:p>
    <w:p>
      <w:pPr>
        <w:spacing w:after="150"/>
      </w:pPr>
      <w:r>
        <w:rPr/>
        <w:t xml:space="preserve">早期行业以零散个体回收、小作坊粗放拆解为主，处置流程不标准、资源利用率偏低、环保管控不到位的问题普遍存在。随着行业规范体系持续完善，不合规的粗放处置模式逐步被淘汰，具备完整资质、标准化工艺、环保处置能力的正规企业逐步占据市场主体地位。行业技术体系也在持续优化，分选提纯工艺不断升级，资源再生利用率稳步提升，同时行业分工愈发精细，形成专业化回收、精细化拆解、高端化材料再生的完整分工体系。</w:t>
      </w:r>
    </w:p>
    <w:p>
      <w:pPr>
        <w:spacing w:after="150"/>
      </w:pPr>
      <w:r>
        <w:rPr/>
        <w:t xml:space="preserve">随着锂电应用场景不断拓宽，废旧锂电池的产出规模会持续增长，为产业长期发展提供持续稳定的原料基础。未来产业发展会逐步摆脱粗放加工模式，朝着技术密集型、高附加值方向升级，再生材料的品质与应用场景会持续拓宽，可全面适配动力电池、储能设备、消费电子等高端产品生产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锂电回收行业进行了长期追踪，结合我们对锂电回收相关企业的调查研究，对我国锂电回收行业发展现状与前景、市场竞争格局与形势、赢利水平与企业发展、投资策略与风险预警、发展趋势与规划建议等进行深入研究，并重点分析了锂电回收行业的前景与风险。报告揭示了锂电回收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锂电回收行业基本范畴与价值界定</w:t>
      </w:r>
    </w:p>
    <w:p>
      <w:pPr>
        <w:spacing w:before="75" w:after="0"/>
      </w:pPr>
      <w:r>
        <w:rPr/>
        <w:t xml:space="preserve">第一节 行业核心定义与分类体系</w:t>
      </w:r>
    </w:p>
    <w:p>
      <w:pPr>
        <w:spacing w:before="75" w:after="0"/>
      </w:pPr>
      <w:r>
        <w:rPr/>
        <w:t xml:space="preserve">一、废旧锂电池的物理形态界定</w:t>
      </w:r>
    </w:p>
    <w:p>
      <w:pPr>
        <w:spacing w:before="75" w:after="0"/>
      </w:pPr>
      <w:r>
        <w:rPr/>
        <w:t xml:space="preserve">二、梯次利用与再生利用的概念区分</w:t>
      </w:r>
    </w:p>
    <w:p>
      <w:pPr>
        <w:spacing w:before="75" w:after="0"/>
      </w:pPr>
      <w:r>
        <w:rPr/>
        <w:t xml:space="preserve">三、回收处理全流程环节划分</w:t>
      </w:r>
    </w:p>
    <w:p>
      <w:pPr>
        <w:spacing w:before="75" w:after="0"/>
      </w:pPr>
      <w:r>
        <w:rPr/>
        <w:t xml:space="preserve">第二节 行业发展历程与阶段特征</w:t>
      </w:r>
    </w:p>
    <w:p>
      <w:pPr>
        <w:spacing w:before="75" w:after="0"/>
      </w:pPr>
      <w:r>
        <w:rPr/>
        <w:t xml:space="preserve">一、早期探索与无序发展阶段</w:t>
      </w:r>
    </w:p>
    <w:p>
      <w:pPr>
        <w:spacing w:before="75" w:after="0"/>
      </w:pPr>
      <w:r>
        <w:rPr/>
        <w:t xml:space="preserve">二、规范化试点与体系建设阶段</w:t>
      </w:r>
    </w:p>
    <w:p>
      <w:pPr>
        <w:spacing w:before="75" w:after="0"/>
      </w:pPr>
      <w:r>
        <w:rPr/>
        <w:t xml:space="preserve">三、规模化爆发与技术迭代阶段</w:t>
      </w:r>
    </w:p>
    <w:p>
      <w:pPr>
        <w:spacing w:before="75" w:after="0"/>
      </w:pPr>
      <w:r>
        <w:rPr/>
        <w:t xml:space="preserve">第三节 行业战略价值与功能定位</w:t>
      </w:r>
    </w:p>
    <w:p>
      <w:pPr>
        <w:spacing w:before="75" w:after="0"/>
      </w:pPr>
      <w:r>
        <w:rPr/>
        <w:t xml:space="preserve">一、关键矿产资源安全保障底座</w:t>
      </w:r>
    </w:p>
    <w:p>
      <w:pPr>
        <w:spacing w:before="75" w:after="0"/>
      </w:pPr>
      <w:r>
        <w:rPr/>
        <w:t xml:space="preserve">二、新能源产业链闭环关键环节</w:t>
      </w:r>
    </w:p>
    <w:p>
      <w:pPr>
        <w:spacing w:before="75" w:after="0"/>
      </w:pPr>
      <w:r>
        <w:rPr/>
        <w:t xml:space="preserve">三、绿色低碳循环经济核心载体</w:t>
      </w:r>
    </w:p>
    <w:p>
      <w:pPr>
        <w:spacing w:before="75" w:after="0"/>
      </w:pPr>
      <w:r>
        <w:rPr>
          <w:b w:val="1"/>
          <w:bCs w:val="1"/>
        </w:rPr>
        <w:t xml:space="preserve">第二章 全球锂电回收行业发展现状分析</w:t>
      </w:r>
    </w:p>
    <w:p>
      <w:pPr>
        <w:spacing w:before="75" w:after="0"/>
      </w:pPr>
      <w:r>
        <w:rPr/>
        <w:t xml:space="preserve">第一节 全球市场规模与增长态势</w:t>
      </w:r>
    </w:p>
    <w:p>
      <w:pPr>
        <w:spacing w:before="75" w:after="0"/>
      </w:pPr>
      <w:r>
        <w:rPr/>
        <w:t xml:space="preserve">一、整体回收处理量演变趋势</w:t>
      </w:r>
    </w:p>
    <w:p>
      <w:pPr>
        <w:spacing w:before="75" w:after="0"/>
      </w:pPr>
      <w:r>
        <w:rPr/>
        <w:t xml:space="preserve">二、主要区域市场容量对比</w:t>
      </w:r>
    </w:p>
    <w:p>
      <w:pPr>
        <w:spacing w:before="75" w:after="0"/>
      </w:pPr>
      <w:r>
        <w:rPr/>
        <w:t xml:space="preserve">三、再生材料产出规模测算</w:t>
      </w:r>
    </w:p>
    <w:p>
      <w:pPr>
        <w:spacing w:before="75" w:after="0"/>
      </w:pPr>
      <w:r>
        <w:rPr/>
        <w:t xml:space="preserve">第二节 全球技术路线与工艺水平</w:t>
      </w:r>
    </w:p>
    <w:p>
      <w:pPr>
        <w:spacing w:before="75" w:after="0"/>
      </w:pPr>
      <w:r>
        <w:rPr/>
        <w:t xml:space="preserve">一、物理法回收技术应用现状</w:t>
      </w:r>
    </w:p>
    <w:p>
      <w:pPr>
        <w:spacing w:before="75" w:after="0"/>
      </w:pPr>
      <w:r>
        <w:rPr/>
        <w:t xml:space="preserve">二、湿法冶金提纯技术成熟度</w:t>
      </w:r>
    </w:p>
    <w:p>
      <w:pPr>
        <w:spacing w:before="75" w:after="0"/>
      </w:pPr>
      <w:r>
        <w:rPr/>
        <w:t xml:space="preserve">三、火法与联合法工艺应用比例</w:t>
      </w:r>
    </w:p>
    <w:p>
      <w:pPr>
        <w:spacing w:before="75" w:after="0"/>
      </w:pPr>
      <w:r>
        <w:rPr/>
        <w:t xml:space="preserve">第三节 全球产业布局与企业动态</w:t>
      </w:r>
    </w:p>
    <w:p>
      <w:pPr>
        <w:spacing w:before="75" w:after="0"/>
      </w:pPr>
      <w:r>
        <w:rPr/>
        <w:t xml:space="preserve">一、欧美地区回收产能建设进度</w:t>
      </w:r>
    </w:p>
    <w:p>
      <w:pPr>
        <w:spacing w:before="75" w:after="0"/>
      </w:pPr>
      <w:r>
        <w:rPr/>
        <w:t xml:space="preserve">二、日韩企业技术输出与合作模式</w:t>
      </w:r>
    </w:p>
    <w:p>
      <w:pPr>
        <w:spacing w:before="75" w:after="0"/>
      </w:pPr>
      <w:r>
        <w:rPr/>
        <w:t xml:space="preserve">三、跨国矿业巨头产业链延伸策略</w:t>
      </w:r>
    </w:p>
    <w:p>
      <w:pPr>
        <w:spacing w:before="75" w:after="0"/>
      </w:pPr>
      <w:r>
        <w:rPr>
          <w:b w:val="1"/>
          <w:bCs w:val="1"/>
        </w:rPr>
        <w:t xml:space="preserve">第三章 中国锂电回收行业发展现状分析</w:t>
      </w:r>
    </w:p>
    <w:p>
      <w:pPr>
        <w:spacing w:before="75" w:after="0"/>
      </w:pPr>
      <w:r>
        <w:rPr/>
        <w:t xml:space="preserve">第一节 国内市场供需格局与规模</w:t>
      </w:r>
    </w:p>
    <w:p>
      <w:pPr>
        <w:spacing w:before="75" w:after="0"/>
      </w:pPr>
      <w:r>
        <w:rPr/>
        <w:t xml:space="preserve">一、废旧电池理论产生量与实际回收量</w:t>
      </w:r>
    </w:p>
    <w:p>
      <w:pPr>
        <w:spacing w:before="75" w:after="0"/>
      </w:pPr>
      <w:r>
        <w:rPr/>
        <w:t xml:space="preserve">二、再生金属产品市场消化能力</w:t>
      </w:r>
    </w:p>
    <w:p>
      <w:pPr>
        <w:spacing w:before="75" w:after="0"/>
      </w:pPr>
      <w:r>
        <w:rPr/>
        <w:t xml:space="preserve">三、行业总产值与增加值核算</w:t>
      </w:r>
    </w:p>
    <w:p>
      <w:pPr>
        <w:spacing w:before="75" w:after="0"/>
      </w:pPr>
      <w:r>
        <w:rPr/>
        <w:t xml:space="preserve">第二节 回收渠道网络建设情况</w:t>
      </w:r>
    </w:p>
    <w:p>
      <w:pPr>
        <w:spacing w:before="75" w:after="0"/>
      </w:pPr>
      <w:r>
        <w:rPr/>
        <w:t xml:space="preserve">一、车企自建回收体系覆盖范围</w:t>
      </w:r>
    </w:p>
    <w:p>
      <w:pPr>
        <w:spacing w:before="75" w:after="0"/>
      </w:pPr>
      <w:r>
        <w:rPr/>
        <w:t xml:space="preserve">二、第三方专业回收网点密度</w:t>
      </w:r>
    </w:p>
    <w:p>
      <w:pPr>
        <w:spacing w:before="75" w:after="0"/>
      </w:pPr>
      <w:r>
        <w:rPr/>
        <w:t xml:space="preserve">三、互联网+回收平台运营成效</w:t>
      </w:r>
    </w:p>
    <w:p>
      <w:pPr>
        <w:spacing w:before="75" w:after="0"/>
      </w:pPr>
      <w:r>
        <w:rPr/>
        <w:t xml:space="preserve">第三节 行业规范化与标准化进程</w:t>
      </w:r>
    </w:p>
    <w:p>
      <w:pPr>
        <w:spacing w:before="75" w:after="0"/>
      </w:pPr>
      <w:r>
        <w:rPr/>
        <w:t xml:space="preserve">一、白名单企业资质审核通过率</w:t>
      </w:r>
    </w:p>
    <w:p>
      <w:pPr>
        <w:spacing w:before="75" w:after="0"/>
      </w:pPr>
      <w:r>
        <w:rPr/>
        <w:t xml:space="preserve">二、溯源管理平台数据接入完整性</w:t>
      </w:r>
    </w:p>
    <w:p>
      <w:pPr>
        <w:spacing w:before="75" w:after="0"/>
      </w:pPr>
      <w:r>
        <w:rPr/>
        <w:t xml:space="preserve">三、再生材料产品质量认证体系</w:t>
      </w:r>
    </w:p>
    <w:p>
      <w:pPr>
        <w:spacing w:before="75" w:after="0"/>
      </w:pPr>
      <w:r>
        <w:rPr>
          <w:b w:val="1"/>
          <w:bCs w:val="1"/>
        </w:rPr>
        <w:t xml:space="preserve">第四章 锂电回收产业链上下游深度解析</w:t>
      </w:r>
    </w:p>
    <w:p>
      <w:pPr>
        <w:spacing w:before="75" w:after="0"/>
      </w:pPr>
      <w:r>
        <w:rPr/>
        <w:t xml:space="preserve">第一节 上游废旧电池来源结构分析</w:t>
      </w:r>
    </w:p>
    <w:p>
      <w:pPr>
        <w:spacing w:before="75" w:after="0"/>
      </w:pPr>
      <w:r>
        <w:rPr/>
        <w:t xml:space="preserve">一、新能源汽车退役动力电池占比</w:t>
      </w:r>
    </w:p>
    <w:p>
      <w:pPr>
        <w:spacing w:before="75" w:after="0"/>
      </w:pPr>
      <w:r>
        <w:rPr/>
        <w:t xml:space="preserve">二、消费电子类废旧电池流入量</w:t>
      </w:r>
    </w:p>
    <w:p>
      <w:pPr>
        <w:spacing w:before="75" w:after="0"/>
      </w:pPr>
      <w:r>
        <w:rPr/>
        <w:t xml:space="preserve">三、储能系统退役电池增量预期</w:t>
      </w:r>
    </w:p>
    <w:p>
      <w:pPr>
        <w:spacing w:before="75" w:after="0"/>
      </w:pPr>
      <w:r>
        <w:rPr/>
        <w:t xml:space="preserve">第二节 中游回收处理环节构成</w:t>
      </w:r>
    </w:p>
    <w:p>
      <w:pPr>
        <w:spacing w:before="75" w:after="0"/>
      </w:pPr>
      <w:r>
        <w:rPr/>
        <w:t xml:space="preserve">一、预处理与拆解分选能力</w:t>
      </w:r>
    </w:p>
    <w:p>
      <w:pPr>
        <w:spacing w:before="75" w:after="0"/>
      </w:pPr>
      <w:r>
        <w:rPr/>
        <w:t xml:space="preserve">二、有价金属提取与精炼环节</w:t>
      </w:r>
    </w:p>
    <w:p>
      <w:pPr>
        <w:spacing w:before="75" w:after="0"/>
      </w:pPr>
      <w:r>
        <w:rPr/>
        <w:t xml:space="preserve">三、梯次利用产品重组与测试</w:t>
      </w:r>
    </w:p>
    <w:p>
      <w:pPr>
        <w:spacing w:before="75" w:after="0"/>
      </w:pPr>
      <w:r>
        <w:rPr/>
        <w:t xml:space="preserve">第三节 下游再生材料应用场景</w:t>
      </w:r>
    </w:p>
    <w:p>
      <w:pPr>
        <w:spacing w:before="75" w:after="0"/>
      </w:pPr>
      <w:r>
        <w:rPr/>
        <w:t xml:space="preserve">一、正极材料前驱体生产配套</w:t>
      </w:r>
    </w:p>
    <w:p>
      <w:pPr>
        <w:spacing w:before="75" w:after="0"/>
      </w:pPr>
      <w:r>
        <w:rPr/>
        <w:t xml:space="preserve">二、负极材料与电解液再生应用</w:t>
      </w:r>
    </w:p>
    <w:p>
      <w:pPr>
        <w:spacing w:before="75" w:after="0"/>
      </w:pPr>
      <w:r>
        <w:rPr/>
        <w:t xml:space="preserve">三、非电池级金属材料外销渠道</w:t>
      </w:r>
    </w:p>
    <w:p>
      <w:pPr>
        <w:spacing w:before="75" w:after="0"/>
      </w:pPr>
      <w:r>
        <w:rPr>
          <w:b w:val="1"/>
          <w:bCs w:val="1"/>
        </w:rPr>
        <w:t xml:space="preserve">第五章 动力锂电池回收细分市场分析</w:t>
      </w:r>
    </w:p>
    <w:p>
      <w:pPr>
        <w:spacing w:before="75" w:after="0"/>
      </w:pPr>
      <w:r>
        <w:rPr/>
        <w:t xml:space="preserve">第一节 三元锂电池回收价值评估</w:t>
      </w:r>
    </w:p>
    <w:p>
      <w:pPr>
        <w:spacing w:before="75" w:after="0"/>
      </w:pPr>
      <w:r>
        <w:rPr/>
        <w:t xml:space="preserve">一、镍钴锰锂元素含量分布</w:t>
      </w:r>
    </w:p>
    <w:p>
      <w:pPr>
        <w:spacing w:before="75" w:after="0"/>
      </w:pPr>
      <w:r>
        <w:rPr/>
        <w:t xml:space="preserve">二、高镍化趋势对回收收益影响</w:t>
      </w:r>
    </w:p>
    <w:p>
      <w:pPr>
        <w:spacing w:before="75" w:after="0"/>
      </w:pPr>
      <w:r>
        <w:rPr/>
        <w:t xml:space="preserve">三、三元废料市场价格波动规律</w:t>
      </w:r>
    </w:p>
    <w:p>
      <w:pPr>
        <w:spacing w:before="75" w:after="0"/>
      </w:pPr>
      <w:r>
        <w:rPr/>
        <w:t xml:space="preserve">第二节 磷酸铁锂电池回收经济性</w:t>
      </w:r>
    </w:p>
    <w:p>
      <w:pPr>
        <w:spacing w:before="75" w:after="0"/>
      </w:pPr>
      <w:r>
        <w:rPr/>
        <w:t xml:space="preserve">一、锂元素提取成本与收益平衡点</w:t>
      </w:r>
    </w:p>
    <w:p>
      <w:pPr>
        <w:spacing w:before="75" w:after="0"/>
      </w:pPr>
      <w:r>
        <w:rPr/>
        <w:t xml:space="preserve">二、磷铁渣资源化利用途径</w:t>
      </w:r>
    </w:p>
    <w:p>
      <w:pPr>
        <w:spacing w:before="75" w:after="0"/>
      </w:pPr>
      <w:r>
        <w:rPr/>
        <w:t xml:space="preserve">三、大规模退役潮下的处理压力</w:t>
      </w:r>
    </w:p>
    <w:p>
      <w:pPr>
        <w:spacing w:before="75" w:after="0"/>
      </w:pPr>
      <w:r>
        <w:rPr/>
        <w:t xml:space="preserve">第三节 其他新型动力电池回收前瞻</w:t>
      </w:r>
    </w:p>
    <w:p>
      <w:pPr>
        <w:spacing w:before="75" w:after="0"/>
      </w:pPr>
      <w:r>
        <w:rPr/>
        <w:t xml:space="preserve">一、钠离子电池回收技术储备</w:t>
      </w:r>
    </w:p>
    <w:p>
      <w:pPr>
        <w:spacing w:before="75" w:after="0"/>
      </w:pPr>
      <w:r>
        <w:rPr/>
        <w:t xml:space="preserve">二、固态电池拆解与回收难点</w:t>
      </w:r>
    </w:p>
    <w:p>
      <w:pPr>
        <w:spacing w:before="75" w:after="0"/>
      </w:pPr>
      <w:r>
        <w:rPr/>
        <w:t xml:space="preserve">三、混合体系电池分选挑战</w:t>
      </w:r>
    </w:p>
    <w:p>
      <w:pPr>
        <w:spacing w:before="75" w:after="0"/>
      </w:pPr>
      <w:r>
        <w:rPr>
          <w:b w:val="1"/>
          <w:bCs w:val="1"/>
        </w:rPr>
        <w:t xml:space="preserve">第六章 储能与消费类锂电回收市场分析</w:t>
      </w:r>
    </w:p>
    <w:p>
      <w:pPr>
        <w:spacing w:before="75" w:after="0"/>
      </w:pPr>
      <w:r>
        <w:rPr/>
        <w:t xml:space="preserve">第一节 储能电池回收特殊性分析</w:t>
      </w:r>
    </w:p>
    <w:p>
      <w:pPr>
        <w:spacing w:before="75" w:after="0"/>
      </w:pPr>
      <w:r>
        <w:rPr/>
        <w:t xml:space="preserve">一、大尺寸模组拆解安全要求</w:t>
      </w:r>
    </w:p>
    <w:p>
      <w:pPr>
        <w:spacing w:before="75" w:after="0"/>
      </w:pPr>
      <w:r>
        <w:rPr/>
        <w:t xml:space="preserve">二、长循环寿命带来的梯次潜力</w:t>
      </w:r>
    </w:p>
    <w:p>
      <w:pPr>
        <w:spacing w:before="75" w:after="0"/>
      </w:pPr>
      <w:r>
        <w:rPr/>
        <w:t xml:space="preserve">三、集中式退役的批量处理优势</w:t>
      </w:r>
    </w:p>
    <w:p>
      <w:pPr>
        <w:spacing w:before="75" w:after="0"/>
      </w:pPr>
      <w:r>
        <w:rPr/>
        <w:t xml:space="preserve">第二节 消费电子电池回收现状</w:t>
      </w:r>
    </w:p>
    <w:p>
      <w:pPr>
        <w:spacing w:before="75" w:after="0"/>
      </w:pPr>
      <w:r>
        <w:rPr/>
        <w:t xml:space="preserve">一、小型电池自动化拆解瓶颈</w:t>
      </w:r>
    </w:p>
    <w:p>
      <w:pPr>
        <w:spacing w:before="75" w:after="0"/>
      </w:pPr>
      <w:r>
        <w:rPr/>
        <w:t xml:space="preserve">二、贵金属富集度与回收价值</w:t>
      </w:r>
    </w:p>
    <w:p>
      <w:pPr>
        <w:spacing w:before="75" w:after="0"/>
      </w:pPr>
      <w:r>
        <w:rPr/>
        <w:t xml:space="preserve">三、分散式回收渠道整合难度</w:t>
      </w:r>
    </w:p>
    <w:p>
      <w:pPr>
        <w:spacing w:before="75" w:after="0"/>
      </w:pPr>
      <w:r>
        <w:rPr/>
        <w:t xml:space="preserve">第三节 低速车与轻型电动车电池回收</w:t>
      </w:r>
    </w:p>
    <w:p>
      <w:pPr>
        <w:spacing w:before="75" w:after="0"/>
      </w:pPr>
      <w:r>
        <w:rPr/>
        <w:t xml:space="preserve">一、铅酸替代过程中的锂电增量</w:t>
      </w:r>
    </w:p>
    <w:p>
      <w:pPr>
        <w:spacing w:before="75" w:after="0"/>
      </w:pPr>
      <w:r>
        <w:rPr/>
        <w:t xml:space="preserve">二、非标电池规格带来的分选难题</w:t>
      </w:r>
    </w:p>
    <w:p>
      <w:pPr>
        <w:spacing w:before="75" w:after="0"/>
      </w:pPr>
      <w:r>
        <w:rPr/>
        <w:t xml:space="preserve">三、下沉市场回收网络渗透率</w:t>
      </w:r>
    </w:p>
    <w:p>
      <w:pPr>
        <w:spacing w:before="75" w:after="0"/>
      </w:pPr>
      <w:r>
        <w:rPr>
          <w:b w:val="1"/>
          <w:bCs w:val="1"/>
        </w:rPr>
        <w:t xml:space="preserve">第七章 锂电回收关键技术与装备体系</w:t>
      </w:r>
    </w:p>
    <w:p>
      <w:pPr>
        <w:spacing w:before="75" w:after="0"/>
      </w:pPr>
      <w:r>
        <w:rPr/>
        <w:t xml:space="preserve">第一节 智能拆解与分选技术</w:t>
      </w:r>
    </w:p>
    <w:p>
      <w:pPr>
        <w:spacing w:before="75" w:after="0"/>
      </w:pPr>
      <w:r>
        <w:rPr/>
        <w:t xml:space="preserve">一、机器视觉识别与柔性抓取</w:t>
      </w:r>
    </w:p>
    <w:p>
      <w:pPr>
        <w:spacing w:before="75" w:after="0"/>
      </w:pPr>
      <w:r>
        <w:rPr/>
        <w:t xml:space="preserve">二、带电破碎与惰性气体保护</w:t>
      </w:r>
    </w:p>
    <w:p>
      <w:pPr>
        <w:spacing w:before="75" w:after="0"/>
      </w:pPr>
      <w:r>
        <w:rPr/>
        <w:t xml:space="preserve">三、多级筛分与物料精准分离</w:t>
      </w:r>
    </w:p>
    <w:p>
      <w:pPr>
        <w:spacing w:before="75" w:after="0"/>
      </w:pPr>
      <w:r>
        <w:rPr/>
        <w:t xml:space="preserve">第二节 高效绿色提取工艺</w:t>
      </w:r>
    </w:p>
    <w:p>
      <w:pPr>
        <w:spacing w:before="75" w:after="0"/>
      </w:pPr>
      <w:r>
        <w:rPr/>
        <w:t xml:space="preserve">一、短流程直接再生修复技术</w:t>
      </w:r>
    </w:p>
    <w:p>
      <w:pPr>
        <w:spacing w:before="75" w:after="0"/>
      </w:pPr>
      <w:r>
        <w:rPr/>
        <w:t xml:space="preserve">二、低酸碱消耗湿法萃取工艺</w:t>
      </w:r>
    </w:p>
    <w:p>
      <w:pPr>
        <w:spacing w:before="75" w:after="0"/>
      </w:pPr>
      <w:r>
        <w:rPr/>
        <w:t xml:space="preserve">三、废水废气废渣协同治理技术</w:t>
      </w:r>
    </w:p>
    <w:p>
      <w:pPr>
        <w:spacing w:before="75" w:after="0"/>
      </w:pPr>
      <w:r>
        <w:rPr/>
        <w:t xml:space="preserve">第三节 梯次利用检测与重组技术</w:t>
      </w:r>
    </w:p>
    <w:p>
      <w:pPr>
        <w:spacing w:before="75" w:after="0"/>
      </w:pPr>
      <w:r>
        <w:rPr/>
        <w:t xml:space="preserve">一、快速无损健康状态评估</w:t>
      </w:r>
    </w:p>
    <w:p>
      <w:pPr>
        <w:spacing w:before="75" w:after="0"/>
      </w:pPr>
      <w:r>
        <w:rPr/>
        <w:t xml:space="preserve">二、电芯一致性筛选与配组算法</w:t>
      </w:r>
    </w:p>
    <w:p>
      <w:pPr>
        <w:spacing w:before="75" w:after="0"/>
      </w:pPr>
      <w:r>
        <w:rPr/>
        <w:t xml:space="preserve">三、bms重构与安全预警系统</w:t>
      </w:r>
    </w:p>
    <w:p>
      <w:pPr>
        <w:spacing w:before="75" w:after="0"/>
      </w:pPr>
      <w:r>
        <w:rPr>
          <w:b w:val="1"/>
          <w:bCs w:val="1"/>
        </w:rPr>
        <w:t xml:space="preserve">第八章 全球锂电回收市场竞争格局分析</w:t>
      </w:r>
    </w:p>
    <w:p>
      <w:pPr>
        <w:spacing w:before="75" w:after="0"/>
      </w:pPr>
      <w:r>
        <w:rPr/>
        <w:t xml:space="preserve">第一节 国际市场集中度与壁垒</w:t>
      </w:r>
    </w:p>
    <w:p>
      <w:pPr>
        <w:spacing w:before="75" w:after="0"/>
      </w:pPr>
      <w:r>
        <w:rPr/>
        <w:t xml:space="preserve">一、头部企业产能份额分布</w:t>
      </w:r>
    </w:p>
    <w:p>
      <w:pPr>
        <w:spacing w:before="75" w:after="0"/>
      </w:pPr>
      <w:r>
        <w:rPr/>
        <w:t xml:space="preserve">二、技术专利与环保准入壁垒</w:t>
      </w:r>
    </w:p>
    <w:p>
      <w:pPr>
        <w:spacing w:before="75" w:after="0"/>
      </w:pPr>
      <w:r>
        <w:rPr/>
        <w:t xml:space="preserve">三、区域性供应链封闭倾向</w:t>
      </w:r>
    </w:p>
    <w:p>
      <w:pPr>
        <w:spacing w:before="75" w:after="0"/>
      </w:pPr>
      <w:r>
        <w:rPr/>
        <w:t xml:space="preserve">第二节 主要参与者竞争策略</w:t>
      </w:r>
    </w:p>
    <w:p>
      <w:pPr>
        <w:spacing w:before="75" w:after="0"/>
      </w:pPr>
      <w:r>
        <w:rPr/>
        <w:t xml:space="preserve">一、整车厂主导的闭环生态构建</w:t>
      </w:r>
    </w:p>
    <w:p>
      <w:pPr>
        <w:spacing w:before="75" w:after="0"/>
      </w:pPr>
      <w:r>
        <w:rPr/>
        <w:t xml:space="preserve">二、电池厂延伸的材料保障策略</w:t>
      </w:r>
    </w:p>
    <w:p>
      <w:pPr>
        <w:spacing w:before="75" w:after="0"/>
      </w:pPr>
      <w:r>
        <w:rPr/>
        <w:t xml:space="preserve">三、专业回收企业的差异化生存</w:t>
      </w:r>
    </w:p>
    <w:p>
      <w:pPr>
        <w:spacing w:before="75" w:after="0"/>
      </w:pPr>
      <w:r>
        <w:rPr/>
        <w:t xml:space="preserve">第三节 国际合作与贸易流向</w:t>
      </w:r>
    </w:p>
    <w:p>
      <w:pPr>
        <w:spacing w:before="75" w:after="0"/>
      </w:pPr>
      <w:r>
        <w:rPr/>
        <w:t xml:space="preserve">一、跨境废料转移合规性约束</w:t>
      </w:r>
    </w:p>
    <w:p>
      <w:pPr>
        <w:spacing w:before="75" w:after="0"/>
      </w:pPr>
      <w:r>
        <w:rPr/>
        <w:t xml:space="preserve">二、海外建厂与技术授权模式</w:t>
      </w:r>
    </w:p>
    <w:p>
      <w:pPr>
        <w:spacing w:before="75" w:after="0"/>
      </w:pPr>
      <w:r>
        <w:rPr/>
        <w:t xml:space="preserve">三、再生材料国际标准互认进展</w:t>
      </w:r>
    </w:p>
    <w:p>
      <w:pPr>
        <w:spacing w:before="75" w:after="0"/>
      </w:pPr>
      <w:r>
        <w:rPr>
          <w:b w:val="1"/>
          <w:bCs w:val="1"/>
        </w:rPr>
        <w:t xml:space="preserve">第九章 中国锂电回收市场竞争格局分析</w:t>
      </w:r>
    </w:p>
    <w:p>
      <w:pPr>
        <w:spacing w:before="75" w:after="0"/>
      </w:pPr>
      <w:r>
        <w:rPr/>
        <w:t xml:space="preserve">第一节 国内市场主体类型与实力</w:t>
      </w:r>
    </w:p>
    <w:p>
      <w:pPr>
        <w:spacing w:before="75" w:after="0"/>
      </w:pPr>
      <w:r>
        <w:rPr/>
        <w:t xml:space="preserve">一、国资背景企业资源整合能力</w:t>
      </w:r>
    </w:p>
    <w:p>
      <w:pPr>
        <w:spacing w:before="75" w:after="0"/>
      </w:pPr>
      <w:r>
        <w:rPr/>
        <w:t xml:space="preserve">二、民营龙头企业技术与渠道优势</w:t>
      </w:r>
    </w:p>
    <w:p>
      <w:pPr>
        <w:spacing w:before="75" w:after="0"/>
      </w:pPr>
      <w:r>
        <w:rPr/>
        <w:t xml:space="preserve">三、跨界进入者资本运作动向</w:t>
      </w:r>
    </w:p>
    <w:p>
      <w:pPr>
        <w:spacing w:before="75" w:after="0"/>
      </w:pPr>
      <w:r>
        <w:rPr/>
        <w:t xml:space="preserve">第二节 区域竞争集群特征</w:t>
      </w:r>
    </w:p>
    <w:p>
      <w:pPr>
        <w:spacing w:before="75" w:after="0"/>
      </w:pPr>
      <w:r>
        <w:rPr/>
        <w:t xml:space="preserve">一、长三角地区全产业链集聚效应</w:t>
      </w:r>
    </w:p>
    <w:p>
      <w:pPr>
        <w:spacing w:before="75" w:after="0"/>
      </w:pPr>
      <w:r>
        <w:rPr/>
        <w:t xml:space="preserve">二、珠三角消费电子回收特色</w:t>
      </w:r>
    </w:p>
    <w:p>
      <w:pPr>
        <w:spacing w:before="75" w:after="0"/>
      </w:pPr>
      <w:r>
        <w:rPr/>
        <w:t xml:space="preserve">三、中西部资源型基地布局逻辑</w:t>
      </w:r>
    </w:p>
    <w:p>
      <w:pPr>
        <w:spacing w:before="75" w:after="0"/>
      </w:pPr>
      <w:r>
        <w:rPr/>
        <w:t xml:space="preserve">第三节 市场竞争维度演变</w:t>
      </w:r>
    </w:p>
    <w:p>
      <w:pPr>
        <w:spacing w:before="75" w:after="0"/>
      </w:pPr>
      <w:r>
        <w:rPr/>
        <w:t xml:space="preserve">一、从抢货源转向拼技术成本</w:t>
      </w:r>
    </w:p>
    <w:p>
      <w:pPr>
        <w:spacing w:before="75" w:after="0"/>
      </w:pPr>
      <w:r>
        <w:rPr/>
        <w:t xml:space="preserve">二、从单一回收转向综合服务</w:t>
      </w:r>
    </w:p>
    <w:p>
      <w:pPr>
        <w:spacing w:before="75" w:after="0"/>
      </w:pPr>
      <w:r>
        <w:rPr/>
        <w:t xml:space="preserve">三、从价格竞争转向碳价值竞争</w:t>
      </w:r>
    </w:p>
    <w:p>
      <w:pPr>
        <w:spacing w:before="75" w:after="0"/>
      </w:pPr>
      <w:r>
        <w:rPr>
          <w:b w:val="1"/>
          <w:bCs w:val="1"/>
        </w:rPr>
        <w:t xml:space="preserve">第十章 锂电回收商业模式与创新实践</w:t>
      </w:r>
    </w:p>
    <w:p>
      <w:pPr>
        <w:spacing w:before="75" w:after="0"/>
      </w:pPr>
      <w:r>
        <w:rPr/>
        <w:t xml:space="preserve">第一节 传统购销与加工费模式</w:t>
      </w:r>
    </w:p>
    <w:p>
      <w:pPr>
        <w:spacing w:before="75" w:after="0"/>
      </w:pPr>
      <w:r>
        <w:rPr/>
        <w:t xml:space="preserve">一、废料计价系数与结算机制</w:t>
      </w:r>
    </w:p>
    <w:p>
      <w:pPr>
        <w:spacing w:before="75" w:after="0"/>
      </w:pPr>
      <w:r>
        <w:rPr/>
        <w:t xml:space="preserve">二、代工提炼与定向销售协议</w:t>
      </w:r>
    </w:p>
    <w:p>
      <w:pPr>
        <w:spacing w:before="75" w:after="0"/>
      </w:pPr>
      <w:r>
        <w:rPr/>
        <w:t xml:space="preserve">三、库存管理与价格对冲策略</w:t>
      </w:r>
    </w:p>
    <w:p>
      <w:pPr>
        <w:spacing w:before="75" w:after="0"/>
      </w:pPr>
      <w:r>
        <w:rPr/>
        <w:t xml:space="preserve">第二节 全生命周期服务模式</w:t>
      </w:r>
    </w:p>
    <w:p>
      <w:pPr>
        <w:spacing w:before="75" w:after="0"/>
      </w:pPr>
      <w:r>
        <w:rPr/>
        <w:t xml:space="preserve">一、电池租赁与回收一体化</w:t>
      </w:r>
    </w:p>
    <w:p>
      <w:pPr>
        <w:spacing w:before="75" w:after="0"/>
      </w:pPr>
      <w:r>
        <w:rPr/>
        <w:t xml:space="preserve">二、以旧换新与逆向物流整合</w:t>
      </w:r>
    </w:p>
    <w:p>
      <w:pPr>
        <w:spacing w:before="75" w:after="0"/>
      </w:pPr>
      <w:r>
        <w:rPr/>
        <w:t xml:space="preserve">三、碳足迹认证与绿色溢价获取</w:t>
      </w:r>
    </w:p>
    <w:p>
      <w:pPr>
        <w:spacing w:before="75" w:after="0"/>
      </w:pPr>
      <w:r>
        <w:rPr/>
        <w:t xml:space="preserve">第三节 数字化平台赋能模式</w:t>
      </w:r>
    </w:p>
    <w:p>
      <w:pPr>
        <w:spacing w:before="75" w:after="0"/>
      </w:pPr>
      <w:r>
        <w:rPr/>
        <w:t xml:space="preserve">一、线上竞价与交易撮合平台</w:t>
      </w:r>
    </w:p>
    <w:p>
      <w:pPr>
        <w:spacing w:before="75" w:after="0"/>
      </w:pPr>
      <w:r>
        <w:rPr/>
        <w:t xml:space="preserve">二、溯源数据增值服务能力</w:t>
      </w:r>
    </w:p>
    <w:p>
      <w:pPr>
        <w:spacing w:before="75" w:after="0"/>
      </w:pPr>
      <w:r>
        <w:rPr/>
        <w:t xml:space="preserve">三、供应链金融与信用评价体系</w:t>
      </w:r>
    </w:p>
    <w:p>
      <w:pPr>
        <w:spacing w:before="75" w:after="0"/>
      </w:pPr>
      <w:r>
        <w:rPr>
          <w:b w:val="1"/>
          <w:bCs w:val="1"/>
        </w:rPr>
        <w:t xml:space="preserve">第十一章 锂电回收行业经济效益分析</w:t>
      </w:r>
    </w:p>
    <w:p>
      <w:pPr>
        <w:spacing w:before="75" w:after="0"/>
      </w:pPr>
      <w:r>
        <w:rPr/>
        <w:t xml:space="preserve">第一节 成本结构与盈利驱动因素</w:t>
      </w:r>
    </w:p>
    <w:p>
      <w:pPr>
        <w:spacing w:before="75" w:after="0"/>
      </w:pPr>
      <w:r>
        <w:rPr/>
        <w:t xml:space="preserve">一、原材料采购与物流成本占比</w:t>
      </w:r>
    </w:p>
    <w:p>
      <w:pPr>
        <w:spacing w:before="75" w:after="0"/>
      </w:pPr>
      <w:r>
        <w:rPr/>
        <w:t xml:space="preserve">二、能耗与环保合规成本刚性</w:t>
      </w:r>
    </w:p>
    <w:p>
      <w:pPr>
        <w:spacing w:before="75" w:after="0"/>
      </w:pPr>
      <w:r>
        <w:rPr/>
        <w:t xml:space="preserve">三、金属价格联动对利润弹性</w:t>
      </w:r>
    </w:p>
    <w:p>
      <w:pPr>
        <w:spacing w:before="75" w:after="0"/>
      </w:pPr>
      <w:r>
        <w:rPr/>
        <w:t xml:space="preserve">第二节 不同技术路线经济性对比</w:t>
      </w:r>
    </w:p>
    <w:p>
      <w:pPr>
        <w:spacing w:before="75" w:after="0"/>
      </w:pPr>
      <w:r>
        <w:rPr/>
        <w:t xml:space="preserve">一、湿法与火法单位处理成本</w:t>
      </w:r>
    </w:p>
    <w:p>
      <w:pPr>
        <w:spacing w:before="75" w:after="0"/>
      </w:pPr>
      <w:r>
        <w:rPr/>
        <w:t xml:space="preserve">二、直接再生与传统提纯收益差</w:t>
      </w:r>
    </w:p>
    <w:p>
      <w:pPr>
        <w:spacing w:before="75" w:after="0"/>
      </w:pPr>
      <w:r>
        <w:rPr/>
        <w:t xml:space="preserve">三、规模效应对盈亏平衡点影响</w:t>
      </w:r>
    </w:p>
    <w:p>
      <w:pPr>
        <w:spacing w:before="75" w:after="0"/>
      </w:pPr>
      <w:r>
        <w:rPr/>
        <w:t xml:space="preserve">第三节 投资回报周期与风险敞口</w:t>
      </w:r>
    </w:p>
    <w:p>
      <w:pPr>
        <w:spacing w:before="75" w:after="0"/>
      </w:pPr>
      <w:r>
        <w:rPr/>
        <w:t xml:space="preserve">一、典型项目irr与回收期测算</w:t>
      </w:r>
    </w:p>
    <w:p>
      <w:pPr>
        <w:spacing w:before="75" w:after="0"/>
      </w:pPr>
      <w:r>
        <w:rPr/>
        <w:t xml:space="preserve">二、价格波动敏感性分析</w:t>
      </w:r>
    </w:p>
    <w:p>
      <w:pPr>
        <w:spacing w:before="75" w:after="0"/>
      </w:pPr>
      <w:r>
        <w:rPr/>
        <w:t xml:space="preserve">三、技术迭代导致的资产减值风险</w:t>
      </w:r>
    </w:p>
    <w:p>
      <w:pPr>
        <w:spacing w:before="75" w:after="0"/>
      </w:pPr>
      <w:r>
        <w:rPr>
          <w:b w:val="1"/>
          <w:bCs w:val="1"/>
        </w:rPr>
        <w:t xml:space="preserve">第十二章 锂电回收行业环境影响与esg表现</w:t>
      </w:r>
    </w:p>
    <w:p>
      <w:pPr>
        <w:spacing w:before="75" w:after="0"/>
      </w:pPr>
      <w:r>
        <w:rPr/>
        <w:t xml:space="preserve">第一节 碳减排效益量化评估</w:t>
      </w:r>
    </w:p>
    <w:p>
      <w:pPr>
        <w:spacing w:before="75" w:after="0"/>
      </w:pPr>
      <w:r>
        <w:rPr/>
        <w:t xml:space="preserve">一、再生材料相比原生矿碳足迹</w:t>
      </w:r>
    </w:p>
    <w:p>
      <w:pPr>
        <w:spacing w:before="75" w:after="0"/>
      </w:pPr>
      <w:r>
        <w:rPr/>
        <w:t xml:space="preserve">二、梯次利用延长生命周期的减碳量</w:t>
      </w:r>
    </w:p>
    <w:p>
      <w:pPr>
        <w:spacing w:before="75" w:after="0"/>
      </w:pPr>
      <w:r>
        <w:rPr/>
        <w:t xml:space="preserve">三、绿电使用对碳排放强度改善</w:t>
      </w:r>
    </w:p>
    <w:p>
      <w:pPr>
        <w:spacing w:before="75" w:after="0"/>
      </w:pPr>
      <w:r>
        <w:rPr/>
        <w:t xml:space="preserve">第二节 环境风险控制与治理</w:t>
      </w:r>
    </w:p>
    <w:p>
      <w:pPr>
        <w:spacing w:before="75" w:after="0"/>
      </w:pPr>
      <w:r>
        <w:rPr/>
        <w:t xml:space="preserve">一、重金属泄漏与土壤污染防治</w:t>
      </w:r>
    </w:p>
    <w:p>
      <w:pPr>
        <w:spacing w:before="75" w:after="0"/>
      </w:pPr>
      <w:r>
        <w:rPr/>
        <w:t xml:space="preserve">二、有机溶剂挥发与vocs治理</w:t>
      </w:r>
    </w:p>
    <w:p>
      <w:pPr>
        <w:spacing w:before="75" w:after="0"/>
      </w:pPr>
      <w:r>
        <w:rPr/>
        <w:t xml:space="preserve">三、二次危废合规处置率</w:t>
      </w:r>
    </w:p>
    <w:p>
      <w:pPr>
        <w:spacing w:before="75" w:after="0"/>
      </w:pPr>
      <w:r>
        <w:rPr/>
        <w:t xml:space="preserve">第三节 社会责任与治理水平</w:t>
      </w:r>
    </w:p>
    <w:p>
      <w:pPr>
        <w:spacing w:before="75" w:after="0"/>
      </w:pPr>
      <w:r>
        <w:rPr/>
        <w:t xml:space="preserve">一、职业健康与安全防护标准</w:t>
      </w:r>
    </w:p>
    <w:p>
      <w:pPr>
        <w:spacing w:before="75" w:after="0"/>
      </w:pPr>
      <w:r>
        <w:rPr/>
        <w:t xml:space="preserve">二、社区关系与公众沟通机制</w:t>
      </w:r>
    </w:p>
    <w:p>
      <w:pPr>
        <w:spacing w:before="75" w:after="0"/>
      </w:pPr>
      <w:r>
        <w:rPr/>
        <w:t xml:space="preserve">三、供应链透明度与尽职调查</w:t>
      </w:r>
    </w:p>
    <w:p>
      <w:pPr>
        <w:spacing w:before="75" w:after="0"/>
      </w:pPr>
      <w:r>
        <w:rPr>
          <w:b w:val="1"/>
          <w:bCs w:val="1"/>
        </w:rPr>
        <w:t xml:space="preserve">第十三章 2026-2031年锂电回收行业发展趋势预测</w:t>
      </w:r>
    </w:p>
    <w:p>
      <w:pPr>
        <w:spacing w:before="75" w:after="0"/>
      </w:pPr>
      <w:r>
        <w:rPr/>
        <w:t xml:space="preserve">第一节 技术与工艺演进方向</w:t>
      </w:r>
    </w:p>
    <w:p>
      <w:pPr>
        <w:spacing w:before="75" w:after="0"/>
      </w:pPr>
      <w:r>
        <w:rPr/>
        <w:t xml:space="preserve">一、智能化无人工厂成为主流</w:t>
      </w:r>
    </w:p>
    <w:p>
      <w:pPr>
        <w:spacing w:before="75" w:after="0"/>
      </w:pPr>
      <w:r>
        <w:rPr/>
        <w:t xml:space="preserve">二、低碳短流程技术加速替代</w:t>
      </w:r>
    </w:p>
    <w:p>
      <w:pPr>
        <w:spacing w:before="75" w:after="0"/>
      </w:pPr>
      <w:r>
        <w:rPr/>
        <w:t xml:space="preserve">三、多源异构电池兼容处理能力提升</w:t>
      </w:r>
    </w:p>
    <w:p>
      <w:pPr>
        <w:spacing w:before="75" w:after="0"/>
      </w:pPr>
      <w:r>
        <w:rPr/>
        <w:t xml:space="preserve">第二节 市场结构与需求变化</w:t>
      </w:r>
    </w:p>
    <w:p>
      <w:pPr>
        <w:spacing w:before="75" w:after="0"/>
      </w:pPr>
      <w:r>
        <w:rPr/>
        <w:t xml:space="preserve">一、储能退役电池占比显著提升</w:t>
      </w:r>
    </w:p>
    <w:p>
      <w:pPr>
        <w:spacing w:before="75" w:after="0"/>
      </w:pPr>
      <w:r>
        <w:rPr/>
        <w:t xml:space="preserve">二、再生材料强制使用比例扩大</w:t>
      </w:r>
    </w:p>
    <w:p>
      <w:pPr>
        <w:spacing w:before="75" w:after="0"/>
      </w:pPr>
      <w:r>
        <w:rPr/>
        <w:t xml:space="preserve">三、碳关税倒逼出口导向型企业升级</w:t>
      </w:r>
    </w:p>
    <w:p>
      <w:pPr>
        <w:spacing w:before="75" w:after="0"/>
      </w:pPr>
      <w:r>
        <w:rPr/>
        <w:t xml:space="preserve">第三节 产业生态与规则重塑</w:t>
      </w:r>
    </w:p>
    <w:p>
      <w:pPr>
        <w:spacing w:before="75" w:after="0"/>
      </w:pPr>
      <w:r>
        <w:rPr/>
        <w:t xml:space="preserve">一、生产者责任延伸制度全面落地</w:t>
      </w:r>
    </w:p>
    <w:p>
      <w:pPr>
        <w:spacing w:before="75" w:after="0"/>
      </w:pPr>
      <w:r>
        <w:rPr/>
        <w:t xml:space="preserve">二、全国统一回收大市场加速形成</w:t>
      </w:r>
    </w:p>
    <w:p>
      <w:pPr>
        <w:spacing w:before="75" w:after="0"/>
      </w:pPr>
      <w:r>
        <w:rPr/>
        <w:t xml:space="preserve">三、电池护照与全生命周期溯源深度融合</w:t>
      </w:r>
    </w:p>
    <w:p>
      <w:pPr>
        <w:spacing w:before="75" w:after="0"/>
      </w:pPr>
      <w:r>
        <w:rPr>
          <w:b w:val="1"/>
          <w:bCs w:val="1"/>
        </w:rPr>
        <w:t xml:space="preserve">第十四章 2026-2031年市场规模与产能预测</w:t>
      </w:r>
    </w:p>
    <w:p>
      <w:pPr>
        <w:spacing w:before="75" w:after="0"/>
      </w:pPr>
      <w:r>
        <w:rPr/>
        <w:t xml:space="preserve">第一节 废旧电池回收量预测</w:t>
      </w:r>
    </w:p>
    <w:p>
      <w:pPr>
        <w:spacing w:before="75" w:after="0"/>
      </w:pPr>
      <w:r>
        <w:rPr/>
        <w:t xml:space="preserve">一、动力电池退役高峰时间表</w:t>
      </w:r>
    </w:p>
    <w:p>
      <w:pPr>
        <w:spacing w:before="75" w:after="0"/>
      </w:pPr>
      <w:r>
        <w:rPr/>
        <w:t xml:space="preserve">二、储能与消费类电池增量贡献</w:t>
      </w:r>
    </w:p>
    <w:p>
      <w:pPr>
        <w:spacing w:before="75" w:after="0"/>
      </w:pPr>
      <w:r>
        <w:rPr/>
        <w:t xml:space="preserve">三、实际回收率提升路径模拟</w:t>
      </w:r>
    </w:p>
    <w:p>
      <w:pPr>
        <w:spacing w:before="75" w:after="0"/>
      </w:pPr>
      <w:r>
        <w:rPr/>
        <w:t xml:space="preserve">第二节 再生金属产量与产值预测</w:t>
      </w:r>
    </w:p>
    <w:p>
      <w:pPr>
        <w:spacing w:before="75" w:after="0"/>
      </w:pPr>
      <w:r>
        <w:rPr/>
        <w:t xml:space="preserve">一、碳酸锂与氢氧化锂再生量</w:t>
      </w:r>
    </w:p>
    <w:p>
      <w:pPr>
        <w:spacing w:before="75" w:after="0"/>
      </w:pPr>
      <w:r>
        <w:rPr/>
        <w:t xml:space="preserve">二、镍钴锰盐及前驱体产出预期</w:t>
      </w:r>
    </w:p>
    <w:p>
      <w:pPr>
        <w:spacing w:before="75" w:after="0"/>
      </w:pPr>
      <w:r>
        <w:rPr/>
        <w:t xml:space="preserve">三、行业总产值与附加值增长曲线</w:t>
      </w:r>
    </w:p>
    <w:p>
      <w:pPr>
        <w:spacing w:before="75" w:after="0"/>
      </w:pPr>
      <w:r>
        <w:rPr/>
        <w:t xml:space="preserve">第三节 细分赛道增长潜力排序</w:t>
      </w:r>
    </w:p>
    <w:p>
      <w:pPr>
        <w:spacing w:before="75" w:after="0"/>
      </w:pPr>
      <w:r>
        <w:rPr/>
        <w:t xml:space="preserve">一、磷酸铁锂回收增速领跑</w:t>
      </w:r>
    </w:p>
    <w:p>
      <w:pPr>
        <w:spacing w:before="75" w:after="0"/>
      </w:pPr>
      <w:r>
        <w:rPr/>
        <w:t xml:space="preserve">二、梯次利用场景多元化拓展</w:t>
      </w:r>
    </w:p>
    <w:p>
      <w:pPr>
        <w:spacing w:before="75" w:after="0"/>
      </w:pPr>
      <w:r>
        <w:rPr/>
        <w:t xml:space="preserve">三、高端再生材料进口替代空间</w:t>
      </w:r>
    </w:p>
    <w:p>
      <w:pPr>
        <w:spacing w:before="75" w:after="0"/>
      </w:pPr>
      <w:r>
        <w:rPr>
          <w:b w:val="1"/>
          <w:bCs w:val="1"/>
        </w:rPr>
        <w:t xml:space="preserve">第十五章 2026-2031年竞争格局与投资热点</w:t>
      </w:r>
    </w:p>
    <w:p>
      <w:pPr>
        <w:spacing w:before="75" w:after="0"/>
      </w:pPr>
      <w:r>
        <w:rPr/>
        <w:t xml:space="preserve">第一节 行业集中度与洗牌趋势</w:t>
      </w:r>
    </w:p>
    <w:p>
      <w:pPr>
        <w:spacing w:before="75" w:after="0"/>
      </w:pPr>
      <w:r>
        <w:rPr/>
        <w:t xml:space="preserve">一、白名单企业市场份额扩张</w:t>
      </w:r>
    </w:p>
    <w:p>
      <w:pPr>
        <w:spacing w:before="75" w:after="0"/>
      </w:pPr>
      <w:r>
        <w:rPr/>
        <w:t xml:space="preserve">二、中小产能出清与并购整合</w:t>
      </w:r>
    </w:p>
    <w:p>
      <w:pPr>
        <w:spacing w:before="75" w:after="0"/>
      </w:pPr>
      <w:r>
        <w:rPr/>
        <w:t xml:space="preserve">三、新进入者门槛持续抬高</w:t>
      </w:r>
    </w:p>
    <w:p>
      <w:pPr>
        <w:spacing w:before="75" w:after="0"/>
      </w:pPr>
      <w:r>
        <w:rPr/>
        <w:t xml:space="preserve">第二节 投资价值洼地与高增长领域</w:t>
      </w:r>
    </w:p>
    <w:p>
      <w:pPr>
        <w:spacing w:before="75" w:after="0"/>
      </w:pPr>
      <w:r>
        <w:rPr/>
        <w:t xml:space="preserve">一、预处理装备与智能分选设备</w:t>
      </w:r>
    </w:p>
    <w:p>
      <w:pPr>
        <w:spacing w:before="75" w:after="0"/>
      </w:pPr>
      <w:r>
        <w:rPr/>
        <w:t xml:space="preserve">二、直接再生修复材料产线</w:t>
      </w:r>
    </w:p>
    <w:p>
      <w:pPr>
        <w:spacing w:before="75" w:after="0"/>
      </w:pPr>
      <w:r>
        <w:rPr/>
        <w:t xml:space="preserve">三、海外合规回收基地建设</w:t>
      </w:r>
    </w:p>
    <w:p>
      <w:pPr>
        <w:spacing w:before="75" w:after="0"/>
      </w:pPr>
      <w:r>
        <w:rPr/>
        <w:t xml:space="preserve">第三节 区域布局优化方向</w:t>
      </w:r>
    </w:p>
    <w:p>
      <w:pPr>
        <w:spacing w:before="75" w:after="0"/>
      </w:pPr>
      <w:r>
        <w:rPr/>
        <w:t xml:space="preserve">一、贴近电池产业集群选址</w:t>
      </w:r>
    </w:p>
    <w:p>
      <w:pPr>
        <w:spacing w:before="75" w:after="0"/>
      </w:pPr>
      <w:r>
        <w:rPr/>
        <w:t xml:space="preserve">二、绿电资源丰富地区偏好</w:t>
      </w:r>
    </w:p>
    <w:p>
      <w:pPr>
        <w:spacing w:before="75" w:after="0"/>
      </w:pPr>
      <w:r>
        <w:rPr/>
        <w:t xml:space="preserve">三、港口与保税区物流枢纽节点</w:t>
      </w:r>
    </w:p>
    <w:p>
      <w:pPr>
        <w:spacing w:before="75" w:after="0"/>
      </w:pPr>
      <w:r>
        <w:rPr>
          <w:b w:val="1"/>
          <w:bCs w:val="1"/>
        </w:rPr>
        <w:t xml:space="preserve">第十六章 锂电回收行业发展瓶颈与对策建议</w:t>
      </w:r>
    </w:p>
    <w:p>
      <w:pPr>
        <w:spacing w:before="75" w:after="0"/>
      </w:pPr>
      <w:r>
        <w:rPr/>
        <w:t xml:space="preserve">第一节 当前面临的核心痛点</w:t>
      </w:r>
    </w:p>
    <w:p>
      <w:pPr>
        <w:spacing w:before="75" w:after="0"/>
      </w:pPr>
      <w:r>
        <w:rPr/>
        <w:t xml:space="preserve">一、正规渠道收运成本高企</w:t>
      </w:r>
    </w:p>
    <w:p>
      <w:pPr>
        <w:spacing w:before="75" w:after="0"/>
      </w:pPr>
      <w:r>
        <w:rPr/>
        <w:t xml:space="preserve">二、技术标准滞后于产品迭代</w:t>
      </w:r>
    </w:p>
    <w:p>
      <w:pPr>
        <w:spacing w:before="75" w:after="0"/>
      </w:pPr>
      <w:r>
        <w:rPr/>
        <w:t xml:space="preserve">三、再生材料品质稳定性不足</w:t>
      </w:r>
    </w:p>
    <w:p>
      <w:pPr>
        <w:spacing w:before="75" w:after="0"/>
      </w:pPr>
      <w:r>
        <w:rPr/>
        <w:t xml:space="preserve">第二节 企业层面应对策略</w:t>
      </w:r>
    </w:p>
    <w:p>
      <w:pPr>
        <w:spacing w:before="75" w:after="0"/>
      </w:pPr>
      <w:r>
        <w:rPr/>
        <w:t xml:space="preserve">一、构建多元化稳定货源渠道</w:t>
      </w:r>
    </w:p>
    <w:p>
      <w:pPr>
        <w:spacing w:before="75" w:after="0"/>
      </w:pPr>
      <w:r>
        <w:rPr/>
        <w:t xml:space="preserve">二、加大研发投入打造技术护城河</w:t>
      </w:r>
    </w:p>
    <w:p>
      <w:pPr>
        <w:spacing w:before="75" w:after="0"/>
      </w:pPr>
      <w:r>
        <w:rPr/>
        <w:t xml:space="preserve">三、强化esg管理提升品牌溢价</w:t>
      </w:r>
    </w:p>
    <w:p>
      <w:pPr>
        <w:spacing w:before="75" w:after="0"/>
      </w:pPr>
      <w:r>
        <w:rPr/>
        <w:t xml:space="preserve">第三节 行业协同发展建议</w:t>
      </w:r>
    </w:p>
    <w:p>
      <w:pPr>
        <w:spacing w:before="75" w:after="0"/>
      </w:pPr>
      <w:r>
        <w:rPr/>
        <w:t xml:space="preserve">一、推动跨行业标准互通互认</w:t>
      </w:r>
    </w:p>
    <w:p>
      <w:pPr>
        <w:spacing w:before="75" w:after="0"/>
      </w:pPr>
      <w:r>
        <w:rPr/>
        <w:t xml:space="preserve">二、建立区域性共享基础设施</w:t>
      </w:r>
    </w:p>
    <w:p>
      <w:pPr>
        <w:spacing w:before="75" w:after="0"/>
      </w:pPr>
      <w:r>
        <w:rPr/>
        <w:t xml:space="preserve">三、培育专业人才与技能认证体系</w:t>
      </w:r>
    </w:p>
    <w:p>
      <w:pPr>
        <w:spacing w:before="75" w:after="0"/>
      </w:pPr>
      <w:r>
        <w:rPr>
          <w:b w:val="1"/>
          <w:bCs w:val="1"/>
        </w:rPr>
        <w:t xml:space="preserve">第十七章 锂电回收行业风险预警与防范机制</w:t>
      </w:r>
    </w:p>
    <w:p>
      <w:pPr>
        <w:spacing w:before="75" w:after="0"/>
      </w:pPr>
      <w:r>
        <w:rPr/>
        <w:t xml:space="preserve">第一节 市场与价格风险</w:t>
      </w:r>
    </w:p>
    <w:p>
      <w:pPr>
        <w:spacing w:before="75" w:after="0"/>
      </w:pPr>
      <w:r>
        <w:rPr/>
        <w:t xml:space="preserve">一、金属价格剧烈波动冲击</w:t>
      </w:r>
    </w:p>
    <w:p>
      <w:pPr>
        <w:spacing w:before="75" w:after="0"/>
      </w:pPr>
      <w:r>
        <w:rPr/>
        <w:t xml:space="preserve">二、供需错配导致的产能过剩</w:t>
      </w:r>
    </w:p>
    <w:p>
      <w:pPr>
        <w:spacing w:before="75" w:after="0"/>
      </w:pPr>
      <w:r>
        <w:rPr/>
        <w:t xml:space="preserve">三、替代品技术突破的颠覆性影响</w:t>
      </w:r>
    </w:p>
    <w:p>
      <w:pPr>
        <w:spacing w:before="75" w:after="0"/>
      </w:pPr>
      <w:r>
        <w:rPr/>
        <w:t xml:space="preserve">第二节 技术与运营风险</w:t>
      </w:r>
    </w:p>
    <w:p>
      <w:pPr>
        <w:spacing w:before="75" w:after="0"/>
      </w:pPr>
      <w:r>
        <w:rPr/>
        <w:t xml:space="preserve">一、新工艺产业化失败概率</w:t>
      </w:r>
    </w:p>
    <w:p>
      <w:pPr>
        <w:spacing w:before="75" w:after="0"/>
      </w:pPr>
      <w:r>
        <w:rPr/>
        <w:t xml:space="preserve">二、安全事故引发的停产整顿</w:t>
      </w:r>
    </w:p>
    <w:p>
      <w:pPr>
        <w:spacing w:before="75" w:after="0"/>
      </w:pPr>
      <w:r>
        <w:rPr/>
        <w:t xml:space="preserve">三、环保标准趋严带来的合规成本</w:t>
      </w:r>
    </w:p>
    <w:p>
      <w:pPr>
        <w:spacing w:before="75" w:after="0"/>
      </w:pPr>
      <w:r>
        <w:rPr/>
        <w:t xml:space="preserve">第三节 外部环境与地缘风险</w:t>
      </w:r>
    </w:p>
    <w:p>
      <w:pPr>
        <w:spacing w:before="75" w:after="0"/>
      </w:pPr>
      <w:r>
        <w:rPr/>
        <w:t xml:space="preserve">一、国际贸易摩擦与出口管制</w:t>
      </w:r>
    </w:p>
    <w:p>
      <w:pPr>
        <w:spacing w:before="75" w:after="0"/>
      </w:pPr>
      <w:r>
        <w:rPr/>
        <w:t xml:space="preserve">二、汇率波动对跨境业务影响</w:t>
      </w:r>
    </w:p>
    <w:p>
      <w:pPr>
        <w:spacing w:before="75" w:after="0"/>
      </w:pPr>
      <w:r>
        <w:rPr/>
        <w:t xml:space="preserve">三、宏观经济下行抑制终端需求</w:t>
      </w:r>
    </w:p>
    <w:p>
      <w:pPr>
        <w:spacing w:before="75" w:after="0"/>
      </w:pPr>
      <w:r>
        <w:rPr>
          <w:b w:val="1"/>
          <w:bCs w:val="1"/>
        </w:rPr>
        <w:t xml:space="preserve">第十八章 锂电回收行业可持续发展路径展望</w:t>
      </w:r>
    </w:p>
    <w:p>
      <w:pPr>
        <w:spacing w:before="75" w:after="0"/>
      </w:pPr>
      <w:r>
        <w:rPr/>
        <w:t xml:space="preserve">第一节 循环经济模式深化</w:t>
      </w:r>
    </w:p>
    <w:p>
      <w:pPr>
        <w:spacing w:before="75" w:after="0"/>
      </w:pPr>
      <w:r>
        <w:rPr/>
        <w:t xml:space="preserve">一、从回收到再制造的产业升级</w:t>
      </w:r>
    </w:p>
    <w:p>
      <w:pPr>
        <w:spacing w:before="75" w:after="0"/>
      </w:pPr>
      <w:r>
        <w:rPr/>
        <w:t xml:space="preserve">二、城市矿山与原生矿产协同发展</w:t>
      </w:r>
    </w:p>
    <w:p>
      <w:pPr>
        <w:spacing w:before="75" w:after="0"/>
      </w:pPr>
      <w:r>
        <w:rPr/>
        <w:t xml:space="preserve">三、废弃物零填埋目标实现路径</w:t>
      </w:r>
    </w:p>
    <w:p>
      <w:pPr>
        <w:spacing w:before="75" w:after="0"/>
      </w:pPr>
      <w:r>
        <w:rPr/>
        <w:t xml:space="preserve">第二节 数字化与绿色化双轮驱动</w:t>
      </w:r>
    </w:p>
    <w:p>
      <w:pPr>
        <w:spacing w:before="75" w:after="0"/>
      </w:pPr>
      <w:r>
        <w:rPr/>
        <w:t xml:space="preserve">一、ai赋能全流程降本增效</w:t>
      </w:r>
    </w:p>
    <w:p>
      <w:pPr>
        <w:spacing w:before="75" w:after="0"/>
      </w:pPr>
      <w:r>
        <w:rPr/>
        <w:t xml:space="preserve">二、可再生能源自给率提升</w:t>
      </w:r>
    </w:p>
    <w:p>
      <w:pPr>
        <w:spacing w:before="75" w:after="0"/>
      </w:pPr>
      <w:r>
        <w:rPr/>
        <w:t xml:space="preserve">三、水资源循环利用与近零排放</w:t>
      </w:r>
    </w:p>
    <w:p>
      <w:pPr>
        <w:spacing w:before="75" w:after="0"/>
      </w:pPr>
      <w:r>
        <w:rPr/>
        <w:t xml:space="preserve">第三节 全球化视野下的中国角色</w:t>
      </w:r>
    </w:p>
    <w:p>
      <w:pPr>
        <w:spacing w:before="75" w:after="0"/>
      </w:pPr>
      <w:r>
        <w:rPr/>
        <w:t xml:space="preserve">一、输出中国标准与中国方案</w:t>
      </w:r>
    </w:p>
    <w:p>
      <w:pPr>
        <w:spacing w:before="75" w:after="0"/>
      </w:pPr>
      <w:r>
        <w:rPr/>
        <w:t xml:space="preserve">二、参与全球电池治理规则制定</w:t>
      </w:r>
    </w:p>
    <w:p>
      <w:pPr>
        <w:spacing w:before="75" w:after="0"/>
      </w:pPr>
      <w:r>
        <w:rPr/>
        <w:t xml:space="preserve">三、构建安全韧性的国际供应链</w:t>
      </w:r>
    </w:p>
    <w:p>
      <w:pPr>
        <w:spacing w:before="75" w:after="0"/>
      </w:pPr>
      <w:r>
        <w:rPr>
          <w:b w:val="1"/>
          <w:bCs w:val="1"/>
        </w:rPr>
        <w:t xml:space="preserve">图表目录</w:t>
      </w:r>
    </w:p>
    <w:p>
      <w:pPr>
        <w:spacing w:before="75" w:after="0"/>
      </w:pPr>
      <w:r>
        <w:rPr/>
        <w:t xml:space="preserve">图表：全球锂电回收处理量及增长率</w:t>
      </w:r>
    </w:p>
    <w:p>
      <w:pPr>
        <w:spacing w:before="75" w:after="0"/>
      </w:pPr>
      <w:r>
        <w:rPr/>
        <w:t xml:space="preserve">图表：全球主要国家锂电回收产能分布</w:t>
      </w:r>
    </w:p>
    <w:p>
      <w:pPr>
        <w:spacing w:before="75" w:after="0"/>
      </w:pPr>
      <w:r>
        <w:rPr/>
        <w:t xml:space="preserve">图表：全球再生锂镍钴产量统计</w:t>
      </w:r>
    </w:p>
    <w:p>
      <w:pPr>
        <w:spacing w:before="75" w:after="0"/>
      </w:pPr>
      <w:r>
        <w:rPr/>
        <w:t xml:space="preserve">图表：全球锂电回收技术路线占比</w:t>
      </w:r>
    </w:p>
    <w:p>
      <w:pPr>
        <w:spacing w:before="75" w:after="0"/>
      </w:pPr>
      <w:r>
        <w:rPr/>
        <w:t xml:space="preserve">图表：全球头部回收企业市场份额</w:t>
      </w:r>
    </w:p>
    <w:p>
      <w:pPr>
        <w:spacing w:before="75" w:after="0"/>
      </w:pPr>
      <w:r>
        <w:rPr/>
        <w:t xml:space="preserve">图表：中国废旧锂电池理论产生量</w:t>
      </w:r>
    </w:p>
    <w:p>
      <w:pPr>
        <w:spacing w:before="75" w:after="0"/>
      </w:pPr>
      <w:r>
        <w:rPr/>
        <w:t xml:space="preserve">图表：中国锂电回收实际处理量与回收率</w:t>
      </w:r>
    </w:p>
    <w:p>
      <w:pPr>
        <w:spacing w:before="75" w:after="0"/>
      </w:pPr>
      <w:r>
        <w:rPr/>
        <w:t xml:space="preserve">图表：中国锂电回收行业总产值</w:t>
      </w:r>
    </w:p>
    <w:p>
      <w:pPr>
        <w:spacing w:before="75" w:after="0"/>
      </w:pPr>
      <w:r>
        <w:rPr/>
        <w:t xml:space="preserve">图表：中国动力电池退役量结构</w:t>
      </w:r>
    </w:p>
    <w:p>
      <w:pPr>
        <w:spacing w:before="75" w:after="0"/>
      </w:pPr>
      <w:r>
        <w:rPr/>
        <w:t xml:space="preserve">图表：中国储能电池退役量预测</w:t>
      </w:r>
    </w:p>
    <w:p>
      <w:pPr>
        <w:spacing w:before="75" w:after="0"/>
      </w:pPr>
      <w:r>
        <w:rPr/>
        <w:t xml:space="preserve">图表：中国消费类电池回收流入量</w:t>
      </w:r>
    </w:p>
    <w:p>
      <w:pPr>
        <w:spacing w:before="75" w:after="0"/>
      </w:pPr>
      <w:r>
        <w:rPr/>
        <w:t xml:space="preserve">图表：中国三元废料与磷酸铁锂废料比例</w:t>
      </w:r>
    </w:p>
    <w:p>
      <w:pPr>
        <w:spacing w:before="75" w:after="0"/>
      </w:pPr>
      <w:r>
        <w:rPr/>
        <w:t xml:space="preserve">图表：中国锂电回收白名单企业数量</w:t>
      </w:r>
    </w:p>
    <w:p>
      <w:pPr>
        <w:spacing w:before="75" w:after="0"/>
      </w:pPr>
      <w:r>
        <w:rPr/>
        <w:t xml:space="preserve">图表：中国溯源平台废旧电池数据接入率</w:t>
      </w:r>
    </w:p>
    <w:p>
      <w:pPr>
        <w:spacing w:before="75" w:after="0"/>
      </w:pPr>
      <w:r>
        <w:rPr/>
        <w:t xml:space="preserve">图表：中国再生碳酸锂产量</w:t>
      </w:r>
    </w:p>
    <w:p>
      <w:pPr>
        <w:spacing w:before="75" w:after="0"/>
      </w:pPr>
      <w:r>
        <w:rPr/>
        <w:t xml:space="preserve">图表：中国再生硫酸镍产量</w:t>
      </w:r>
    </w:p>
    <w:p>
      <w:pPr>
        <w:spacing w:before="75" w:after="0"/>
      </w:pPr>
      <w:r>
        <w:rPr/>
        <w:t xml:space="preserve">图表：中国再生硫酸钴产量</w:t>
      </w:r>
    </w:p>
    <w:p>
      <w:pPr>
        <w:spacing w:before="75" w:after="0"/>
      </w:pPr>
      <w:r>
        <w:rPr/>
        <w:t xml:space="preserve">图表：中国锂电回收企业区域产能分布</w:t>
      </w:r>
    </w:p>
    <w:p>
      <w:pPr>
        <w:spacing w:before="75" w:after="0"/>
      </w:pPr>
      <w:r>
        <w:rPr/>
        <w:t xml:space="preserve">图表：中国长三角地区回收产能占比</w:t>
      </w:r>
    </w:p>
    <w:p>
      <w:pPr>
        <w:spacing w:before="75" w:after="0"/>
      </w:pPr>
      <w:r>
        <w:rPr/>
        <w:t xml:space="preserve">图表：中国珠三角地区回收产能占比</w:t>
      </w:r>
    </w:p>
    <w:p>
      <w:pPr>
        <w:spacing w:before="75" w:after="0"/>
      </w:pPr>
      <w:r>
        <w:rPr/>
        <w:t xml:space="preserve">图表：中国锂电回收行业平均毛利率</w:t>
      </w:r>
    </w:p>
    <w:p>
      <w:pPr>
        <w:spacing w:before="75" w:after="0"/>
      </w:pPr>
      <w:r>
        <w:rPr/>
        <w:t xml:space="preserve">图表：中国湿法回收单位处理成本</w:t>
      </w:r>
    </w:p>
    <w:p>
      <w:pPr>
        <w:spacing w:before="75" w:after="0"/>
      </w:pPr>
      <w:r>
        <w:rPr/>
        <w:t xml:space="preserve">图表：中国火法回收单位处理成本</w:t>
      </w:r>
    </w:p>
    <w:p>
      <w:pPr>
        <w:spacing w:before="75" w:after="0"/>
      </w:pPr>
      <w:r>
        <w:rPr/>
        <w:t xml:space="preserve">图表：中国锂电回收项目投资回报期分布</w:t>
      </w:r>
    </w:p>
    <w:p>
      <w:pPr>
        <w:spacing w:before="75" w:after="0"/>
      </w:pPr>
      <w:r>
        <w:rPr/>
        <w:t xml:space="preserve">图表：中国再生材料碳足迹对比原生矿</w:t>
      </w:r>
    </w:p>
    <w:p>
      <w:pPr>
        <w:spacing w:before="75" w:after="0"/>
      </w:pPr>
      <w:r>
        <w:rPr/>
        <w:t xml:space="preserve">图表：中国锂电回收企业esg评级分布</w:t>
      </w:r>
    </w:p>
    <w:p>
      <w:pPr>
        <w:spacing w:before="75" w:after="0"/>
      </w:pPr>
      <w:r>
        <w:rPr/>
        <w:t xml:space="preserve">图表：全球锂电回收市场规模预测</w:t>
      </w:r>
    </w:p>
    <w:p>
      <w:pPr>
        <w:spacing w:before="75" w:after="0"/>
      </w:pPr>
      <w:r>
        <w:rPr/>
        <w:t xml:space="preserve">图表：全球再生金属需求量预测</w:t>
      </w:r>
    </w:p>
    <w:p>
      <w:pPr>
        <w:spacing w:before="75" w:after="0"/>
      </w:pPr>
      <w:r>
        <w:rPr/>
        <w:t xml:space="preserve">图表：中国废旧电池回收量预测</w:t>
      </w:r>
    </w:p>
    <w:p>
      <w:pPr>
        <w:spacing w:before="75" w:after="0"/>
      </w:pPr>
      <w:r>
        <w:rPr/>
        <w:t xml:space="preserve">图表：中国动力电池退役高峰预测</w:t>
      </w:r>
    </w:p>
    <w:p>
      <w:pPr>
        <w:spacing w:before="75" w:after="0"/>
      </w:pPr>
      <w:r>
        <w:rPr/>
        <w:t xml:space="preserve">图表：中国储能电池退役量预测</w:t>
      </w:r>
    </w:p>
    <w:p>
      <w:pPr>
        <w:spacing w:before="75" w:after="0"/>
      </w:pPr>
      <w:r>
        <w:rPr/>
        <w:t xml:space="preserve">图表：中国锂电回收实际回收率预测</w:t>
      </w:r>
    </w:p>
    <w:p>
      <w:pPr>
        <w:spacing w:before="75" w:after="0"/>
      </w:pPr>
      <w:r>
        <w:rPr/>
        <w:t xml:space="preserve">图表：中国再生碳酸锂产量预测</w:t>
      </w:r>
    </w:p>
    <w:p>
      <w:pPr>
        <w:spacing w:before="75" w:after="0"/>
      </w:pPr>
      <w:r>
        <w:rPr/>
        <w:t xml:space="preserve">图表：中国再生镍钴锰盐产量预测</w:t>
      </w:r>
    </w:p>
    <w:p>
      <w:pPr>
        <w:spacing w:before="75" w:after="0"/>
      </w:pPr>
      <w:r>
        <w:rPr/>
        <w:t xml:space="preserve">图表：中国锂电回收行业总产值预测</w:t>
      </w:r>
    </w:p>
    <w:p>
      <w:pPr>
        <w:spacing w:before="75" w:after="0"/>
      </w:pPr>
      <w:r>
        <w:rPr/>
        <w:t xml:space="preserve">图表：中国磷酸铁锂回收增速预测</w:t>
      </w:r>
    </w:p>
    <w:p>
      <w:pPr>
        <w:spacing w:before="75" w:after="0"/>
      </w:pPr>
      <w:r>
        <w:rPr/>
        <w:t xml:space="preserve">图表：中国梯次利用市场规模预测</w:t>
      </w:r>
    </w:p>
    <w:p>
      <w:pPr>
        <w:spacing w:before="75" w:after="0"/>
      </w:pPr>
      <w:r>
        <w:rPr/>
        <w:t xml:space="preserve">图表：中国直接再生技术渗透率预测</w:t>
      </w:r>
    </w:p>
    <w:p>
      <w:pPr>
        <w:spacing w:before="75" w:after="0"/>
      </w:pPr>
      <w:r>
        <w:rPr/>
        <w:t xml:space="preserve">图表：中国智能拆解装备市场规模预测</w:t>
      </w:r>
    </w:p>
    <w:p>
      <w:pPr>
        <w:spacing w:before="75" w:after="0"/>
      </w:pPr>
      <w:r>
        <w:rPr/>
        <w:t xml:space="preserve">图表：中国锂电回收行业集中度预测</w:t>
      </w:r>
    </w:p>
    <w:p>
      <w:pPr>
        <w:spacing w:before="75" w:after="0"/>
      </w:pPr>
      <w:r>
        <w:rPr/>
        <w:t xml:space="preserve">图表：中国白名单企业市场份额预测</w:t>
      </w:r>
    </w:p>
    <w:p>
      <w:pPr>
        <w:spacing w:before="75" w:after="0"/>
      </w:pPr>
      <w:r>
        <w:rPr/>
        <w:t xml:space="preserve">图表：中国锂电回收新增产能规划</w:t>
      </w:r>
    </w:p>
    <w:p>
      <w:pPr>
        <w:spacing w:before="75" w:after="0"/>
      </w:pPr>
      <w:r>
        <w:rPr/>
        <w:t xml:space="preserve">图表：中国海外回收基地投资规模预测</w:t>
      </w:r>
    </w:p>
    <w:p>
      <w:pPr>
        <w:spacing w:before="75" w:after="0"/>
      </w:pPr>
      <w:r>
        <w:rPr/>
        <w:t xml:space="preserve">图表：中国再生材料强制使用比例预测</w:t>
      </w:r>
    </w:p>
    <w:p>
      <w:pPr>
        <w:spacing w:before="75" w:after="0"/>
      </w:pPr>
      <w:r>
        <w:rPr/>
        <w:t xml:space="preserve">图表：中国锂电回收碳减排量预测</w:t>
      </w:r>
    </w:p>
    <w:p>
      <w:pPr>
        <w:spacing w:before="75" w:after="0"/>
      </w:pPr>
      <w:r>
        <w:rPr/>
        <w:t xml:space="preserve">图表：中国锂电回收行业利润率预测</w:t>
      </w:r>
    </w:p>
    <w:p>
      <w:pPr>
        <w:spacing w:before="75" w:after="0"/>
      </w:pPr>
      <w:r>
        <w:rPr/>
        <w:t xml:space="preserve">图表：中国锂电回收行业研发投入强度预测</w:t>
      </w:r>
    </w:p>
    <w:p>
      <w:pPr>
        <w:spacing w:before="75" w:after="0"/>
      </w:pPr>
      <w:r>
        <w:rPr/>
        <w:t xml:space="preserve">图表：中国锂电回收绿电使用比例预测</w:t>
      </w:r>
    </w:p>
    <w:p>
      <w:pPr>
        <w:spacing w:before="75" w:after="0"/>
      </w:pPr>
      <w:r>
        <w:rPr/>
        <w:t xml:space="preserve">图表：中国锂电回收水资源循环利用率预测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2026-2031年中国锂电回收行业全景调研及发展趋势预测报告</dc:title>
  <dc:description>2026-2031年中国锂电回收行业全景调研及发展趋势预测报告</dc:description>
  <dc:subject>2026-2031年中国锂电回收行业全景调研及发展趋势预测报告</dc:subject>
  <cp:keywords>研究报告</cp:keywords>
  <cp:category>研究报告</cp:category>
  <cp:lastModifiedBy>北京中道泰和信息咨询有限公司</cp:lastModifiedBy>
  <dcterms:created xsi:type="dcterms:W3CDTF">2026-07-08T20:22:57+08:00</dcterms:created>
  <dcterms:modified xsi:type="dcterms:W3CDTF">2026-07-08T20:22:57+08:00</dcterms:modified>
</cp:coreProperties>
</file>

<file path=docProps/custom.xml><?xml version="1.0" encoding="utf-8"?>
<Properties xmlns="http://schemas.openxmlformats.org/officeDocument/2006/custom-properties" xmlns:vt="http://schemas.openxmlformats.org/officeDocument/2006/docPropsVTypes"/>
</file>