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2026-2031年中国便携式榨汁杯行业发展趋势及投资规划咨询报告</w:t>
      </w:r>
    </w:p>
    <w:p>
      <w:pPr>
        <w:spacing w:after="150"/>
      </w:pPr>
      <w:r>
        <w:rPr>
          <w:b w:val="1"/>
          <w:bCs w:val="1"/>
        </w:rPr>
        <w:t xml:space="preserve">报告简介</w:t>
      </w:r>
    </w:p>
    <w:p>
      <w:pPr>
        <w:spacing w:after="150"/>
      </w:pPr>
      <w:r>
        <w:rPr/>
        <w:t xml:space="preserve">便携式榨汁杯是集成微型电机、旋转刀组、储饮杯体与充电模块的轻量化小型家用电器，属于新型便携生活小家电品类。产品整合榨汁、搅拌、破壁等基础功能，依托内置动力结构实现食材粉碎与饮品制作，杯体一体化设计可直接作为盛装容器使用，简化传统榨汁设备的操作流程与器具搭配。产品普遍采用无线供电结构与安全食品级材质，具备体积小巧、操作简易、清洁便捷的核心特征，区别于传统固定式大型榨汁设备，摆脱场地与电源条件的限制，适配日常自制各类新鲜果蔬饮品的使用需求，是适配轻量化生活场景的智能化小型家电产品。</w:t>
      </w:r>
    </w:p>
    <w:p>
      <w:pPr>
        <w:spacing w:after="150"/>
      </w:pPr>
      <w:r>
        <w:rPr/>
        <w:t xml:space="preserve">便携式榨汁杯依托居民日常消费升级与健康生活理念普及，形成受众广泛、业态成熟的小家电细分市场。大众对健康饮食、新鲜自制饮品的认知持续提升，传统外购饮品的消费模式逐步转变，带动轻量化自制饮品设备的普及应用。行业参与主体涵盖传统家电品牌、新锐小家电企业、专业化智能便携设备厂商等多元主体，依托各自供应链、研发与渠道优势参与市场经营，适配不同消费群体的品质需求与预算标准。产业链配套体系完善，上游核心配件、食品级材质、电池组件供给成熟，中游产品组装与品质管控体系规范，下游依托线上电商与线下零售渠道完成市场流通，形成完整稳定的产业经营体系。</w:t>
      </w:r>
    </w:p>
    <w:p>
      <w:pPr>
        <w:spacing w:after="150"/>
      </w:pPr>
      <w:r>
        <w:rPr/>
        <w:t xml:space="preserve">便携式榨汁杯行业具备良好的产业发展前景，是小家电细分领域中具备持续活力的优质业态。居民生活化、轻量化、健康化的消费习惯持续养成，为便携小型家电提供稳定的需求支撑。行业技术工艺与产品设计能力持续优化，产品综合使用体验不断提升，能够贴合日常起居、外出活动等多元生活场景的使用要求。随着小家电行业精细化发展持续推进，消费群体对细分生活电器的品质要求持续提高，具备品质优势、设计优势与安全保障的产品会持续占据市场主流，推动行业整体价值稳步提升，维持稳定的产业发展活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便携式榨汁杯行业进行了长期追踪，结合我们对便携式榨汁杯相关企业的调查研究，对我国便携式榨汁杯行业发展现状与前景、市场竞争格局与形势、赢利水平与企业发展、投资策略与风险预警、发展趋势与规划建议等进行深入研究，并重点分析了便携式榨汁杯行业的前景与风险。报告揭示了便携式榨汁杯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便携式榨汁杯行业概述</w:t>
      </w:r>
    </w:p>
    <w:p>
      <w:pPr>
        <w:spacing w:before="75" w:after="0"/>
      </w:pPr>
      <w:r>
        <w:rPr/>
        <w:t xml:space="preserve">第一节 便携式榨汁杯基本定义与产品特征</w:t>
      </w:r>
    </w:p>
    <w:p>
      <w:pPr>
        <w:spacing w:before="75" w:after="0"/>
      </w:pPr>
      <w:r>
        <w:rPr/>
        <w:t xml:space="preserve">一、便携式榨汁杯的核心功能定位</w:t>
      </w:r>
    </w:p>
    <w:p>
      <w:pPr>
        <w:spacing w:before="75" w:after="0"/>
      </w:pPr>
      <w:r>
        <w:rPr/>
        <w:t xml:space="preserve">二、一体化设计与无线充电特性</w:t>
      </w:r>
    </w:p>
    <w:p>
      <w:pPr>
        <w:spacing w:before="75" w:after="0"/>
      </w:pPr>
      <w:r>
        <w:rPr/>
        <w:t xml:space="preserve">三、食品级材质与安全使用标准</w:t>
      </w:r>
    </w:p>
    <w:p>
      <w:pPr>
        <w:spacing w:before="75" w:after="0"/>
      </w:pPr>
      <w:r>
        <w:rPr/>
        <w:t xml:space="preserve">第二节 便携式榨汁杯主要类型划分</w:t>
      </w:r>
    </w:p>
    <w:p>
      <w:pPr>
        <w:spacing w:before="75" w:after="0"/>
      </w:pPr>
      <w:r>
        <w:rPr/>
        <w:t xml:space="preserve">一、按容量规格分类</w:t>
      </w:r>
    </w:p>
    <w:p>
      <w:pPr>
        <w:spacing w:before="75" w:after="0"/>
      </w:pPr>
      <w:r>
        <w:rPr/>
        <w:t xml:space="preserve">二、按电机功率分类</w:t>
      </w:r>
    </w:p>
    <w:p>
      <w:pPr>
        <w:spacing w:before="75" w:after="0"/>
      </w:pPr>
      <w:r>
        <w:rPr/>
        <w:t xml:space="preserve">三、按电池类型分类</w:t>
      </w:r>
    </w:p>
    <w:p>
      <w:pPr>
        <w:spacing w:before="75" w:after="0"/>
      </w:pPr>
      <w:r>
        <w:rPr/>
        <w:t xml:space="preserve">第三节 便携式榨汁杯产业链构成</w:t>
      </w:r>
    </w:p>
    <w:p>
      <w:pPr>
        <w:spacing w:before="75" w:after="0"/>
      </w:pPr>
      <w:r>
        <w:rPr/>
        <w:t xml:space="preserve">一、上游原材料与核心零部件供应</w:t>
      </w:r>
    </w:p>
    <w:p>
      <w:pPr>
        <w:spacing w:before="75" w:after="0"/>
      </w:pPr>
      <w:r>
        <w:rPr/>
        <w:t xml:space="preserve">二、中游整机制造与品牌运营环节</w:t>
      </w:r>
    </w:p>
    <w:p>
      <w:pPr>
        <w:spacing w:before="75" w:after="0"/>
      </w:pPr>
      <w:r>
        <w:rPr/>
        <w:t xml:space="preserve">三、下游渠道销售与终端消费场景</w:t>
      </w:r>
    </w:p>
    <w:p>
      <w:pPr>
        <w:spacing w:before="75" w:after="0"/>
      </w:pPr>
      <w:r>
        <w:rPr>
          <w:b w:val="1"/>
          <w:bCs w:val="1"/>
        </w:rPr>
        <w:t xml:space="preserve">第二章 全球便携式榨汁杯行业发展环境分析</w:t>
      </w:r>
    </w:p>
    <w:p>
      <w:pPr>
        <w:spacing w:before="75" w:after="0"/>
      </w:pPr>
      <w:r>
        <w:rPr/>
        <w:t xml:space="preserve">第一节 全球健康生活方式普及深化</w:t>
      </w:r>
    </w:p>
    <w:p>
      <w:pPr>
        <w:spacing w:before="75" w:after="0"/>
      </w:pPr>
      <w:r>
        <w:rPr/>
        <w:t xml:space="preserve">一、消费者对新鲜果蔬摄入重视提升</w:t>
      </w:r>
    </w:p>
    <w:p>
      <w:pPr>
        <w:spacing w:before="75" w:after="0"/>
      </w:pPr>
      <w:r>
        <w:rPr/>
        <w:t xml:space="preserve">二、减糖减脂饮食趋势推动自制饮品</w:t>
      </w:r>
    </w:p>
    <w:p>
      <w:pPr>
        <w:spacing w:before="75" w:after="0"/>
      </w:pPr>
      <w:r>
        <w:rPr/>
        <w:t xml:space="preserve">三、户外运动与移动办公场景扩展</w:t>
      </w:r>
    </w:p>
    <w:p>
      <w:pPr>
        <w:spacing w:before="75" w:after="0"/>
      </w:pPr>
      <w:r>
        <w:rPr/>
        <w:t xml:space="preserve">第二节 全球智能家居与小家电融合</w:t>
      </w:r>
    </w:p>
    <w:p>
      <w:pPr>
        <w:spacing w:before="75" w:after="0"/>
      </w:pPr>
      <w:r>
        <w:rPr/>
        <w:t xml:space="preserve">一、智能控制与app联动功能需求</w:t>
      </w:r>
    </w:p>
    <w:p>
      <w:pPr>
        <w:spacing w:before="75" w:after="0"/>
      </w:pPr>
      <w:r>
        <w:rPr/>
        <w:t xml:space="preserve">二、个性化定制与美学设计偏好</w:t>
      </w:r>
    </w:p>
    <w:p>
      <w:pPr>
        <w:spacing w:before="75" w:after="0"/>
      </w:pPr>
      <w:r>
        <w:rPr/>
        <w:t xml:space="preserve">三、绿色节能与可持续材料应用</w:t>
      </w:r>
    </w:p>
    <w:p>
      <w:pPr>
        <w:spacing w:before="75" w:after="0"/>
      </w:pPr>
      <w:r>
        <w:rPr/>
        <w:t xml:space="preserve">第三节 全球供应链与制造格局演变</w:t>
      </w:r>
    </w:p>
    <w:p>
      <w:pPr>
        <w:spacing w:before="75" w:after="0"/>
      </w:pPr>
      <w:r>
        <w:rPr/>
        <w:t xml:space="preserve">一、中国作为核心制造基地地位稳固</w:t>
      </w:r>
    </w:p>
    <w:p>
      <w:pPr>
        <w:spacing w:before="75" w:after="0"/>
      </w:pPr>
      <w:r>
        <w:rPr/>
        <w:t xml:space="preserve">二、东南亚产能转移初步显现</w:t>
      </w:r>
    </w:p>
    <w:p>
      <w:pPr>
        <w:spacing w:before="75" w:after="0"/>
      </w:pPr>
      <w:r>
        <w:rPr/>
        <w:t xml:space="preserve">三、欧美本地化组装与售后布局</w:t>
      </w:r>
    </w:p>
    <w:p>
      <w:pPr>
        <w:spacing w:before="75" w:after="0"/>
      </w:pPr>
      <w:r>
        <w:rPr>
          <w:b w:val="1"/>
          <w:bCs w:val="1"/>
        </w:rPr>
        <w:t xml:space="preserve">第三章 2023-2025年全球便携式榨汁杯市场运行状况</w:t>
      </w:r>
    </w:p>
    <w:p>
      <w:pPr>
        <w:spacing w:before="75" w:after="0"/>
      </w:pPr>
      <w:r>
        <w:rPr/>
        <w:t xml:space="preserve">第一节 全球市场规模与增长态势</w:t>
      </w:r>
    </w:p>
    <w:p>
      <w:pPr>
        <w:spacing w:before="75" w:after="0"/>
      </w:pPr>
      <w:r>
        <w:rPr/>
        <w:t xml:space="preserve">一、全球便携式榨汁杯市场总体规模</w:t>
      </w:r>
    </w:p>
    <w:p>
      <w:pPr>
        <w:spacing w:before="75" w:after="0"/>
      </w:pPr>
      <w:r>
        <w:rPr/>
        <w:t xml:space="preserve">二、按区域划分的市场渗透率差异</w:t>
      </w:r>
    </w:p>
    <w:p>
      <w:pPr>
        <w:spacing w:before="75" w:after="0"/>
      </w:pPr>
      <w:r>
        <w:rPr/>
        <w:t xml:space="preserve">三、年度销量与复合增长率表现</w:t>
      </w:r>
    </w:p>
    <w:p>
      <w:pPr>
        <w:spacing w:before="75" w:after="0"/>
      </w:pPr>
      <w:r>
        <w:rPr/>
        <w:t xml:space="preserve">第二节 全球产品结构与技术演进</w:t>
      </w:r>
    </w:p>
    <w:p>
      <w:pPr>
        <w:spacing w:before="75" w:after="0"/>
      </w:pPr>
      <w:r>
        <w:rPr/>
        <w:t xml:space="preserve">一、主流容量与功率配置占比变化</w:t>
      </w:r>
    </w:p>
    <w:p>
      <w:pPr>
        <w:spacing w:before="75" w:after="0"/>
      </w:pPr>
      <w:r>
        <w:rPr/>
        <w:t xml:space="preserve">二、快充与长续航技术普及程度</w:t>
      </w:r>
    </w:p>
    <w:p>
      <w:pPr>
        <w:spacing w:before="75" w:after="0"/>
      </w:pPr>
      <w:r>
        <w:rPr/>
        <w:t xml:space="preserve">三、降噪与防漏设计优化进展</w:t>
      </w:r>
    </w:p>
    <w:p>
      <w:pPr>
        <w:spacing w:before="75" w:after="0"/>
      </w:pPr>
      <w:r>
        <w:rPr/>
        <w:t xml:space="preserve">第三节 全球品牌竞争与渠道分布</w:t>
      </w:r>
    </w:p>
    <w:p>
      <w:pPr>
        <w:spacing w:before="75" w:after="0"/>
      </w:pPr>
      <w:r>
        <w:rPr/>
        <w:t xml:space="preserve">一、国际知名品牌市场份额分布</w:t>
      </w:r>
    </w:p>
    <w:p>
      <w:pPr>
        <w:spacing w:before="75" w:after="0"/>
      </w:pPr>
      <w:r>
        <w:rPr/>
        <w:t xml:space="preserve">二、线上电商与线下零售渠道占比</w:t>
      </w:r>
    </w:p>
    <w:p>
      <w:pPr>
        <w:spacing w:before="75" w:after="0"/>
      </w:pPr>
      <w:r>
        <w:rPr/>
        <w:t xml:space="preserve">三、社交媒体营销与用户口碑影响</w:t>
      </w:r>
    </w:p>
    <w:p>
      <w:pPr>
        <w:spacing w:before="75" w:after="0"/>
      </w:pPr>
      <w:r>
        <w:rPr>
          <w:b w:val="1"/>
          <w:bCs w:val="1"/>
        </w:rPr>
        <w:t xml:space="preserve">第四章 2023-2025年中国便携式榨汁杯市场发展现状</w:t>
      </w:r>
    </w:p>
    <w:p>
      <w:pPr>
        <w:spacing w:before="75" w:after="0"/>
      </w:pPr>
      <w:r>
        <w:rPr/>
        <w:t xml:space="preserve">第一节 中国市场规模与增长特征</w:t>
      </w:r>
    </w:p>
    <w:p>
      <w:pPr>
        <w:spacing w:before="75" w:after="0"/>
      </w:pPr>
      <w:r>
        <w:rPr/>
        <w:t xml:space="preserve">一、中国便携式榨汁杯市场总体规模</w:t>
      </w:r>
    </w:p>
    <w:p>
      <w:pPr>
        <w:spacing w:before="75" w:after="0"/>
      </w:pPr>
      <w:r>
        <w:rPr/>
        <w:t xml:space="preserve">二、线上渠道主导销售格局形成</w:t>
      </w:r>
    </w:p>
    <w:p>
      <w:pPr>
        <w:spacing w:before="75" w:after="0"/>
      </w:pPr>
      <w:r>
        <w:rPr/>
        <w:t xml:space="preserve">三、节假日与促销季销售高峰规律</w:t>
      </w:r>
    </w:p>
    <w:p>
      <w:pPr>
        <w:spacing w:before="75" w:after="0"/>
      </w:pPr>
      <w:r>
        <w:rPr/>
        <w:t xml:space="preserve">第二节 中国产品功能与设计趋势</w:t>
      </w:r>
    </w:p>
    <w:p>
      <w:pPr>
        <w:spacing w:before="75" w:after="0"/>
      </w:pPr>
      <w:r>
        <w:rPr/>
        <w:t xml:space="preserve">一、多功能集成化发展</w:t>
      </w:r>
    </w:p>
    <w:p>
      <w:pPr>
        <w:spacing w:before="75" w:after="0"/>
      </w:pPr>
      <w:r>
        <w:rPr/>
        <w:t xml:space="preserve">二、轻量化与便携性持续优化</w:t>
      </w:r>
    </w:p>
    <w:p>
      <w:pPr>
        <w:spacing w:before="75" w:after="0"/>
      </w:pPr>
      <w:r>
        <w:rPr/>
        <w:t xml:space="preserve">三、色彩搭配与外观时尚化升级</w:t>
      </w:r>
    </w:p>
    <w:p>
      <w:pPr>
        <w:spacing w:before="75" w:after="0"/>
      </w:pPr>
      <w:r>
        <w:rPr/>
        <w:t xml:space="preserve">第三节 中国消费群体画像与购买决策因素</w:t>
      </w:r>
    </w:p>
    <w:p>
      <w:pPr>
        <w:spacing w:before="75" w:after="0"/>
      </w:pPr>
      <w:r>
        <w:rPr/>
        <w:t xml:space="preserve">一、年轻群体为核心购买人群</w:t>
      </w:r>
    </w:p>
    <w:p>
      <w:pPr>
        <w:spacing w:before="75" w:after="0"/>
      </w:pPr>
      <w:r>
        <w:rPr/>
        <w:t xml:space="preserve">二、价格敏感度与品质要求并存</w:t>
      </w:r>
    </w:p>
    <w:p>
      <w:pPr>
        <w:spacing w:before="75" w:after="0"/>
      </w:pPr>
      <w:r>
        <w:rPr/>
        <w:t xml:space="preserve">三、复购与推荐意愿影响因素</w:t>
      </w:r>
    </w:p>
    <w:p>
      <w:pPr>
        <w:spacing w:before="75" w:after="0"/>
      </w:pPr>
      <w:r>
        <w:rPr>
          <w:b w:val="1"/>
          <w:bCs w:val="1"/>
        </w:rPr>
        <w:t xml:space="preserve">第五章 中国便携式榨汁杯行业上游供应链分析</w:t>
      </w:r>
    </w:p>
    <w:p>
      <w:pPr>
        <w:spacing w:before="75" w:after="0"/>
      </w:pPr>
      <w:r>
        <w:rPr/>
        <w:t xml:space="preserve">第一节 核心零部件供应情况</w:t>
      </w:r>
    </w:p>
    <w:p>
      <w:pPr>
        <w:spacing w:before="75" w:after="0"/>
      </w:pPr>
      <w:r>
        <w:rPr/>
        <w:t xml:space="preserve">一、微型直流电机性能与成本</w:t>
      </w:r>
    </w:p>
    <w:p>
      <w:pPr>
        <w:spacing w:before="75" w:after="0"/>
      </w:pPr>
      <w:r>
        <w:rPr/>
        <w:t xml:space="preserve">二、锂电池容量与安全认证</w:t>
      </w:r>
    </w:p>
    <w:p>
      <w:pPr>
        <w:spacing w:before="75" w:after="0"/>
      </w:pPr>
      <w:r>
        <w:rPr/>
        <w:t xml:space="preserve">三、刀头材质与耐磨性指标</w:t>
      </w:r>
    </w:p>
    <w:p>
      <w:pPr>
        <w:spacing w:before="75" w:after="0"/>
      </w:pPr>
      <w:r>
        <w:rPr/>
        <w:t xml:space="preserve">第二节 原材料与结构件供应</w:t>
      </w:r>
    </w:p>
    <w:p>
      <w:pPr>
        <w:spacing w:before="75" w:after="0"/>
      </w:pPr>
      <w:r>
        <w:rPr/>
        <w:t xml:space="preserve">一、食品级塑料与硅胶密封圈</w:t>
      </w:r>
    </w:p>
    <w:p>
      <w:pPr>
        <w:spacing w:before="75" w:after="0"/>
      </w:pPr>
      <w:r>
        <w:rPr/>
        <w:t xml:space="preserve">二、不锈钢杯体与玻璃替代方案</w:t>
      </w:r>
    </w:p>
    <w:p>
      <w:pPr>
        <w:spacing w:before="75" w:after="0"/>
      </w:pPr>
      <w:r>
        <w:rPr/>
        <w:t xml:space="preserve">三、包装材料环保可回收要求</w:t>
      </w:r>
    </w:p>
    <w:p>
      <w:pPr>
        <w:spacing w:before="75" w:after="0"/>
      </w:pPr>
      <w:r>
        <w:rPr/>
        <w:t xml:space="preserve">第三节 上游技术与专利布局</w:t>
      </w:r>
    </w:p>
    <w:p>
      <w:pPr>
        <w:spacing w:before="75" w:after="0"/>
      </w:pPr>
      <w:r>
        <w:rPr/>
        <w:t xml:space="preserve">一、电机降噪与效率提升专利</w:t>
      </w:r>
    </w:p>
    <w:p>
      <w:pPr>
        <w:spacing w:before="75" w:after="0"/>
      </w:pPr>
      <w:r>
        <w:rPr/>
        <w:t xml:space="preserve">二、电池管理系统技术积累</w:t>
      </w:r>
    </w:p>
    <w:p>
      <w:pPr>
        <w:spacing w:before="75" w:after="0"/>
      </w:pPr>
      <w:r>
        <w:rPr/>
        <w:t xml:space="preserve">三、结构防漏与易清洗设计专利</w:t>
      </w:r>
    </w:p>
    <w:p>
      <w:pPr>
        <w:spacing w:before="75" w:after="0"/>
      </w:pPr>
      <w:r>
        <w:rPr>
          <w:b w:val="1"/>
          <w:bCs w:val="1"/>
        </w:rPr>
        <w:t xml:space="preserve">第六章 中国便携式榨汁杯生产工艺与质量控制分析</w:t>
      </w:r>
    </w:p>
    <w:p>
      <w:pPr>
        <w:spacing w:before="75" w:after="0"/>
      </w:pPr>
      <w:r>
        <w:rPr/>
        <w:t xml:space="preserve">第一节 整机组装与测试流程</w:t>
      </w:r>
    </w:p>
    <w:p>
      <w:pPr>
        <w:spacing w:before="75" w:after="0"/>
      </w:pPr>
      <w:r>
        <w:rPr/>
        <w:t xml:space="preserve">一、自动化装配线普及程度</w:t>
      </w:r>
    </w:p>
    <w:p>
      <w:pPr>
        <w:spacing w:before="75" w:after="0"/>
      </w:pPr>
      <w:r>
        <w:rPr/>
        <w:t xml:space="preserve">二、防水防漏气密性检测</w:t>
      </w:r>
    </w:p>
    <w:p>
      <w:pPr>
        <w:spacing w:before="75" w:after="0"/>
      </w:pPr>
      <w:r>
        <w:rPr/>
        <w:t xml:space="preserve">三、空载与负载运行稳定性测试</w:t>
      </w:r>
    </w:p>
    <w:p>
      <w:pPr>
        <w:spacing w:before="75" w:after="0"/>
      </w:pPr>
      <w:r>
        <w:rPr/>
        <w:t xml:space="preserve">第二节 质量标准与认证体系</w:t>
      </w:r>
    </w:p>
    <w:p>
      <w:pPr>
        <w:spacing w:before="75" w:after="0"/>
      </w:pPr>
      <w:r>
        <w:rPr/>
        <w:t xml:space="preserve">一、国家强制性3c认证覆盖</w:t>
      </w:r>
    </w:p>
    <w:p>
      <w:pPr>
        <w:spacing w:before="75" w:after="0"/>
      </w:pPr>
      <w:r>
        <w:rPr/>
        <w:t xml:space="preserve">二、欧盟ce与美国fda合规</w:t>
      </w:r>
    </w:p>
    <w:p>
      <w:pPr>
        <w:spacing w:before="75" w:after="0"/>
      </w:pPr>
      <w:r>
        <w:rPr/>
        <w:t xml:space="preserve">三、企业内部品控流程建设</w:t>
      </w:r>
    </w:p>
    <w:p>
      <w:pPr>
        <w:spacing w:before="75" w:after="0"/>
      </w:pPr>
      <w:r>
        <w:rPr/>
        <w:t xml:space="preserve">第三节 智能化与柔性制造能力</w:t>
      </w:r>
    </w:p>
    <w:p>
      <w:pPr>
        <w:spacing w:before="75" w:after="0"/>
      </w:pPr>
      <w:r>
        <w:rPr/>
        <w:t xml:space="preserve">一、小批量多品种快速切换</w:t>
      </w:r>
    </w:p>
    <w:p>
      <w:pPr>
        <w:spacing w:before="75" w:after="0"/>
      </w:pPr>
      <w:r>
        <w:rPr/>
        <w:t xml:space="preserve">二、不良品追溯与改进机制</w:t>
      </w:r>
    </w:p>
    <w:p>
      <w:pPr>
        <w:spacing w:before="75" w:after="0"/>
      </w:pPr>
      <w:r>
        <w:rPr/>
        <w:t xml:space="preserve">三、产能利用率与交付周期</w:t>
      </w:r>
    </w:p>
    <w:p>
      <w:pPr>
        <w:spacing w:before="75" w:after="0"/>
      </w:pPr>
      <w:r>
        <w:rPr>
          <w:b w:val="1"/>
          <w:bCs w:val="1"/>
        </w:rPr>
        <w:t xml:space="preserve">第七章 中国便携式榨汁杯行业下游应用场景分析</w:t>
      </w:r>
    </w:p>
    <w:p>
      <w:pPr>
        <w:spacing w:before="75" w:after="0"/>
      </w:pPr>
      <w:r>
        <w:rPr/>
        <w:t xml:space="preserve">第一节 日常家庭使用场景</w:t>
      </w:r>
    </w:p>
    <w:p>
      <w:pPr>
        <w:spacing w:before="75" w:after="0"/>
      </w:pPr>
      <w:r>
        <w:rPr/>
        <w:t xml:space="preserve">一、早餐果蔬汁制作需求</w:t>
      </w:r>
    </w:p>
    <w:p>
      <w:pPr>
        <w:spacing w:before="75" w:after="0"/>
      </w:pPr>
      <w:r>
        <w:rPr/>
        <w:t xml:space="preserve">二、儿童辅食与营养补充</w:t>
      </w:r>
    </w:p>
    <w:p>
      <w:pPr>
        <w:spacing w:before="75" w:after="0"/>
      </w:pPr>
      <w:r>
        <w:rPr/>
        <w:t xml:space="preserve">三、家庭聚会饮品准备</w:t>
      </w:r>
    </w:p>
    <w:p>
      <w:pPr>
        <w:spacing w:before="75" w:after="0"/>
      </w:pPr>
      <w:r>
        <w:rPr/>
        <w:t xml:space="preserve">第二节 移动办公与差旅场景</w:t>
      </w:r>
    </w:p>
    <w:p>
      <w:pPr>
        <w:spacing w:before="75" w:after="0"/>
      </w:pPr>
      <w:r>
        <w:rPr/>
        <w:t xml:space="preserve">一、办公室即时鲜榨需求</w:t>
      </w:r>
    </w:p>
    <w:p>
      <w:pPr>
        <w:spacing w:before="75" w:after="0"/>
      </w:pPr>
      <w:r>
        <w:rPr/>
        <w:t xml:space="preserve">二、高铁飞机携带便利性</w:t>
      </w:r>
    </w:p>
    <w:p>
      <w:pPr>
        <w:spacing w:before="75" w:after="0"/>
      </w:pPr>
      <w:r>
        <w:rPr/>
        <w:t xml:space="preserve">三、酒店客房自助使用</w:t>
      </w:r>
    </w:p>
    <w:p>
      <w:pPr>
        <w:spacing w:before="75" w:after="0"/>
      </w:pPr>
      <w:r>
        <w:rPr/>
        <w:t xml:space="preserve">第三节 户外运动与健身场景</w:t>
      </w:r>
    </w:p>
    <w:p>
      <w:pPr>
        <w:spacing w:before="75" w:after="0"/>
      </w:pPr>
      <w:r>
        <w:rPr/>
        <w:t xml:space="preserve">一、健身房蛋白奶昔制作</w:t>
      </w:r>
    </w:p>
    <w:p>
      <w:pPr>
        <w:spacing w:before="75" w:after="0"/>
      </w:pPr>
      <w:r>
        <w:rPr/>
        <w:t xml:space="preserve">二、露营徒步途中补给</w:t>
      </w:r>
    </w:p>
    <w:p>
      <w:pPr>
        <w:spacing w:before="75" w:after="0"/>
      </w:pPr>
      <w:r>
        <w:rPr/>
        <w:t xml:space="preserve">三、骑行跑步后能量恢复</w:t>
      </w:r>
    </w:p>
    <w:p>
      <w:pPr>
        <w:spacing w:before="75" w:after="0"/>
      </w:pPr>
      <w:r>
        <w:rPr>
          <w:b w:val="1"/>
          <w:bCs w:val="1"/>
        </w:rPr>
        <w:t xml:space="preserve">第八章 2023-2025年中国便携式榨汁杯市场竞争格局</w:t>
      </w:r>
    </w:p>
    <w:p>
      <w:pPr>
        <w:spacing w:before="75" w:after="0"/>
      </w:pPr>
      <w:r>
        <w:rPr/>
        <w:t xml:space="preserve">第一节 品牌集中度与梯队分布</w:t>
      </w:r>
    </w:p>
    <w:p>
      <w:pPr>
        <w:spacing w:before="75" w:after="0"/>
      </w:pPr>
      <w:r>
        <w:rPr/>
        <w:t xml:space="preserve">一、头部综合小家电品牌份额</w:t>
      </w:r>
    </w:p>
    <w:p>
      <w:pPr>
        <w:spacing w:before="75" w:after="0"/>
      </w:pPr>
      <w:r>
        <w:rPr/>
        <w:t xml:space="preserve">二、垂直细分品牌差异化突围</w:t>
      </w:r>
    </w:p>
    <w:p>
      <w:pPr>
        <w:spacing w:before="75" w:after="0"/>
      </w:pPr>
      <w:r>
        <w:rPr/>
        <w:t xml:space="preserve">三、白牌与低价产品市场空间</w:t>
      </w:r>
    </w:p>
    <w:p>
      <w:pPr>
        <w:spacing w:before="75" w:after="0"/>
      </w:pPr>
      <w:r>
        <w:rPr/>
        <w:t xml:space="preserve">第二节 产品性能与用户体验竞争维度</w:t>
      </w:r>
    </w:p>
    <w:p>
      <w:pPr>
        <w:spacing w:before="75" w:after="0"/>
      </w:pPr>
      <w:r>
        <w:rPr/>
        <w:t xml:space="preserve">一、榨汁效率与细腻度表现</w:t>
      </w:r>
    </w:p>
    <w:p>
      <w:pPr>
        <w:spacing w:before="75" w:after="0"/>
      </w:pPr>
      <w:r>
        <w:rPr/>
        <w:t xml:space="preserve">二、续航时间与充电速度</w:t>
      </w:r>
    </w:p>
    <w:p>
      <w:pPr>
        <w:spacing w:before="75" w:after="0"/>
      </w:pPr>
      <w:r>
        <w:rPr/>
        <w:t xml:space="preserve">三、清洗便捷性与维护成本</w:t>
      </w:r>
    </w:p>
    <w:p>
      <w:pPr>
        <w:spacing w:before="75" w:after="0"/>
      </w:pPr>
      <w:r>
        <w:rPr/>
        <w:t xml:space="preserve">第三节 渠道与营销模式创新</w:t>
      </w:r>
    </w:p>
    <w:p>
      <w:pPr>
        <w:spacing w:before="75" w:after="0"/>
      </w:pPr>
      <w:r>
        <w:rPr/>
        <w:t xml:space="preserve">一、直播带货与短视频种草</w:t>
      </w:r>
    </w:p>
    <w:p>
      <w:pPr>
        <w:spacing w:before="75" w:after="0"/>
      </w:pPr>
      <w:r>
        <w:rPr/>
        <w:t xml:space="preserve">二、社交电商与私域流量运营</w:t>
      </w:r>
    </w:p>
    <w:p>
      <w:pPr>
        <w:spacing w:before="75" w:after="0"/>
      </w:pPr>
      <w:r>
        <w:rPr/>
        <w:t xml:space="preserve">三、跨界联名与ip合作策略</w:t>
      </w:r>
    </w:p>
    <w:p>
      <w:pPr>
        <w:spacing w:before="75" w:after="0"/>
      </w:pPr>
      <w:r>
        <w:rPr>
          <w:b w:val="1"/>
          <w:bCs w:val="1"/>
        </w:rPr>
        <w:t xml:space="preserve">第九章 全球便携式榨汁杯行业重点企业经营分析</w:t>
      </w:r>
    </w:p>
    <w:p>
      <w:pPr>
        <w:spacing w:before="75" w:after="0"/>
      </w:pPr>
      <w:r>
        <w:rPr/>
        <w:t xml:space="preserve">第一节 飞利浦(philips)</w:t>
      </w:r>
    </w:p>
    <w:p>
      <w:pPr>
        <w:spacing w:before="75" w:after="0"/>
      </w:pPr>
      <w:r>
        <w:rPr/>
        <w:t xml:space="preserve">一、企业基本概况与发展历程</w:t>
      </w:r>
    </w:p>
    <w:p>
      <w:pPr>
        <w:spacing w:before="75" w:after="0"/>
      </w:pPr>
      <w:r>
        <w:rPr/>
        <w:t xml:space="preserve">二、便携榨汁杯产品线布局</w:t>
      </w:r>
    </w:p>
    <w:p>
      <w:pPr>
        <w:spacing w:before="75" w:after="0"/>
      </w:pPr>
      <w:r>
        <w:rPr/>
        <w:t xml:space="preserve">三、全球市场策略与技术优势</w:t>
      </w:r>
    </w:p>
    <w:p>
      <w:pPr>
        <w:spacing w:before="75" w:after="0"/>
      </w:pPr>
      <w:r>
        <w:rPr/>
        <w:t xml:space="preserve">第二节 popbabies</w:t>
      </w:r>
    </w:p>
    <w:p>
      <w:pPr>
        <w:spacing w:before="75" w:after="0"/>
      </w:pPr>
      <w:r>
        <w:rPr/>
        <w:t xml:space="preserve">一、企业基本概况与发展历程</w:t>
      </w:r>
    </w:p>
    <w:p>
      <w:pPr>
        <w:spacing w:before="75" w:after="0"/>
      </w:pPr>
      <w:r>
        <w:rPr/>
        <w:t xml:space="preserve">二、便携榨汁杯产品线布局</w:t>
      </w:r>
    </w:p>
    <w:p>
      <w:pPr>
        <w:spacing w:before="75" w:after="0"/>
      </w:pPr>
      <w:r>
        <w:rPr/>
        <w:t xml:space="preserve">三、全球市场策略与技术优势</w:t>
      </w:r>
    </w:p>
    <w:p>
      <w:pPr>
        <w:spacing w:before="75" w:after="0"/>
      </w:pPr>
      <w:r>
        <w:rPr/>
        <w:t xml:space="preserve">第三节 ninja(sharkninja)</w:t>
      </w:r>
    </w:p>
    <w:p>
      <w:pPr>
        <w:spacing w:before="75" w:after="0"/>
      </w:pPr>
      <w:r>
        <w:rPr/>
        <w:t xml:space="preserve">一、企业基本概况与发展历程</w:t>
      </w:r>
    </w:p>
    <w:p>
      <w:pPr>
        <w:spacing w:before="75" w:after="0"/>
      </w:pPr>
      <w:r>
        <w:rPr/>
        <w:t xml:space="preserve">二、便携榨汁杯产品线布局</w:t>
      </w:r>
    </w:p>
    <w:p>
      <w:pPr>
        <w:spacing w:before="75" w:after="0"/>
      </w:pPr>
      <w:r>
        <w:rPr/>
        <w:t xml:space="preserve">三、全球市场策略与技术优势</w:t>
      </w:r>
    </w:p>
    <w:p>
      <w:pPr>
        <w:spacing w:before="75" w:after="0"/>
      </w:pPr>
      <w:r>
        <w:rPr/>
        <w:t xml:space="preserve">第四节 blendjet</w:t>
      </w:r>
    </w:p>
    <w:p>
      <w:pPr>
        <w:spacing w:before="75" w:after="0"/>
      </w:pPr>
      <w:r>
        <w:rPr/>
        <w:t xml:space="preserve">一、企业基本概况与发展历程</w:t>
      </w:r>
    </w:p>
    <w:p>
      <w:pPr>
        <w:spacing w:before="75" w:after="0"/>
      </w:pPr>
      <w:r>
        <w:rPr/>
        <w:t xml:space="preserve">二、便携榨汁杯产品线布局</w:t>
      </w:r>
    </w:p>
    <w:p>
      <w:pPr>
        <w:spacing w:before="75" w:after="0"/>
      </w:pPr>
      <w:r>
        <w:rPr/>
        <w:t xml:space="preserve">三、全球市场策略与技术优势</w:t>
      </w:r>
    </w:p>
    <w:p>
      <w:pPr>
        <w:spacing w:before="75" w:after="0"/>
      </w:pPr>
      <w:r>
        <w:rPr/>
        <w:t xml:space="preserve">第五节 nutribullet</w:t>
      </w:r>
    </w:p>
    <w:p>
      <w:pPr>
        <w:spacing w:before="75" w:after="0"/>
      </w:pPr>
      <w:r>
        <w:rPr/>
        <w:t xml:space="preserve">一、企业基本概况与发展历程</w:t>
      </w:r>
    </w:p>
    <w:p>
      <w:pPr>
        <w:spacing w:before="75" w:after="0"/>
      </w:pPr>
      <w:r>
        <w:rPr/>
        <w:t xml:space="preserve">二、便携榨汁杯产品线布局</w:t>
      </w:r>
    </w:p>
    <w:p>
      <w:pPr>
        <w:spacing w:before="75" w:after="0"/>
      </w:pPr>
      <w:r>
        <w:rPr/>
        <w:t xml:space="preserve">三、全球市场策略与技术优势</w:t>
      </w:r>
    </w:p>
    <w:p>
      <w:pPr>
        <w:spacing w:before="75" w:after="0"/>
      </w:pPr>
      <w:r>
        <w:rPr>
          <w:b w:val="1"/>
          <w:bCs w:val="1"/>
        </w:rPr>
        <w:t xml:space="preserve">第十章 中国便携式榨汁杯行业重点企业经营分析</w:t>
      </w:r>
    </w:p>
    <w:p>
      <w:pPr>
        <w:spacing w:before="75" w:after="0"/>
      </w:pPr>
      <w:r>
        <w:rPr/>
        <w:t xml:space="preserve">第一节 九阳股份有限公司</w:t>
      </w:r>
    </w:p>
    <w:p>
      <w:pPr>
        <w:spacing w:before="75" w:after="0"/>
      </w:pPr>
      <w:r>
        <w:rPr/>
        <w:t xml:space="preserve">一、企业基本概况与发展历程</w:t>
      </w:r>
    </w:p>
    <w:p>
      <w:pPr>
        <w:spacing w:before="75" w:after="0"/>
      </w:pPr>
      <w:r>
        <w:rPr/>
        <w:t xml:space="preserve">二、便携榨汁杯业务布局</w:t>
      </w:r>
    </w:p>
    <w:p>
      <w:pPr>
        <w:spacing w:before="75" w:after="0"/>
      </w:pPr>
      <w:r>
        <w:rPr/>
        <w:t xml:space="preserve">三、技术研发与市场拓展</w:t>
      </w:r>
    </w:p>
    <w:p>
      <w:pPr>
        <w:spacing w:before="75" w:after="0"/>
      </w:pPr>
      <w:r>
        <w:rPr/>
        <w:t xml:space="preserve">第二节 小熊电器股份有限公司</w:t>
      </w:r>
    </w:p>
    <w:p>
      <w:pPr>
        <w:spacing w:before="75" w:after="0"/>
      </w:pPr>
      <w:r>
        <w:rPr/>
        <w:t xml:space="preserve">一、企业基本概况与发展历程</w:t>
      </w:r>
    </w:p>
    <w:p>
      <w:pPr>
        <w:spacing w:before="75" w:after="0"/>
      </w:pPr>
      <w:r>
        <w:rPr/>
        <w:t xml:space="preserve">二、便携榨汁杯业务布局</w:t>
      </w:r>
    </w:p>
    <w:p>
      <w:pPr>
        <w:spacing w:before="75" w:after="0"/>
      </w:pPr>
      <w:r>
        <w:rPr/>
        <w:t xml:space="preserve">三、技术研发与市场拓展</w:t>
      </w:r>
    </w:p>
    <w:p>
      <w:pPr>
        <w:spacing w:before="75" w:after="0"/>
      </w:pPr>
      <w:r>
        <w:rPr/>
        <w:t xml:space="preserve">第三节 苏泊尔股份有限公司</w:t>
      </w:r>
    </w:p>
    <w:p>
      <w:pPr>
        <w:spacing w:before="75" w:after="0"/>
      </w:pPr>
      <w:r>
        <w:rPr/>
        <w:t xml:space="preserve">一、企业基本概况与发展历程</w:t>
      </w:r>
    </w:p>
    <w:p>
      <w:pPr>
        <w:spacing w:before="75" w:after="0"/>
      </w:pPr>
      <w:r>
        <w:rPr/>
        <w:t xml:space="preserve">二、便携榨汁杯业务布局</w:t>
      </w:r>
    </w:p>
    <w:p>
      <w:pPr>
        <w:spacing w:before="75" w:after="0"/>
      </w:pPr>
      <w:r>
        <w:rPr/>
        <w:t xml:space="preserve">三、技术研发与市场拓展</w:t>
      </w:r>
    </w:p>
    <w:p>
      <w:pPr>
        <w:spacing w:before="75" w:after="0"/>
      </w:pPr>
      <w:r>
        <w:rPr/>
        <w:t xml:space="preserve">第四节 摩飞电器(morphy richards)</w:t>
      </w:r>
    </w:p>
    <w:p>
      <w:pPr>
        <w:spacing w:before="75" w:after="0"/>
      </w:pPr>
      <w:r>
        <w:rPr/>
        <w:t xml:space="preserve">一、企业基本概况与发展历程</w:t>
      </w:r>
    </w:p>
    <w:p>
      <w:pPr>
        <w:spacing w:before="75" w:after="0"/>
      </w:pPr>
      <w:r>
        <w:rPr/>
        <w:t xml:space="preserve">二、便携榨汁杯业务布局</w:t>
      </w:r>
    </w:p>
    <w:p>
      <w:pPr>
        <w:spacing w:before="75" w:after="0"/>
      </w:pPr>
      <w:r>
        <w:rPr/>
        <w:t xml:space="preserve">三、技术研发与市场拓展</w:t>
      </w:r>
    </w:p>
    <w:p>
      <w:pPr>
        <w:spacing w:before="75" w:after="0"/>
      </w:pPr>
      <w:r>
        <w:rPr/>
        <w:t xml:space="preserve">第五节 德尔玛科技股份有限公司</w:t>
      </w:r>
    </w:p>
    <w:p>
      <w:pPr>
        <w:spacing w:before="75" w:after="0"/>
      </w:pPr>
      <w:r>
        <w:rPr/>
        <w:t xml:space="preserve">一、企业基本概况与发展历程</w:t>
      </w:r>
    </w:p>
    <w:p>
      <w:pPr>
        <w:spacing w:before="75" w:after="0"/>
      </w:pPr>
      <w:r>
        <w:rPr/>
        <w:t xml:space="preserve">二、便携榨汁杯业务布局</w:t>
      </w:r>
    </w:p>
    <w:p>
      <w:pPr>
        <w:spacing w:before="75" w:after="0"/>
      </w:pPr>
      <w:r>
        <w:rPr/>
        <w:t xml:space="preserve">三、技术研发与市场拓展</w:t>
      </w:r>
    </w:p>
    <w:p>
      <w:pPr>
        <w:spacing w:before="75" w:after="0"/>
      </w:pPr>
      <w:r>
        <w:rPr>
          <w:b w:val="1"/>
          <w:bCs w:val="1"/>
        </w:rPr>
        <w:t xml:space="preserve">第十一章 中国便携式榨汁杯行业进出口贸易分析</w:t>
      </w:r>
    </w:p>
    <w:p>
      <w:pPr>
        <w:spacing w:before="75" w:after="0"/>
      </w:pPr>
      <w:r>
        <w:rPr/>
        <w:t xml:space="preserve">第一节 出口市场总体规模与结构</w:t>
      </w:r>
    </w:p>
    <w:p>
      <w:pPr>
        <w:spacing w:before="75" w:after="0"/>
      </w:pPr>
      <w:r>
        <w:rPr/>
        <w:t xml:space="preserve">一、便携式榨汁杯出口总量及增长</w:t>
      </w:r>
    </w:p>
    <w:p>
      <w:pPr>
        <w:spacing w:before="75" w:after="0"/>
      </w:pPr>
      <w:r>
        <w:rPr/>
        <w:t xml:space="preserve">二、主要出口目的地国家分布</w:t>
      </w:r>
    </w:p>
    <w:p>
      <w:pPr>
        <w:spacing w:before="75" w:after="0"/>
      </w:pPr>
      <w:r>
        <w:rPr/>
        <w:t xml:space="preserve">三、odm/oem与自主品牌出口比例</w:t>
      </w:r>
    </w:p>
    <w:p>
      <w:pPr>
        <w:spacing w:before="75" w:after="0"/>
      </w:pPr>
      <w:r>
        <w:rPr/>
        <w:t xml:space="preserve">第二节 主要出口市场特征分析</w:t>
      </w:r>
    </w:p>
    <w:p>
      <w:pPr>
        <w:spacing w:before="75" w:after="0"/>
      </w:pPr>
      <w:r>
        <w:rPr/>
        <w:t xml:space="preserve">一、北美市场对高功率产品偏好</w:t>
      </w:r>
    </w:p>
    <w:p>
      <w:pPr>
        <w:spacing w:before="75" w:after="0"/>
      </w:pPr>
      <w:r>
        <w:rPr/>
        <w:t xml:space="preserve">二、欧洲市场对环保材料要求</w:t>
      </w:r>
    </w:p>
    <w:p>
      <w:pPr>
        <w:spacing w:before="75" w:after="0"/>
      </w:pPr>
      <w:r>
        <w:rPr/>
        <w:t xml:space="preserve">三、东南亚市场对性价比敏感</w:t>
      </w:r>
    </w:p>
    <w:p>
      <w:pPr>
        <w:spacing w:before="75" w:after="0"/>
      </w:pPr>
      <w:r>
        <w:rPr/>
        <w:t xml:space="preserve">第三节 进口产品与技术引进分析</w:t>
      </w:r>
    </w:p>
    <w:p>
      <w:pPr>
        <w:spacing w:before="75" w:after="0"/>
      </w:pPr>
      <w:r>
        <w:rPr/>
        <w:t xml:space="preserve">一、高端电机与电池组件进口</w:t>
      </w:r>
    </w:p>
    <w:p>
      <w:pPr>
        <w:spacing w:before="75" w:after="0"/>
      </w:pPr>
      <w:r>
        <w:rPr/>
        <w:t xml:space="preserve">二、工业设计与用户体验借鉴</w:t>
      </w:r>
    </w:p>
    <w:p>
      <w:pPr>
        <w:spacing w:before="75" w:after="0"/>
      </w:pPr>
      <w:r>
        <w:rPr/>
        <w:t xml:space="preserve">三、国际认证标准对标学习</w:t>
      </w:r>
    </w:p>
    <w:p>
      <w:pPr>
        <w:spacing w:before="75" w:after="0"/>
      </w:pPr>
      <w:r>
        <w:rPr>
          <w:b w:val="1"/>
          <w:bCs w:val="1"/>
        </w:rPr>
        <w:t xml:space="preserve">第十二章 2026-2031年全球便携式榨汁杯市场发展趋势预测</w:t>
      </w:r>
    </w:p>
    <w:p>
      <w:pPr>
        <w:spacing w:before="75" w:after="0"/>
      </w:pPr>
      <w:r>
        <w:rPr/>
        <w:t xml:space="preserve">第一节 全球市场规模与区域预测</w:t>
      </w:r>
    </w:p>
    <w:p>
      <w:pPr>
        <w:spacing w:before="75" w:after="0"/>
      </w:pPr>
      <w:r>
        <w:rPr/>
        <w:t xml:space="preserve">一、全球便携式榨汁杯市场总量预测</w:t>
      </w:r>
    </w:p>
    <w:p>
      <w:pPr>
        <w:spacing w:before="75" w:after="0"/>
      </w:pPr>
      <w:r>
        <w:rPr/>
        <w:t xml:space="preserve">二、发达国家市场趋于饱和</w:t>
      </w:r>
    </w:p>
    <w:p>
      <w:pPr>
        <w:spacing w:before="75" w:after="0"/>
      </w:pPr>
      <w:r>
        <w:rPr/>
        <w:t xml:space="preserve">三、新兴市场渗透率快速提升</w:t>
      </w:r>
    </w:p>
    <w:p>
      <w:pPr>
        <w:spacing w:before="75" w:after="0"/>
      </w:pPr>
      <w:r>
        <w:rPr/>
        <w:t xml:space="preserve">第二节 全球产品与技术方向预测</w:t>
      </w:r>
    </w:p>
    <w:p>
      <w:pPr>
        <w:spacing w:before="75" w:after="0"/>
      </w:pPr>
      <w:r>
        <w:rPr/>
        <w:t xml:space="preserve">一、超静音与高效能电机应用</w:t>
      </w:r>
    </w:p>
    <w:p>
      <w:pPr>
        <w:spacing w:before="75" w:after="0"/>
      </w:pPr>
      <w:r>
        <w:rPr/>
        <w:t xml:space="preserve">二、type-c快充与无线充电双模普及</w:t>
      </w:r>
    </w:p>
    <w:p>
      <w:pPr>
        <w:spacing w:before="75" w:after="0"/>
      </w:pPr>
      <w:r>
        <w:rPr/>
        <w:t xml:space="preserve">三、可拆卸模块化设计普及</w:t>
      </w:r>
    </w:p>
    <w:p>
      <w:pPr>
        <w:spacing w:before="75" w:after="0"/>
      </w:pPr>
      <w:r>
        <w:rPr/>
        <w:t xml:space="preserve">第三节 全球商业模式创新预测</w:t>
      </w:r>
    </w:p>
    <w:p>
      <w:pPr>
        <w:spacing w:before="75" w:after="0"/>
      </w:pPr>
      <w:r>
        <w:rPr/>
        <w:t xml:space="preserve">一、订阅制鲜果包配套服务</w:t>
      </w:r>
    </w:p>
    <w:p>
      <w:pPr>
        <w:spacing w:before="75" w:after="0"/>
      </w:pPr>
      <w:r>
        <w:rPr/>
        <w:t xml:space="preserve">二、共享租赁与社区投放试点</w:t>
      </w:r>
    </w:p>
    <w:p>
      <w:pPr>
        <w:spacing w:before="75" w:after="0"/>
      </w:pPr>
      <w:r>
        <w:rPr/>
        <w:t xml:space="preserve">三、碳足迹标签与绿色消费引导</w:t>
      </w:r>
    </w:p>
    <w:p>
      <w:pPr>
        <w:spacing w:before="75" w:after="0"/>
      </w:pPr>
      <w:r>
        <w:rPr>
          <w:b w:val="1"/>
          <w:bCs w:val="1"/>
        </w:rPr>
        <w:t xml:space="preserve">第十三章 2026-2031年中国便携式榨汁杯市场需求预测</w:t>
      </w:r>
    </w:p>
    <w:p>
      <w:pPr>
        <w:spacing w:before="75" w:after="0"/>
      </w:pPr>
      <w:r>
        <w:rPr/>
        <w:t xml:space="preserve">第一节 总体需求规模预测</w:t>
      </w:r>
    </w:p>
    <w:p>
      <w:pPr>
        <w:spacing w:before="75" w:after="0"/>
      </w:pPr>
      <w:r>
        <w:rPr/>
        <w:t xml:space="preserve">一、家庭用户基础需求稳定增长</w:t>
      </w:r>
    </w:p>
    <w:p>
      <w:pPr>
        <w:spacing w:before="75" w:after="0"/>
      </w:pPr>
      <w:r>
        <w:rPr/>
        <w:t xml:space="preserve">二、z世代与银发族新用户拓展</w:t>
      </w:r>
    </w:p>
    <w:p>
      <w:pPr>
        <w:spacing w:before="75" w:after="0"/>
      </w:pPr>
      <w:r>
        <w:rPr/>
        <w:t xml:space="preserve">三、礼品与节日场景需求提升</w:t>
      </w:r>
    </w:p>
    <w:p>
      <w:pPr>
        <w:spacing w:before="75" w:after="0"/>
      </w:pPr>
      <w:r>
        <w:rPr/>
        <w:t xml:space="preserve">第二节 产品功能需求预测</w:t>
      </w:r>
    </w:p>
    <w:p>
      <w:pPr>
        <w:spacing w:before="75" w:after="0"/>
      </w:pPr>
      <w:r>
        <w:rPr/>
        <w:t xml:space="preserve">一、智能化与语音控制需求上升</w:t>
      </w:r>
    </w:p>
    <w:p>
      <w:pPr>
        <w:spacing w:before="75" w:after="0"/>
      </w:pPr>
      <w:r>
        <w:rPr/>
        <w:t xml:space="preserve">二、大容量与多杯体组合需求</w:t>
      </w:r>
    </w:p>
    <w:p>
      <w:pPr>
        <w:spacing w:before="75" w:after="0"/>
      </w:pPr>
      <w:r>
        <w:rPr/>
        <w:t xml:space="preserve">三、抗菌材质与健康功能强化</w:t>
      </w:r>
    </w:p>
    <w:p>
      <w:pPr>
        <w:spacing w:before="75" w:after="0"/>
      </w:pPr>
      <w:r>
        <w:rPr/>
        <w:t xml:space="preserve">第三节 消费升级与价格带预测</w:t>
      </w:r>
    </w:p>
    <w:p>
      <w:pPr>
        <w:spacing w:before="75" w:after="0"/>
      </w:pPr>
      <w:r>
        <w:rPr/>
        <w:t xml:space="preserve">一、百元以下入门级市场萎缩</w:t>
      </w:r>
    </w:p>
    <w:p>
      <w:pPr>
        <w:spacing w:before="75" w:after="0"/>
      </w:pPr>
      <w:r>
        <w:rPr/>
        <w:t xml:space="preserve">二、200-400元中高端市场扩容</w:t>
      </w:r>
    </w:p>
    <w:p>
      <w:pPr>
        <w:spacing w:before="75" w:after="0"/>
      </w:pPr>
      <w:r>
        <w:rPr/>
        <w:t xml:space="preserve">三、500元以上高端产品萌芽</w:t>
      </w:r>
    </w:p>
    <w:p>
      <w:pPr>
        <w:spacing w:before="75" w:after="0"/>
      </w:pPr>
      <w:r>
        <w:rPr>
          <w:b w:val="1"/>
          <w:bCs w:val="1"/>
        </w:rPr>
        <w:t xml:space="preserve">第十四章 2026-2031年中国便携式榨汁杯行业供给能力预测</w:t>
      </w:r>
    </w:p>
    <w:p>
      <w:pPr>
        <w:spacing w:before="75" w:after="0"/>
      </w:pPr>
      <w:r>
        <w:rPr/>
        <w:t xml:space="preserve">第一节 产能布局与制造升级预测</w:t>
      </w:r>
    </w:p>
    <w:p>
      <w:pPr>
        <w:spacing w:before="75" w:after="0"/>
      </w:pPr>
      <w:r>
        <w:rPr/>
        <w:t xml:space="preserve">一、智能制造与数字工厂建设</w:t>
      </w:r>
    </w:p>
    <w:p>
      <w:pPr>
        <w:spacing w:before="75" w:after="0"/>
      </w:pPr>
      <w:r>
        <w:rPr/>
        <w:t xml:space="preserve">二、区域产业集群协同发展</w:t>
      </w:r>
    </w:p>
    <w:p>
      <w:pPr>
        <w:spacing w:before="75" w:after="0"/>
      </w:pPr>
      <w:r>
        <w:rPr/>
        <w:t xml:space="preserve">三、柔性供应链响应能力提升</w:t>
      </w:r>
    </w:p>
    <w:p>
      <w:pPr>
        <w:spacing w:before="75" w:after="0"/>
      </w:pPr>
      <w:r>
        <w:rPr/>
        <w:t xml:space="preserve">第二节 产品质量与标准提升预测</w:t>
      </w:r>
    </w:p>
    <w:p>
      <w:pPr>
        <w:spacing w:before="75" w:after="0"/>
      </w:pPr>
      <w:r>
        <w:rPr/>
        <w:t xml:space="preserve">一、榨汁效率与残留率优化</w:t>
      </w:r>
    </w:p>
    <w:p>
      <w:pPr>
        <w:spacing w:before="75" w:after="0"/>
      </w:pPr>
      <w:r>
        <w:rPr/>
        <w:t xml:space="preserve">二、国际安全与环保标准对接</w:t>
      </w:r>
    </w:p>
    <w:p>
      <w:pPr>
        <w:spacing w:before="75" w:after="0"/>
      </w:pPr>
      <w:r>
        <w:rPr/>
        <w:t xml:space="preserve">三、用户体验与人机工程改善</w:t>
      </w:r>
    </w:p>
    <w:p>
      <w:pPr>
        <w:spacing w:before="75" w:after="0"/>
      </w:pPr>
      <w:r>
        <w:rPr/>
        <w:t xml:space="preserve">第三节 创新能力与研发投入预测</w:t>
      </w:r>
    </w:p>
    <w:p>
      <w:pPr>
        <w:spacing w:before="75" w:after="0"/>
      </w:pPr>
      <w:r>
        <w:rPr/>
        <w:t xml:space="preserve">一、新材料应用与结构创新</w:t>
      </w:r>
    </w:p>
    <w:p>
      <w:pPr>
        <w:spacing w:before="75" w:after="0"/>
      </w:pPr>
      <w:r>
        <w:rPr/>
        <w:t xml:space="preserve">二、电池技术与续航突破</w:t>
      </w:r>
    </w:p>
    <w:p>
      <w:pPr>
        <w:spacing w:before="75" w:after="0"/>
      </w:pPr>
      <w:r>
        <w:rPr/>
        <w:t xml:space="preserve">三、ai算法与个性化推荐</w:t>
      </w:r>
    </w:p>
    <w:p>
      <w:pPr>
        <w:spacing w:before="75" w:after="0"/>
      </w:pPr>
      <w:r>
        <w:rPr>
          <w:b w:val="1"/>
          <w:bCs w:val="1"/>
        </w:rPr>
        <w:t xml:space="preserve">第十五章 中国便携式榨汁杯行业投资机会与风险分析</w:t>
      </w:r>
    </w:p>
    <w:p>
      <w:pPr>
        <w:spacing w:before="75" w:after="0"/>
      </w:pPr>
      <w:r>
        <w:rPr/>
        <w:t xml:space="preserve">第一节 行业投资机会分析</w:t>
      </w:r>
    </w:p>
    <w:p>
      <w:pPr>
        <w:spacing w:before="75" w:after="0"/>
      </w:pPr>
      <w:r>
        <w:rPr/>
        <w:t xml:space="preserve">一、细分人群定制化产品机会</w:t>
      </w:r>
    </w:p>
    <w:p>
      <w:pPr>
        <w:spacing w:before="75" w:after="0"/>
      </w:pPr>
      <w:r>
        <w:rPr/>
        <w:t xml:space="preserve">二、海外市场本地化运营机会</w:t>
      </w:r>
    </w:p>
    <w:p>
      <w:pPr>
        <w:spacing w:before="75" w:after="0"/>
      </w:pPr>
      <w:r>
        <w:rPr/>
        <w:t xml:space="preserve">三、智能硬件与服务融合机会</w:t>
      </w:r>
    </w:p>
    <w:p>
      <w:pPr>
        <w:spacing w:before="75" w:after="0"/>
      </w:pPr>
      <w:r>
        <w:rPr/>
        <w:t xml:space="preserve">第二节 行业投资风险分析</w:t>
      </w:r>
    </w:p>
    <w:p>
      <w:pPr>
        <w:spacing w:before="75" w:after="0"/>
      </w:pPr>
      <w:r>
        <w:rPr/>
        <w:t xml:space="preserve">一、同质化竞争与价格战风险</w:t>
      </w:r>
    </w:p>
    <w:p>
      <w:pPr>
        <w:spacing w:before="75" w:after="0"/>
      </w:pPr>
      <w:r>
        <w:rPr/>
        <w:t xml:space="preserve">二、原材料成本波动风险</w:t>
      </w:r>
    </w:p>
    <w:p>
      <w:pPr>
        <w:spacing w:before="75" w:after="0"/>
      </w:pPr>
      <w:r>
        <w:rPr/>
        <w:t xml:space="preserve">三、消费者新鲜感消退风险</w:t>
      </w:r>
    </w:p>
    <w:p>
      <w:pPr>
        <w:spacing w:before="75" w:after="0"/>
      </w:pPr>
      <w:r>
        <w:rPr/>
        <w:t xml:space="preserve">第三节 投资策略建议</w:t>
      </w:r>
    </w:p>
    <w:p>
      <w:pPr>
        <w:spacing w:before="75" w:after="0"/>
      </w:pPr>
      <w:r>
        <w:rPr/>
        <w:t xml:space="preserve">一、聚焦产品差异化与体验升级策略</w:t>
      </w:r>
    </w:p>
    <w:p>
      <w:pPr>
        <w:spacing w:before="75" w:after="0"/>
      </w:pPr>
      <w:r>
        <w:rPr/>
        <w:t xml:space="preserve">二、构建品牌故事与情感连接策略</w:t>
      </w:r>
    </w:p>
    <w:p>
      <w:pPr>
        <w:spacing w:before="75" w:after="0"/>
      </w:pPr>
      <w:r>
        <w:rPr/>
        <w:t xml:space="preserve">三、强化供应链韧性与成本控制策略</w:t>
      </w:r>
    </w:p>
    <w:p>
      <w:pPr>
        <w:spacing w:before="75" w:after="0"/>
      </w:pPr>
      <w:r>
        <w:rPr>
          <w:b w:val="1"/>
          <w:bCs w:val="1"/>
        </w:rPr>
        <w:t xml:space="preserve">第十六章 中国便携式榨汁杯行业发展战略建议</w:t>
      </w:r>
    </w:p>
    <w:p>
      <w:pPr>
        <w:spacing w:before="75" w:after="0"/>
      </w:pPr>
      <w:r>
        <w:rPr/>
        <w:t xml:space="preserve">第一节 企业层面发展策略</w:t>
      </w:r>
    </w:p>
    <w:p>
      <w:pPr>
        <w:spacing w:before="75" w:after="0"/>
      </w:pPr>
      <w:r>
        <w:rPr/>
        <w:t xml:space="preserve">一、技术创新与快速迭代策略</w:t>
      </w:r>
    </w:p>
    <w:p>
      <w:pPr>
        <w:spacing w:before="75" w:after="0"/>
      </w:pPr>
      <w:r>
        <w:rPr/>
        <w:t xml:space="preserve">二、全渠道融合与用户运营策略</w:t>
      </w:r>
    </w:p>
    <w:p>
      <w:pPr>
        <w:spacing w:before="75" w:after="0"/>
      </w:pPr>
      <w:r>
        <w:rPr/>
        <w:t xml:space="preserve">三、全球化布局与文化适配策略</w:t>
      </w:r>
    </w:p>
    <w:p>
      <w:pPr>
        <w:spacing w:before="75" w:after="0"/>
      </w:pPr>
      <w:r>
        <w:rPr/>
        <w:t xml:space="preserve">第二节 产业层面发展策略</w:t>
      </w:r>
    </w:p>
    <w:p>
      <w:pPr>
        <w:spacing w:before="75" w:after="0"/>
      </w:pPr>
      <w:r>
        <w:rPr/>
        <w:t xml:space="preserve">一、建立行业标准与测试规范策略</w:t>
      </w:r>
    </w:p>
    <w:p>
      <w:pPr>
        <w:spacing w:before="75" w:after="0"/>
      </w:pPr>
      <w:r>
        <w:rPr/>
        <w:t xml:space="preserve">二、推动绿色设计与循环利用策略</w:t>
      </w:r>
    </w:p>
    <w:p>
      <w:pPr>
        <w:spacing w:before="75" w:after="0"/>
      </w:pPr>
      <w:r>
        <w:rPr/>
        <w:t xml:space="preserve">三、加强知识产权保护与维权策略</w:t>
      </w:r>
    </w:p>
    <w:p>
      <w:pPr>
        <w:spacing w:before="75" w:after="0"/>
      </w:pPr>
      <w:r>
        <w:rPr/>
        <w:t xml:space="preserve">第三节 可持续发展路径</w:t>
      </w:r>
    </w:p>
    <w:p>
      <w:pPr>
        <w:spacing w:before="75" w:after="0"/>
      </w:pPr>
      <w:r>
        <w:rPr/>
        <w:t xml:space="preserve">一、低碳制造与节能减排路径</w:t>
      </w:r>
    </w:p>
    <w:p>
      <w:pPr>
        <w:spacing w:before="75" w:after="0"/>
      </w:pPr>
      <w:r>
        <w:rPr/>
        <w:t xml:space="preserve">二、负责任营销与健康倡导路径</w:t>
      </w:r>
    </w:p>
    <w:p>
      <w:pPr>
        <w:spacing w:before="75" w:after="0"/>
      </w:pPr>
      <w:r>
        <w:rPr/>
        <w:t xml:space="preserve">三、社区共建与用户共创路径</w:t>
      </w:r>
    </w:p>
    <w:p>
      <w:pPr>
        <w:spacing w:before="75" w:after="0"/>
      </w:pPr>
      <w:r>
        <w:rPr>
          <w:b w:val="1"/>
          <w:bCs w:val="1"/>
        </w:rPr>
        <w:t xml:space="preserve">图表目录</w:t>
      </w:r>
    </w:p>
    <w:p>
      <w:pPr>
        <w:spacing w:before="75" w:after="0"/>
      </w:pPr>
      <w:r>
        <w:rPr/>
        <w:t xml:space="preserve">图表：2023-2025年全球便携式榨汁杯市场规模及增长率</w:t>
      </w:r>
    </w:p>
    <w:p>
      <w:pPr>
        <w:spacing w:before="75" w:after="0"/>
      </w:pPr>
      <w:r>
        <w:rPr/>
        <w:t xml:space="preserve">图表：2023-2025年全球便携式榨汁杯区域市场渗透率</w:t>
      </w:r>
    </w:p>
    <w:p>
      <w:pPr>
        <w:spacing w:before="75" w:after="0"/>
      </w:pPr>
      <w:r>
        <w:rPr/>
        <w:t xml:space="preserve">图表：2023-2025年全球便携式榨汁杯年度销量表现</w:t>
      </w:r>
    </w:p>
    <w:p>
      <w:pPr>
        <w:spacing w:before="75" w:after="0"/>
      </w:pPr>
      <w:r>
        <w:rPr/>
        <w:t xml:space="preserve">图表：2023-2025年全球主流容量功率配置占比</w:t>
      </w:r>
    </w:p>
    <w:p>
      <w:pPr>
        <w:spacing w:before="75" w:after="0"/>
      </w:pPr>
      <w:r>
        <w:rPr/>
        <w:t xml:space="preserve">图表：2023-2025年全球快充长续航技术普及程度</w:t>
      </w:r>
    </w:p>
    <w:p>
      <w:pPr>
        <w:spacing w:before="75" w:after="0"/>
      </w:pPr>
      <w:r>
        <w:rPr/>
        <w:t xml:space="preserve">图表：2023-2025年全球降噪防漏设计优化进展</w:t>
      </w:r>
    </w:p>
    <w:p>
      <w:pPr>
        <w:spacing w:before="75" w:after="0"/>
      </w:pPr>
      <w:r>
        <w:rPr/>
        <w:t xml:space="preserve">图表：2023-2025年全球国际知名品牌市场份额</w:t>
      </w:r>
    </w:p>
    <w:p>
      <w:pPr>
        <w:spacing w:before="75" w:after="0"/>
      </w:pPr>
      <w:r>
        <w:rPr/>
        <w:t xml:space="preserve">图表：2023-2025年全球线上线下渠道销售占比</w:t>
      </w:r>
    </w:p>
    <w:p>
      <w:pPr>
        <w:spacing w:before="75" w:after="0"/>
      </w:pPr>
      <w:r>
        <w:rPr/>
        <w:t xml:space="preserve">图表：2023-2025年全球社交媒体营销影响力</w:t>
      </w:r>
    </w:p>
    <w:p>
      <w:pPr>
        <w:spacing w:before="75" w:after="0"/>
      </w:pPr>
      <w:r>
        <w:rPr/>
        <w:t xml:space="preserve">图表：2023-2025年中国便携式榨汁杯市场总体规模</w:t>
      </w:r>
    </w:p>
    <w:p>
      <w:pPr>
        <w:spacing w:before="75" w:after="0"/>
      </w:pPr>
      <w:r>
        <w:rPr/>
        <w:t xml:space="preserve">图表：2023-2025年中国线上渠道销售占比</w:t>
      </w:r>
    </w:p>
    <w:p>
      <w:pPr>
        <w:spacing w:before="75" w:after="0"/>
      </w:pPr>
      <w:r>
        <w:rPr/>
        <w:t xml:space="preserve">图表：2023-2025年中国便携式榨汁杯节假日销售峰值分布</w:t>
      </w:r>
    </w:p>
    <w:p>
      <w:pPr>
        <w:spacing w:before="75" w:after="0"/>
      </w:pPr>
      <w:r>
        <w:rPr/>
        <w:t xml:space="preserve">图表：2023-2025年中国多功能集成产品占比</w:t>
      </w:r>
    </w:p>
    <w:p>
      <w:pPr>
        <w:spacing w:before="75" w:after="0"/>
      </w:pPr>
      <w:r>
        <w:rPr/>
        <w:t xml:space="preserve">图表：2023-2025年中国轻量化便携性优化趋势</w:t>
      </w:r>
    </w:p>
    <w:p>
      <w:pPr>
        <w:spacing w:before="75" w:after="0"/>
      </w:pPr>
      <w:r>
        <w:rPr/>
        <w:t xml:space="preserve">图表：2023-2025年中国外观时尚化升级特征</w:t>
      </w:r>
    </w:p>
    <w:p>
      <w:pPr>
        <w:spacing w:before="75" w:after="0"/>
      </w:pPr>
      <w:r>
        <w:rPr/>
        <w:t xml:space="preserve">图表：2023-2025年中国年轻群体购买占比</w:t>
      </w:r>
    </w:p>
    <w:p>
      <w:pPr>
        <w:spacing w:before="75" w:after="0"/>
      </w:pPr>
      <w:r>
        <w:rPr/>
        <w:t xml:space="preserve">图表：2023-2025年中国价格敏感度与品质要求</w:t>
      </w:r>
    </w:p>
    <w:p>
      <w:pPr>
        <w:spacing w:before="75" w:after="0"/>
      </w:pPr>
      <w:r>
        <w:rPr/>
        <w:t xml:space="preserve">图表：2023-2025年中国复购推荐意愿因素</w:t>
      </w:r>
    </w:p>
    <w:p>
      <w:pPr>
        <w:spacing w:before="75" w:after="0"/>
      </w:pPr>
      <w:r>
        <w:rPr/>
        <w:t xml:space="preserve">图表：2023-2025年中国微型直流电机性能成本</w:t>
      </w:r>
    </w:p>
    <w:p>
      <w:pPr>
        <w:spacing w:before="75" w:after="0"/>
      </w:pPr>
      <w:r>
        <w:rPr/>
        <w:t xml:space="preserve">图表：2023-2025年中国锂电池容量安全认证</w:t>
      </w:r>
    </w:p>
    <w:p>
      <w:pPr>
        <w:spacing w:before="75" w:after="0"/>
      </w:pPr>
      <w:r>
        <w:rPr/>
        <w:t xml:space="preserve">图表：2023-2025年中国刀头材质耐磨性指标</w:t>
      </w:r>
    </w:p>
    <w:p>
      <w:pPr>
        <w:spacing w:before="75" w:after="0"/>
      </w:pPr>
      <w:r>
        <w:rPr/>
        <w:t xml:space="preserve">图表：2023-2025年中国食品级塑料硅胶供应</w:t>
      </w:r>
    </w:p>
    <w:p>
      <w:pPr>
        <w:spacing w:before="75" w:after="0"/>
      </w:pPr>
      <w:r>
        <w:rPr/>
        <w:t xml:space="preserve">图表：2023-2025年中国自动化装配线普及程度</w:t>
      </w:r>
    </w:p>
    <w:p>
      <w:pPr>
        <w:spacing w:before="75" w:after="0"/>
      </w:pPr>
      <w:r>
        <w:rPr/>
        <w:t xml:space="preserve">图表：2023-2025年中国3c认证覆盖情况</w:t>
      </w:r>
    </w:p>
    <w:p>
      <w:pPr>
        <w:spacing w:before="75" w:after="0"/>
      </w:pPr>
      <w:r>
        <w:rPr/>
        <w:t xml:space="preserve">图表：2023-2025年早餐果蔬汁制作需求</w:t>
      </w:r>
    </w:p>
    <w:p>
      <w:pPr>
        <w:spacing w:before="75" w:after="0"/>
      </w:pPr>
      <w:r>
        <w:rPr/>
        <w:t xml:space="preserve">图表：2023-2025年办公室即时鲜榨需求</w:t>
      </w:r>
    </w:p>
    <w:p>
      <w:pPr>
        <w:spacing w:before="75" w:after="0"/>
      </w:pPr>
      <w:r>
        <w:rPr/>
        <w:t xml:space="preserve">图表：2023-2025年健身房蛋白奶昔制作需求</w:t>
      </w:r>
    </w:p>
    <w:p>
      <w:pPr>
        <w:spacing w:before="75" w:after="0"/>
      </w:pPr>
      <w:r>
        <w:rPr/>
        <w:t xml:space="preserve">图表：2023-2025年头部品牌市场份额分布</w:t>
      </w:r>
    </w:p>
    <w:p>
      <w:pPr>
        <w:spacing w:before="75" w:after="0"/>
      </w:pPr>
      <w:r>
        <w:rPr/>
        <w:t xml:space="preserve">图表：2023-2025年榨汁效率细腻度表现</w:t>
      </w:r>
    </w:p>
    <w:p>
      <w:pPr>
        <w:spacing w:before="75" w:after="0"/>
      </w:pPr>
      <w:r>
        <w:rPr/>
        <w:t xml:space="preserve">图表：2023-2025年中国便携式榨汁杯直播电商转化效率</w:t>
      </w:r>
    </w:p>
    <w:p>
      <w:pPr>
        <w:spacing w:before="75" w:after="0"/>
      </w:pPr>
      <w:r>
        <w:rPr/>
        <w:t xml:space="preserve">图表：2023-2025年中国便携榨汁杯出口总量</w:t>
      </w:r>
    </w:p>
    <w:p>
      <w:pPr>
        <w:spacing w:before="75" w:after="0"/>
      </w:pPr>
      <w:r>
        <w:rPr/>
        <w:t xml:space="preserve">图表：2023-2025年北美市场高功率偏好</w:t>
      </w:r>
    </w:p>
    <w:p>
      <w:pPr>
        <w:spacing w:before="75" w:after="0"/>
      </w:pPr>
      <w:r>
        <w:rPr/>
        <w:t xml:space="preserve">图表：2023-2025年高端电机电池组件进口</w:t>
      </w:r>
    </w:p>
    <w:p>
      <w:pPr>
        <w:spacing w:before="75" w:after="0"/>
      </w:pPr>
      <w:r>
        <w:rPr/>
        <w:t xml:space="preserve">图表：2026-2031年全球便携榨汁杯市场规模预测</w:t>
      </w:r>
    </w:p>
    <w:p>
      <w:pPr>
        <w:spacing w:before="75" w:after="0"/>
      </w:pPr>
      <w:r>
        <w:rPr/>
        <w:t xml:space="preserve">图表：2026-2031年发达国家市场饱和预测</w:t>
      </w:r>
    </w:p>
    <w:p>
      <w:pPr>
        <w:spacing w:before="75" w:after="0"/>
      </w:pPr>
      <w:r>
        <w:rPr/>
        <w:t xml:space="preserve">图表：2026-2031年新兴市场渗透率提升预测</w:t>
      </w:r>
    </w:p>
    <w:p>
      <w:pPr>
        <w:spacing w:before="75" w:after="0"/>
      </w:pPr>
      <w:r>
        <w:rPr/>
        <w:t xml:space="preserve">图表：2026-2031年超静音高效能电机应用预测</w:t>
      </w:r>
    </w:p>
    <w:p>
      <w:pPr>
        <w:spacing w:before="75" w:after="0"/>
      </w:pPr>
      <w:r>
        <w:rPr/>
        <w:t xml:space="preserve">图表：2026-2031年type-c快充与无线充电双模普及预测</w:t>
      </w:r>
    </w:p>
    <w:p>
      <w:pPr>
        <w:spacing w:before="75" w:after="0"/>
      </w:pPr>
      <w:r>
        <w:rPr/>
        <w:t xml:space="preserve">图表：2026-2031年中国家庭用户需求增长预测</w:t>
      </w:r>
    </w:p>
    <w:p>
      <w:pPr>
        <w:spacing w:before="75" w:after="0"/>
      </w:pPr>
      <w:r>
        <w:rPr/>
        <w:t xml:space="preserve">图表：2026-2031年z世代银发族新用户拓展预测</w:t>
      </w:r>
    </w:p>
    <w:p>
      <w:pPr>
        <w:spacing w:before="75" w:after="0"/>
      </w:pPr>
      <w:r>
        <w:rPr/>
        <w:t xml:space="preserve">图表：2026-2031年礼品节日场景需求提升预测</w:t>
      </w:r>
    </w:p>
    <w:p>
      <w:pPr>
        <w:spacing w:before="75" w:after="0"/>
      </w:pPr>
      <w:r>
        <w:rPr/>
        <w:t xml:space="preserve">图表：2026-2031年智能化语音控制需求预测</w:t>
      </w:r>
    </w:p>
    <w:p>
      <w:pPr>
        <w:spacing w:before="75" w:after="0"/>
      </w:pPr>
      <w:r>
        <w:rPr/>
        <w:t xml:space="preserve">图表：2026-2031年百元以下市场萎缩预测</w:t>
      </w:r>
    </w:p>
    <w:p>
      <w:pPr>
        <w:spacing w:before="75" w:after="0"/>
      </w:pPr>
      <w:r>
        <w:rPr/>
        <w:t xml:space="preserve">图表：2026-2031年200-400元中高端扩容预测</w:t>
      </w:r>
    </w:p>
    <w:p>
      <w:pPr>
        <w:spacing w:before="75" w:after="0"/>
      </w:pPr>
      <w:r>
        <w:rPr/>
        <w:t xml:space="preserve">图表：2026-2031年中国智能制造数字工厂预测</w:t>
      </w:r>
    </w:p>
    <w:p>
      <w:pPr>
        <w:spacing w:before="75" w:after="0"/>
      </w:pPr>
      <w:r>
        <w:rPr/>
        <w:t xml:space="preserve">图表：2026-2031年榨汁效率残留率优化预测</w:t>
      </w:r>
    </w:p>
    <w:p>
      <w:pPr>
        <w:spacing w:before="75" w:after="0"/>
      </w:pPr>
      <w:r>
        <w:rPr/>
        <w:t xml:space="preserve">图表：2026-2031年新材料应用结构创新预测</w:t>
      </w:r>
    </w:p>
    <w:p>
      <w:pPr>
        <w:spacing w:before="75" w:after="0"/>
      </w:pPr>
      <w:r>
        <w:rPr/>
        <w:t xml:space="preserve">图表：2026-2031年细分人群定制化机会分析</w:t>
      </w:r>
    </w:p>
    <w:p>
      <w:pPr>
        <w:spacing w:before="75" w:after="0"/>
      </w:pPr>
      <w:r>
        <w:rPr/>
        <w:t xml:space="preserve">图表：2026-2031年海外市场本地化机会分析</w:t>
      </w:r>
    </w:p>
    <w:p>
      <w:pPr>
        <w:spacing w:before="75" w:after="0"/>
      </w:pPr>
      <w:r>
        <w:rPr/>
        <w:t xml:space="preserve">图表：2026-2031年智能硬件服务融合机会分析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本文地址：https://www.51baogao.cn/baogao/20260713/4068763.shtml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3/406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2026-2031年中国便携式榨汁杯行业发展趋势及投资规划咨询报告</dc:title>
  <dc:description>2026-2031年中国便携式榨汁杯行业发展趋势及投资规划咨询报告</dc:description>
  <dc:subject>2026-2031年中国便携式榨汁杯行业发展趋势及投资规划咨询报告</dc:subject>
  <cp:keywords>研究报告</cp:keywords>
  <cp:category>研究报告</cp:category>
  <cp:lastModifiedBy>北京中道泰和信息咨询有限公司</cp:lastModifiedBy>
  <dcterms:created xsi:type="dcterms:W3CDTF">2026-07-13T22:22:31+08:00</dcterms:created>
  <dcterms:modified xsi:type="dcterms:W3CDTF">2026-07-13T22:22:31+08:00</dcterms:modified>
</cp:coreProperties>
</file>

<file path=docProps/custom.xml><?xml version="1.0" encoding="utf-8"?>
<Properties xmlns="http://schemas.openxmlformats.org/officeDocument/2006/custom-properties" xmlns:vt="http://schemas.openxmlformats.org/officeDocument/2006/docPropsVTypes"/>
</file>