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2026-2031年中国AI编程行业深度全景调研及投资趋势预测报告</w:t>
      </w:r>
    </w:p>
    <w:p>
      <w:pPr>
        <w:spacing w:after="150"/>
      </w:pPr>
      <w:r>
        <w:rPr>
          <w:b w:val="1"/>
          <w:bCs w:val="1"/>
        </w:rPr>
        <w:t xml:space="preserve">报告简介</w:t>
      </w:r>
    </w:p>
    <w:p>
      <w:pPr>
        <w:spacing w:after="150"/>
      </w:pPr>
      <w:r>
        <w:rPr/>
        <w:t xml:space="preserve">AI编程是依托人工智能技术辅助完成代码编写、调试、优化与运维的新型编程模式，是传统程序开发与智能算法融合形成的数字化开发手段。该技术依托训练成熟的人工智能模型，理解各类编程语言的语法逻辑与开发规则，能够根据开发需求自动生成代码框架、补全程序语句、排查代码漏洞，同时完成程序逻辑优化与性能调试。区别于传统人工编程完全依靠开发者手动编码的模式，AI编程可以承接重复性、基础性的开发工作，简化程序开发的完整流程，降低程序编写的操作门槛。其核心价值在于重塑软件开发的工作逻辑，提升程序开发的效率与精准度，是数字化开发领域迭代升级的重要技术形态。</w:t>
      </w:r>
    </w:p>
    <w:p>
      <w:pPr>
        <w:spacing w:after="150"/>
      </w:pPr>
      <w:r>
        <w:rPr/>
        <w:t xml:space="preserve">AI编程在数字化技术服务市场中拥有重要的应用地位，是软件开发领域的核心升级工具。各行各业的数字化转型都需要依托程序开发、系统搭建与软件迭代实现，传统开发模式耗时久、人力成本高，难以匹配海量的数字化建设需求。AI编程工具适配专业开发人员与零基础使用者的双重需求，能够适配软件研发、系统搭建、功能迭代、程序维护等各类开发场景。市场内的AI编程工具体系不断完善，适配不同开发场景、不同编程语言的使用需求，融入各类数字化开发工作流程，成为技术研发领域普及度持续提升的基础工具。</w:t>
      </w:r>
    </w:p>
    <w:p>
      <w:pPr>
        <w:spacing w:after="150"/>
      </w:pPr>
      <w:r>
        <w:rPr/>
        <w:t xml:space="preserve">AI编程是软件开发领域的重要技术革新，彻底改变了传统程序研发的作业模式，具备极强的技术创新性与产业实用性。数字化产业的建设需求，为AI编程技术的普及与落地提供了坚实支撑。底层智能算法的持续迭代与工具功能的不断完善，持续提升AI编程的开发能力与应用价值。这项技术会持续融入各类数字化研发场景，持续优化软件开发的工作效率与质量，降低数字化开发的人力与时间成本，在数字产业建设与软件技术发展中持续发挥重要作用，保持稳定的技术革新活力与产业价值。</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AI编程行业进行了长期追踪，结合我们对AI编程相关企业的调查研究，对我国AI编程行业发展现状与前景、市场竞争格局与形势、赢利水平与企业发展、投资策略与风险预警、发展趋势与规划建议等进行深入研究，并重点分析了AI编程行业的前景与风险。报告揭示了AI编程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ai编程行业基本范畴与核心界定</w:t>
      </w:r>
    </w:p>
    <w:p>
      <w:pPr>
        <w:spacing w:before="75" w:after="0"/>
      </w:pPr>
      <w:r>
        <w:rPr/>
        <w:t xml:space="preserve">第一节 ai编程的技术内涵与功能边界</w:t>
      </w:r>
    </w:p>
    <w:p>
      <w:pPr>
        <w:spacing w:before="75" w:after="0"/>
      </w:pPr>
      <w:r>
        <w:rPr/>
        <w:t xml:space="preserve">一、ai编程的核心定义与技术本质解析</w:t>
      </w:r>
    </w:p>
    <w:p>
      <w:pPr>
        <w:spacing w:before="75" w:after="0"/>
      </w:pPr>
      <w:r>
        <w:rPr/>
        <w:t xml:space="preserve">二、代码生成与智能补全的功能实现机制</w:t>
      </w:r>
    </w:p>
    <w:p>
      <w:pPr>
        <w:spacing w:before="75" w:after="0"/>
      </w:pPr>
      <w:r>
        <w:rPr/>
        <w:t xml:space="preserve">三、自动化测试与缺陷修复的辅助能力范围</w:t>
      </w:r>
    </w:p>
    <w:p>
      <w:pPr>
        <w:spacing w:before="75" w:after="0"/>
      </w:pPr>
      <w:r>
        <w:rPr/>
        <w:t xml:space="preserve">四、自然语言转代码的交互范式演进路径</w:t>
      </w:r>
    </w:p>
    <w:p>
      <w:pPr>
        <w:spacing w:before="75" w:after="0"/>
      </w:pPr>
      <w:r>
        <w:rPr/>
        <w:t xml:space="preserve">五、ai编程与传统ide工具的本质差异对比</w:t>
      </w:r>
    </w:p>
    <w:p>
      <w:pPr>
        <w:spacing w:before="75" w:after="0"/>
      </w:pPr>
      <w:r>
        <w:rPr/>
        <w:t xml:space="preserve">第二节 ai编程产品的形态分类与层级</w:t>
      </w:r>
    </w:p>
    <w:p>
      <w:pPr>
        <w:spacing w:before="75" w:after="0"/>
      </w:pPr>
      <w:r>
        <w:rPr/>
        <w:t xml:space="preserve">一、嵌入式ide插件类产品的功能特征</w:t>
      </w:r>
    </w:p>
    <w:p>
      <w:pPr>
        <w:spacing w:before="75" w:after="0"/>
      </w:pPr>
      <w:r>
        <w:rPr/>
        <w:t xml:space="preserve">二、独立云端开发环境的产品架构特点</w:t>
      </w:r>
    </w:p>
    <w:p>
      <w:pPr>
        <w:spacing w:before="75" w:after="0"/>
      </w:pPr>
      <w:r>
        <w:rPr/>
        <w:t xml:space="preserve">三、企业级全流程研发效能平台定位</w:t>
      </w:r>
    </w:p>
    <w:p>
      <w:pPr>
        <w:spacing w:before="75" w:after="0"/>
      </w:pPr>
      <w:r>
        <w:rPr/>
        <w:t xml:space="preserve">四、面向非技术人员的低代码生成工具</w:t>
      </w:r>
    </w:p>
    <w:p>
      <w:pPr>
        <w:spacing w:before="75" w:after="0"/>
      </w:pPr>
      <w:r>
        <w:rPr/>
        <w:t xml:space="preserve">五、垂直领域专用ai编程助手形态划分</w:t>
      </w:r>
    </w:p>
    <w:p>
      <w:pPr>
        <w:spacing w:before="75" w:after="0"/>
      </w:pPr>
      <w:r>
        <w:rPr/>
        <w:t xml:space="preserve">第三节 ai编程产业链的价值构成分析</w:t>
      </w:r>
    </w:p>
    <w:p>
      <w:pPr>
        <w:spacing w:before="75" w:after="0"/>
      </w:pPr>
      <w:r>
        <w:rPr/>
        <w:t xml:space="preserve">一、上游算力基础设施与基础模型供给</w:t>
      </w:r>
    </w:p>
    <w:p>
      <w:pPr>
        <w:spacing w:before="75" w:after="0"/>
      </w:pPr>
      <w:r>
        <w:rPr/>
        <w:t xml:space="preserve">二、中游ai编程工具研发与集成服务</w:t>
      </w:r>
    </w:p>
    <w:p>
      <w:pPr>
        <w:spacing w:before="75" w:after="0"/>
      </w:pPr>
      <w:r>
        <w:rPr/>
        <w:t xml:space="preserve">三、下游软件开发企业与个人开发者应用</w:t>
      </w:r>
    </w:p>
    <w:p>
      <w:pPr>
        <w:spacing w:before="75" w:after="0"/>
      </w:pPr>
      <w:r>
        <w:rPr/>
        <w:t xml:space="preserve">四、第三方评测与安全审计服务机构</w:t>
      </w:r>
    </w:p>
    <w:p>
      <w:pPr>
        <w:spacing w:before="75" w:after="0"/>
      </w:pPr>
      <w:r>
        <w:rPr/>
        <w:t xml:space="preserve">五、开源社区与生态共建者的价值贡献</w:t>
      </w:r>
    </w:p>
    <w:p>
      <w:pPr>
        <w:spacing w:before="75" w:after="0"/>
      </w:pPr>
      <w:r>
        <w:rPr>
          <w:b w:val="1"/>
          <w:bCs w:val="1"/>
        </w:rPr>
        <w:t xml:space="preserve">第二章 全球ai编程行业发展宏观环境透视</w:t>
      </w:r>
    </w:p>
    <w:p>
      <w:pPr>
        <w:spacing w:before="75" w:after="0"/>
      </w:pPr>
      <w:r>
        <w:rPr/>
        <w:t xml:space="preserve">第一节 全球数字经济发展对ai编程的驱动</w:t>
      </w:r>
    </w:p>
    <w:p>
      <w:pPr>
        <w:spacing w:before="75" w:after="0"/>
      </w:pPr>
      <w:r>
        <w:rPr/>
        <w:t xml:space="preserve">一、软件定义万物趋势下的开发效率诉求</w:t>
      </w:r>
    </w:p>
    <w:p>
      <w:pPr>
        <w:spacing w:before="75" w:after="0"/>
      </w:pPr>
      <w:r>
        <w:rPr/>
        <w:t xml:space="preserve">二、全球数字化转型加速带来的产能缺口</w:t>
      </w:r>
    </w:p>
    <w:p>
      <w:pPr>
        <w:spacing w:before="75" w:after="0"/>
      </w:pPr>
      <w:r>
        <w:rPr/>
        <w:t xml:space="preserve">三、远程协作常态化对智能化工具的依赖</w:t>
      </w:r>
    </w:p>
    <w:p>
      <w:pPr>
        <w:spacing w:before="75" w:after="0"/>
      </w:pPr>
      <w:r>
        <w:rPr/>
        <w:t xml:space="preserve">四、云原生架构普及对开发模式的重塑</w:t>
      </w:r>
    </w:p>
    <w:p>
      <w:pPr>
        <w:spacing w:before="75" w:after="0"/>
      </w:pPr>
      <w:r>
        <w:rPr/>
        <w:t xml:space="preserve">五、数据要素化推动编程范式智能化升级</w:t>
      </w:r>
    </w:p>
    <w:p>
      <w:pPr>
        <w:spacing w:before="75" w:after="0"/>
      </w:pPr>
      <w:r>
        <w:rPr/>
        <w:t xml:space="preserve">第二节 全球人工智能技术突破的支撑作用</w:t>
      </w:r>
    </w:p>
    <w:p>
      <w:pPr>
        <w:spacing w:before="75" w:after="0"/>
      </w:pPr>
      <w:r>
        <w:rPr/>
        <w:t xml:space="preserve">一、大语言模型推理能力跃升的关键影响</w:t>
      </w:r>
    </w:p>
    <w:p>
      <w:pPr>
        <w:spacing w:before="75" w:after="0"/>
      </w:pPr>
      <w:r>
        <w:rPr/>
        <w:t xml:space="preserve">二、多模态理解能力拓展编程交互边界</w:t>
      </w:r>
    </w:p>
    <w:p>
      <w:pPr>
        <w:spacing w:before="75" w:after="0"/>
      </w:pPr>
      <w:r>
        <w:rPr/>
        <w:t xml:space="preserve">三、强化学习优化代码生成质量的进展</w:t>
      </w:r>
    </w:p>
    <w:p>
      <w:pPr>
        <w:spacing w:before="75" w:after="0"/>
      </w:pPr>
      <w:r>
        <w:rPr/>
        <w:t xml:space="preserve">四、长上下文窗口提升复杂工程处理能力</w:t>
      </w:r>
    </w:p>
    <w:p>
      <w:pPr>
        <w:spacing w:before="75" w:after="0"/>
      </w:pPr>
      <w:r>
        <w:rPr/>
        <w:t xml:space="preserve">五、开源模型生态降低ai编程落地门槛</w:t>
      </w:r>
    </w:p>
    <w:p>
      <w:pPr>
        <w:spacing w:before="75" w:after="0"/>
      </w:pPr>
      <w:r>
        <w:rPr/>
        <w:t xml:space="preserve">第三节 全球软件工程变革的内在需求</w:t>
      </w:r>
    </w:p>
    <w:p>
      <w:pPr>
        <w:spacing w:before="75" w:after="0"/>
      </w:pPr>
      <w:r>
        <w:rPr/>
        <w:t xml:space="preserve">一、敏捷开发与devops融合的深化要求</w:t>
      </w:r>
    </w:p>
    <w:p>
      <w:pPr>
        <w:spacing w:before="75" w:after="0"/>
      </w:pPr>
      <w:r>
        <w:rPr/>
        <w:t xml:space="preserve">二、技术债务累积倒逼智能化重构工具</w:t>
      </w:r>
    </w:p>
    <w:p>
      <w:pPr>
        <w:spacing w:before="75" w:after="0"/>
      </w:pPr>
      <w:r>
        <w:rPr/>
        <w:t xml:space="preserve">三、跨栈开发复杂度增加催生辅助需求</w:t>
      </w:r>
    </w:p>
    <w:p>
      <w:pPr>
        <w:spacing w:before="75" w:after="0"/>
      </w:pPr>
      <w:r>
        <w:rPr/>
        <w:t xml:space="preserve">四、安全左移理念推动ai安全检测集成</w:t>
      </w:r>
    </w:p>
    <w:p>
      <w:pPr>
        <w:spacing w:before="75" w:after="0"/>
      </w:pPr>
      <w:r>
        <w:rPr/>
        <w:t xml:space="preserve">五、开发者体验成为工具竞争核心维度</w:t>
      </w:r>
    </w:p>
    <w:p>
      <w:pPr>
        <w:spacing w:before="75" w:after="0"/>
      </w:pPr>
      <w:r>
        <w:rPr>
          <w:b w:val="1"/>
          <w:bCs w:val="1"/>
        </w:rPr>
        <w:t xml:space="preserve">第三章 2023-2025年全球ai编程市场运行态势回顾</w:t>
      </w:r>
    </w:p>
    <w:p>
      <w:pPr>
        <w:spacing w:before="75" w:after="0"/>
      </w:pPr>
      <w:r>
        <w:rPr/>
        <w:t xml:space="preserve">第一节 全球市场规模与增长轨迹分析</w:t>
      </w:r>
    </w:p>
    <w:p>
      <w:pPr>
        <w:spacing w:before="75" w:after="0"/>
      </w:pPr>
      <w:r>
        <w:rPr/>
        <w:t xml:space="preserve">一、全球ai编程市场总体营收规模演变</w:t>
      </w:r>
    </w:p>
    <w:p>
      <w:pPr>
        <w:spacing w:before="75" w:after="0"/>
      </w:pPr>
      <w:r>
        <w:rPr/>
        <w:t xml:space="preserve">二、按区域划分的市场渗透率差异表现</w:t>
      </w:r>
    </w:p>
    <w:p>
      <w:pPr>
        <w:spacing w:before="75" w:after="0"/>
      </w:pPr>
      <w:r>
        <w:rPr/>
        <w:t xml:space="preserve">三、企业用户与个人用户付费比例变化</w:t>
      </w:r>
    </w:p>
    <w:p>
      <w:pPr>
        <w:spacing w:before="75" w:after="0"/>
      </w:pPr>
      <w:r>
        <w:rPr/>
        <w:t xml:space="preserve">四、订阅制与api调用量计费模式占比</w:t>
      </w:r>
    </w:p>
    <w:p>
      <w:pPr>
        <w:spacing w:before="75" w:after="0"/>
      </w:pPr>
      <w:r>
        <w:rPr/>
        <w:t xml:space="preserve">五、年度复合增长率与阶段性波动特征</w:t>
      </w:r>
    </w:p>
    <w:p>
      <w:pPr>
        <w:spacing w:before="75" w:after="0"/>
      </w:pPr>
      <w:r>
        <w:rPr/>
        <w:t xml:space="preserve">第二节 全球产品技术迭代与功能演进</w:t>
      </w:r>
    </w:p>
    <w:p>
      <w:pPr>
        <w:spacing w:before="75" w:after="0"/>
      </w:pPr>
      <w:r>
        <w:rPr/>
        <w:t xml:space="preserve">一、代码补全准确率与响应速度提升曲线</w:t>
      </w:r>
    </w:p>
    <w:p>
      <w:pPr>
        <w:spacing w:before="75" w:after="0"/>
      </w:pPr>
      <w:r>
        <w:rPr/>
        <w:t xml:space="preserve">二、多文件上下文理解能力的代际跨越</w:t>
      </w:r>
    </w:p>
    <w:p>
      <w:pPr>
        <w:spacing w:before="75" w:after="0"/>
      </w:pPr>
      <w:r>
        <w:rPr/>
        <w:t xml:space="preserve">三、单元测试自动生成覆盖率的进步幅度</w:t>
      </w:r>
    </w:p>
    <w:p>
      <w:pPr>
        <w:spacing w:before="75" w:after="0"/>
      </w:pPr>
      <w:r>
        <w:rPr/>
        <w:t xml:space="preserve">四、自然语言指令执行成功率的变化趋势</w:t>
      </w:r>
    </w:p>
    <w:p>
      <w:pPr>
        <w:spacing w:before="75" w:after="0"/>
      </w:pPr>
      <w:r>
        <w:rPr/>
        <w:t xml:space="preserve">五、私有化部署方案成熟度的发展阶段</w:t>
      </w:r>
    </w:p>
    <w:p>
      <w:pPr>
        <w:spacing w:before="75" w:after="0"/>
      </w:pPr>
      <w:r>
        <w:rPr/>
        <w:t xml:space="preserve">第三节 全球市场竞争格局与主体分布</w:t>
      </w:r>
    </w:p>
    <w:p>
      <w:pPr>
        <w:spacing w:before="75" w:after="0"/>
      </w:pPr>
      <w:r>
        <w:rPr/>
        <w:t xml:space="preserve">一、头部科技巨头市场份额集中度分析</w:t>
      </w:r>
    </w:p>
    <w:p>
      <w:pPr>
        <w:spacing w:before="75" w:after="0"/>
      </w:pPr>
      <w:r>
        <w:rPr/>
        <w:t xml:space="preserve">二、垂直创业公司差异化突围路径表现</w:t>
      </w:r>
    </w:p>
    <w:p>
      <w:pPr>
        <w:spacing w:before="75" w:after="0"/>
      </w:pPr>
      <w:r>
        <w:rPr/>
        <w:t xml:space="preserve">三、开源项目商业化转化进度评估</w:t>
      </w:r>
    </w:p>
    <w:p>
      <w:pPr>
        <w:spacing w:before="75" w:after="0"/>
      </w:pPr>
      <w:r>
        <w:rPr/>
        <w:t xml:space="preserve">四、传统ide厂商ai功能集成策略对比</w:t>
      </w:r>
    </w:p>
    <w:p>
      <w:pPr>
        <w:spacing w:before="75" w:after="0"/>
      </w:pPr>
      <w:r>
        <w:rPr/>
        <w:t xml:space="preserve">五、新兴玩家入场节奏与资本关注度</w:t>
      </w:r>
    </w:p>
    <w:p>
      <w:pPr>
        <w:spacing w:before="75" w:after="0"/>
      </w:pPr>
      <w:r>
        <w:rPr/>
        <w:t xml:space="preserve">第四节 全球典型应用场景落地成效</w:t>
      </w:r>
    </w:p>
    <w:p>
      <w:pPr>
        <w:spacing w:before="75" w:after="0"/>
      </w:pPr>
      <w:r>
        <w:rPr/>
        <w:t xml:space="preserve">一、web前端开发领域的效率提升实测</w:t>
      </w:r>
    </w:p>
    <w:p>
      <w:pPr>
        <w:spacing w:before="75" w:after="0"/>
      </w:pPr>
      <w:r>
        <w:rPr/>
        <w:t xml:space="preserve">二、后端服务开发中的代码复用率变化</w:t>
      </w:r>
    </w:p>
    <w:p>
      <w:pPr>
        <w:spacing w:before="75" w:after="0"/>
      </w:pPr>
      <w:r>
        <w:rPr/>
        <w:t xml:space="preserve">三、数据科学与机器学习脚本生成效果</w:t>
      </w:r>
    </w:p>
    <w:p>
      <w:pPr>
        <w:spacing w:before="75" w:after="0"/>
      </w:pPr>
      <w:r>
        <w:rPr/>
        <w:t xml:space="preserve">四、遗留系统维护与代码迁移辅助价值</w:t>
      </w:r>
    </w:p>
    <w:p>
      <w:pPr>
        <w:spacing w:before="75" w:after="0"/>
      </w:pPr>
      <w:r>
        <w:rPr/>
        <w:t xml:space="preserve">五、编程教育与新手入门场景的应用深度</w:t>
      </w:r>
    </w:p>
    <w:p>
      <w:pPr>
        <w:spacing w:before="75" w:after="0"/>
      </w:pPr>
      <w:r>
        <w:rPr>
          <w:b w:val="1"/>
          <w:bCs w:val="1"/>
        </w:rPr>
        <w:t xml:space="preserve">第四章 2023-2025年中国ai编程市场发展现状剖析</w:t>
      </w:r>
    </w:p>
    <w:p>
      <w:pPr>
        <w:spacing w:before="75" w:after="0"/>
      </w:pPr>
      <w:r>
        <w:rPr/>
        <w:t xml:space="preserve">第一节 中国市场规模与结构特征</w:t>
      </w:r>
    </w:p>
    <w:p>
      <w:pPr>
        <w:spacing w:before="75" w:after="0"/>
      </w:pPr>
      <w:r>
        <w:rPr/>
        <w:t xml:space="preserve">一、中国ai编程市场整体营收规模测算</w:t>
      </w:r>
    </w:p>
    <w:p>
      <w:pPr>
        <w:spacing w:before="75" w:after="0"/>
      </w:pPr>
      <w:r>
        <w:rPr/>
        <w:t xml:space="preserve">二、国产工具与海外工具市场占有率对比</w:t>
      </w:r>
    </w:p>
    <w:p>
      <w:pPr>
        <w:spacing w:before="75" w:after="0"/>
      </w:pPr>
      <w:r>
        <w:rPr/>
        <w:t xml:space="preserve">三、互联网大厂与中小企业采购意愿差异</w:t>
      </w:r>
    </w:p>
    <w:p>
      <w:pPr>
        <w:spacing w:before="75" w:after="0"/>
      </w:pPr>
      <w:r>
        <w:rPr/>
        <w:t xml:space="preserve">四、政府及国企信创环境下的适配进展</w:t>
      </w:r>
    </w:p>
    <w:p>
      <w:pPr>
        <w:spacing w:before="75" w:after="0"/>
      </w:pPr>
      <w:r>
        <w:rPr/>
        <w:t xml:space="preserve">五、高校与培训机构市场的渗透情况</w:t>
      </w:r>
    </w:p>
    <w:p>
      <w:pPr>
        <w:spacing w:before="75" w:after="0"/>
      </w:pPr>
      <w:r>
        <w:rPr/>
        <w:t xml:space="preserve">第二节 中国本土产品能力与发展阶段</w:t>
      </w:r>
    </w:p>
    <w:p>
      <w:pPr>
        <w:spacing w:before="75" w:after="0"/>
      </w:pPr>
      <w:r>
        <w:rPr/>
        <w:t xml:space="preserve">一、中文语义理解与本土框架支持程度</w:t>
      </w:r>
    </w:p>
    <w:p>
      <w:pPr>
        <w:spacing w:before="75" w:after="0"/>
      </w:pPr>
      <w:r>
        <w:rPr/>
        <w:t xml:space="preserve">二、对接国内主流云平台的集成便利性</w:t>
      </w:r>
    </w:p>
    <w:p>
      <w:pPr>
        <w:spacing w:before="75" w:after="0"/>
      </w:pPr>
      <w:r>
        <w:rPr/>
        <w:t xml:space="preserve">三、符合国内合规要求的数据处理机制</w:t>
      </w:r>
    </w:p>
    <w:p>
      <w:pPr>
        <w:spacing w:before="75" w:after="0"/>
      </w:pPr>
      <w:r>
        <w:rPr/>
        <w:t xml:space="preserve">四、针对国内业务场景的定制化功能</w:t>
      </w:r>
    </w:p>
    <w:p>
      <w:pPr>
        <w:spacing w:before="75" w:after="0"/>
      </w:pPr>
      <w:r>
        <w:rPr/>
        <w:t xml:space="preserve">五、用户体验与交互设计的本土化适配</w:t>
      </w:r>
    </w:p>
    <w:p>
      <w:pPr>
        <w:spacing w:before="75" w:after="0"/>
      </w:pPr>
      <w:r>
        <w:rPr/>
        <w:t xml:space="preserve">第三节 中国开发者认知与使用行为</w:t>
      </w:r>
    </w:p>
    <w:p>
      <w:pPr>
        <w:spacing w:before="75" w:after="0"/>
      </w:pPr>
      <w:r>
        <w:rPr/>
        <w:t xml:space="preserve">一、开发者对ai编程工具的信任度建立过程</w:t>
      </w:r>
    </w:p>
    <w:p>
      <w:pPr>
        <w:spacing w:before="75" w:after="0"/>
      </w:pPr>
      <w:r>
        <w:rPr/>
        <w:t xml:space="preserve">二、不同技术栈人群的采纳率差异分析</w:t>
      </w:r>
    </w:p>
    <w:p>
      <w:pPr>
        <w:spacing w:before="75" w:after="0"/>
      </w:pPr>
      <w:r>
        <w:rPr/>
        <w:t xml:space="preserve">三、免费试用向付费转化的关键影响因素</w:t>
      </w:r>
    </w:p>
    <w:p>
      <w:pPr>
        <w:spacing w:before="75" w:after="0"/>
      </w:pPr>
      <w:r>
        <w:rPr/>
        <w:t xml:space="preserve">四、团队内部推广与组织采纳的决策链条</w:t>
      </w:r>
    </w:p>
    <w:p>
      <w:pPr>
        <w:spacing w:before="75" w:after="0"/>
      </w:pPr>
      <w:r>
        <w:rPr/>
        <w:t xml:space="preserve">五、开发者社区反馈对产品迭代的影响权重</w:t>
      </w:r>
    </w:p>
    <w:p>
      <w:pPr>
        <w:spacing w:before="75" w:after="0"/>
      </w:pPr>
      <w:r>
        <w:rPr/>
        <w:t xml:space="preserve">第四节 中国ai编程商业化模式探索</w:t>
      </w:r>
    </w:p>
    <w:p>
      <w:pPr>
        <w:spacing w:before="75" w:after="0"/>
      </w:pPr>
      <w:r>
        <w:rPr/>
        <w:t xml:space="preserve">一、个人版免费增值模式的留存表现</w:t>
      </w:r>
    </w:p>
    <w:p>
      <w:pPr>
        <w:spacing w:before="75" w:after="0"/>
      </w:pPr>
      <w:r>
        <w:rPr/>
        <w:t xml:space="preserve">二、企业版按席位收费的定价接受度</w:t>
      </w:r>
    </w:p>
    <w:p>
      <w:pPr>
        <w:spacing w:before="75" w:after="0"/>
      </w:pPr>
      <w:r>
        <w:rPr/>
        <w:t xml:space="preserve">三、api接口开放与生态合作分成实践</w:t>
      </w:r>
    </w:p>
    <w:p>
      <w:pPr>
        <w:spacing w:before="75" w:after="0"/>
      </w:pPr>
      <w:r>
        <w:rPr/>
        <w:t xml:space="preserve">四、定制化交付与咨询服务收入占比</w:t>
      </w:r>
    </w:p>
    <w:p>
      <w:pPr>
        <w:spacing w:before="75" w:after="0"/>
      </w:pPr>
      <w:r>
        <w:rPr/>
        <w:t xml:space="preserve">五、与云资源捆绑销售的协同效应评估</w:t>
      </w:r>
    </w:p>
    <w:p>
      <w:pPr>
        <w:spacing w:before="75" w:after="0"/>
      </w:pPr>
      <w:r>
        <w:rPr>
          <w:b w:val="1"/>
          <w:bCs w:val="1"/>
        </w:rPr>
        <w:t xml:space="preserve">第五章 中国ai编程行业上游基础支撑体系</w:t>
      </w:r>
    </w:p>
    <w:p>
      <w:pPr>
        <w:spacing w:before="75" w:after="0"/>
      </w:pPr>
      <w:r>
        <w:rPr/>
        <w:t xml:space="preserve">第一节 算力基础设施供给状况</w:t>
      </w:r>
    </w:p>
    <w:p>
      <w:pPr>
        <w:spacing w:before="75" w:after="0"/>
      </w:pPr>
      <w:r>
        <w:rPr/>
        <w:t xml:space="preserve">一、国产ai芯片对编程模型训练的支持能力</w:t>
      </w:r>
    </w:p>
    <w:p>
      <w:pPr>
        <w:spacing w:before="75" w:after="0"/>
      </w:pPr>
      <w:r>
        <w:rPr/>
        <w:t xml:space="preserve">二、智算中心集群规模与调度效率现状</w:t>
      </w:r>
    </w:p>
    <w:p>
      <w:pPr>
        <w:spacing w:before="75" w:after="0"/>
      </w:pPr>
      <w:r>
        <w:rPr/>
        <w:t xml:space="preserve">三、边缘计算节点对实时补全的响应保障</w:t>
      </w:r>
    </w:p>
    <w:p>
      <w:pPr>
        <w:spacing w:before="75" w:after="0"/>
      </w:pPr>
      <w:r>
        <w:rPr/>
        <w:t xml:space="preserve">四、算力成本下降对工具定价的影响传导</w:t>
      </w:r>
    </w:p>
    <w:p>
      <w:pPr>
        <w:spacing w:before="75" w:after="0"/>
      </w:pPr>
      <w:r>
        <w:rPr/>
        <w:t xml:space="preserve">五、异构算力兼容性与模型适配进展</w:t>
      </w:r>
    </w:p>
    <w:p>
      <w:pPr>
        <w:spacing w:before="75" w:after="0"/>
      </w:pPr>
      <w:r>
        <w:rPr/>
        <w:t xml:space="preserve">第二节 基础大模型能力建设</w:t>
      </w:r>
    </w:p>
    <w:p>
      <w:pPr>
        <w:spacing w:before="75" w:after="0"/>
      </w:pPr>
      <w:r>
        <w:rPr/>
        <w:t xml:space="preserve">一、国产通用大模型代码能力评测表现</w:t>
      </w:r>
    </w:p>
    <w:p>
      <w:pPr>
        <w:spacing w:before="75" w:after="0"/>
      </w:pPr>
      <w:r>
        <w:rPr/>
        <w:t xml:space="preserve">二、代码专用预训练模型的开源生态</w:t>
      </w:r>
    </w:p>
    <w:p>
      <w:pPr>
        <w:spacing w:before="75" w:after="0"/>
      </w:pPr>
      <w:r>
        <w:rPr/>
        <w:t xml:space="preserve">三、模型微调与对齐技术的工程化水平</w:t>
      </w:r>
    </w:p>
    <w:p>
      <w:pPr>
        <w:spacing w:before="75" w:after="0"/>
      </w:pPr>
      <w:r>
        <w:rPr/>
        <w:t xml:space="preserve">四、推理加速与量化部署的技术成熟度</w:t>
      </w:r>
    </w:p>
    <w:p>
      <w:pPr>
        <w:spacing w:before="75" w:after="0"/>
      </w:pPr>
      <w:r>
        <w:rPr/>
        <w:t xml:space="preserve">五、多模态输入输出能力的实用化程度</w:t>
      </w:r>
    </w:p>
    <w:p>
      <w:pPr>
        <w:spacing w:before="75" w:after="0"/>
      </w:pPr>
      <w:r>
        <w:rPr/>
        <w:t xml:space="preserve">第三节 高质量代码数据集积累</w:t>
      </w:r>
    </w:p>
    <w:p>
      <w:pPr>
        <w:spacing w:before="75" w:after="0"/>
      </w:pPr>
      <w:r>
        <w:rPr/>
        <w:t xml:space="preserve">一、中文编程语料的规模与质量评估</w:t>
      </w:r>
    </w:p>
    <w:p>
      <w:pPr>
        <w:spacing w:before="75" w:after="0"/>
      </w:pPr>
      <w:r>
        <w:rPr/>
        <w:t xml:space="preserve">二、开源代码库清洗与标注的标准化进程</w:t>
      </w:r>
    </w:p>
    <w:p>
      <w:pPr>
        <w:spacing w:before="75" w:after="0"/>
      </w:pPr>
      <w:r>
        <w:rPr/>
        <w:t xml:space="preserve">三、企业内部私有代码资产的利用规范</w:t>
      </w:r>
    </w:p>
    <w:p>
      <w:pPr>
        <w:spacing w:before="75" w:after="0"/>
      </w:pPr>
      <w:r>
        <w:rPr/>
        <w:t xml:space="preserve">四、合成数据生成技术对训练集的补充</w:t>
      </w:r>
    </w:p>
    <w:p>
      <w:pPr>
        <w:spacing w:before="75" w:after="0"/>
      </w:pPr>
      <w:r>
        <w:rPr/>
        <w:t xml:space="preserve">五、数据安全与隐私保护的合规处理机制</w:t>
      </w:r>
    </w:p>
    <w:p>
      <w:pPr>
        <w:spacing w:before="75" w:after="0"/>
      </w:pPr>
      <w:r>
        <w:rPr>
          <w:b w:val="1"/>
          <w:bCs w:val="1"/>
        </w:rPr>
        <w:t xml:space="preserve">第六章 中国ai编程行业中游工具研发与服务供给</w:t>
      </w:r>
    </w:p>
    <w:p>
      <w:pPr>
        <w:spacing w:before="75" w:after="0"/>
      </w:pPr>
      <w:r>
        <w:rPr/>
        <w:t xml:space="preserve">第一节 核心产品研发与技术路线</w:t>
      </w:r>
    </w:p>
    <w:p>
      <w:pPr>
        <w:spacing w:before="75" w:after="0"/>
      </w:pPr>
      <w:r>
        <w:rPr/>
        <w:t xml:space="preserve">一、检索增强生成技术在代码补全中的应用</w:t>
      </w:r>
    </w:p>
    <w:p>
      <w:pPr>
        <w:spacing w:before="75" w:after="0"/>
      </w:pPr>
      <w:r>
        <w:rPr/>
        <w:t xml:space="preserve">1、向量数据库选型与索引优化策略</w:t>
      </w:r>
    </w:p>
    <w:p>
      <w:pPr>
        <w:spacing w:before="75" w:after="0"/>
      </w:pPr>
      <w:r>
        <w:rPr/>
        <w:t xml:space="preserve">2、代码片段语义匹配算法改进方向</w:t>
      </w:r>
    </w:p>
    <w:p>
      <w:pPr>
        <w:spacing w:before="75" w:after="0"/>
      </w:pPr>
      <w:r>
        <w:rPr/>
        <w:t xml:space="preserve">3、实时检索延迟控制与缓存机制设计</w:t>
      </w:r>
    </w:p>
    <w:p>
      <w:pPr>
        <w:spacing w:before="75" w:after="0"/>
      </w:pPr>
      <w:r>
        <w:rPr/>
        <w:t xml:space="preserve">二、agent架构在复杂任务编排中的实践</w:t>
      </w:r>
    </w:p>
    <w:p>
      <w:pPr>
        <w:spacing w:before="75" w:after="0"/>
      </w:pPr>
      <w:r>
        <w:rPr/>
        <w:t xml:space="preserve">1、工具调用链路的可靠性保障机制</w:t>
      </w:r>
    </w:p>
    <w:p>
      <w:pPr>
        <w:spacing w:before="75" w:after="0"/>
      </w:pPr>
      <w:r>
        <w:rPr/>
        <w:t xml:space="preserve">2、多步骤任务规划与错误恢复能力</w:t>
      </w:r>
    </w:p>
    <w:p>
      <w:pPr>
        <w:spacing w:before="75" w:after="0"/>
      </w:pPr>
      <w:r>
        <w:rPr/>
        <w:t xml:space="preserve">3、人机协同确认节点的交互设计原则</w:t>
      </w:r>
    </w:p>
    <w:p>
      <w:pPr>
        <w:spacing w:before="75" w:after="0"/>
      </w:pPr>
      <w:r>
        <w:rPr/>
        <w:t xml:space="preserve">三、模型蒸馏与小端侧部署的技术突破</w:t>
      </w:r>
    </w:p>
    <w:p>
      <w:pPr>
        <w:spacing w:before="75" w:after="0"/>
      </w:pPr>
      <w:r>
        <w:rPr/>
        <w:t xml:space="preserve">1、知识保留率与推理速度的平衡策略</w:t>
      </w:r>
    </w:p>
    <w:p>
      <w:pPr>
        <w:spacing w:before="75" w:after="0"/>
      </w:pPr>
      <w:r>
        <w:rPr/>
        <w:t xml:space="preserve">2、本地运行时资源占用优化方案</w:t>
      </w:r>
    </w:p>
    <w:p>
      <w:pPr>
        <w:spacing w:before="75" w:after="0"/>
      </w:pPr>
      <w:r>
        <w:rPr/>
        <w:t xml:space="preserve">3、离线场景下的功能完整性保障</w:t>
      </w:r>
    </w:p>
    <w:p>
      <w:pPr>
        <w:spacing w:before="75" w:after="0"/>
      </w:pPr>
      <w:r>
        <w:rPr/>
        <w:t xml:space="preserve">第二节 产品集成与生态构建</w:t>
      </w:r>
    </w:p>
    <w:p>
      <w:pPr>
        <w:spacing w:before="75" w:after="0"/>
      </w:pPr>
      <w:r>
        <w:rPr/>
        <w:t xml:space="preserve">一、主流ide插件市场的上架与更新频率</w:t>
      </w:r>
    </w:p>
    <w:p>
      <w:pPr>
        <w:spacing w:before="75" w:after="0"/>
      </w:pPr>
      <w:r>
        <w:rPr/>
        <w:t xml:space="preserve">二、ci/cd流水线中ai检测节点的嵌入方式</w:t>
      </w:r>
    </w:p>
    <w:p>
      <w:pPr>
        <w:spacing w:before="75" w:after="0"/>
      </w:pPr>
      <w:r>
        <w:rPr/>
        <w:t xml:space="preserve">三、项目管理与文档系统的联动接口开发</w:t>
      </w:r>
    </w:p>
    <w:p>
      <w:pPr>
        <w:spacing w:before="75" w:after="0"/>
      </w:pPr>
      <w:r>
        <w:rPr/>
        <w:t xml:space="preserve">四、第三方插件与扩展功能的兼容性测试</w:t>
      </w:r>
    </w:p>
    <w:p>
      <w:pPr>
        <w:spacing w:before="75" w:after="0"/>
      </w:pPr>
      <w:r>
        <w:rPr/>
        <w:t xml:space="preserve">五、开发者社区运营与反馈闭环建设</w:t>
      </w:r>
    </w:p>
    <w:p>
      <w:pPr>
        <w:spacing w:before="75" w:after="0"/>
      </w:pPr>
      <w:r>
        <w:rPr/>
        <w:t xml:space="preserve">第三节 企业服务与解决方案交付</w:t>
      </w:r>
    </w:p>
    <w:p>
      <w:pPr>
        <w:spacing w:before="75" w:after="0"/>
      </w:pPr>
      <w:r>
        <w:rPr/>
        <w:t xml:space="preserve">一、私有化部署方案的架构设计与实施周期</w:t>
      </w:r>
    </w:p>
    <w:p>
      <w:pPr>
        <w:spacing w:before="75" w:after="0"/>
      </w:pPr>
      <w:r>
        <w:rPr/>
        <w:t xml:space="preserve">二、企业知识库接入与权限隔离的实现路径</w:t>
      </w:r>
    </w:p>
    <w:p>
      <w:pPr>
        <w:spacing w:before="75" w:after="0"/>
      </w:pPr>
      <w:r>
        <w:rPr/>
        <w:t xml:space="preserve">三、定制化模型微调服务的流程与交付标准</w:t>
      </w:r>
    </w:p>
    <w:p>
      <w:pPr>
        <w:spacing w:before="75" w:after="0"/>
      </w:pPr>
      <w:r>
        <w:rPr/>
        <w:t xml:space="preserve">四、使用培训与效能度量咨询配套内容</w:t>
      </w:r>
    </w:p>
    <w:p>
      <w:pPr>
        <w:spacing w:before="75" w:after="0"/>
      </w:pPr>
      <w:r>
        <w:rPr/>
        <w:t xml:space="preserve">五、sla保障与技术支持响应体系建设</w:t>
      </w:r>
    </w:p>
    <w:p>
      <w:pPr>
        <w:spacing w:before="75" w:after="0"/>
      </w:pPr>
      <w:r>
        <w:rPr>
          <w:b w:val="1"/>
          <w:bCs w:val="1"/>
        </w:rPr>
        <w:t xml:space="preserve">第七章 中国ai编程行业下游应用场景深度挖掘</w:t>
      </w:r>
    </w:p>
    <w:p>
      <w:pPr>
        <w:spacing w:before="75" w:after="0"/>
      </w:pPr>
      <w:r>
        <w:rPr/>
        <w:t xml:space="preserve">第一节 互联网与软件开发现场应用</w:t>
      </w:r>
    </w:p>
    <w:p>
      <w:pPr>
        <w:spacing w:before="75" w:after="0"/>
      </w:pPr>
      <w:r>
        <w:rPr/>
        <w:t xml:space="preserve">一、新功能开发中的代码草稿生成效率</w:t>
      </w:r>
    </w:p>
    <w:p>
      <w:pPr>
        <w:spacing w:before="75" w:after="0"/>
      </w:pPr>
      <w:r>
        <w:rPr/>
        <w:t xml:space="preserve">二、代码审查环节的自动问题识别覆盖率</w:t>
      </w:r>
    </w:p>
    <w:p>
      <w:pPr>
        <w:spacing w:before="75" w:after="0"/>
      </w:pPr>
      <w:r>
        <w:rPr/>
        <w:t xml:space="preserve">三、技术文档与注释的自动生成准确性</w:t>
      </w:r>
    </w:p>
    <w:p>
      <w:pPr>
        <w:spacing w:before="75" w:after="0"/>
      </w:pPr>
      <w:r>
        <w:rPr/>
        <w:t xml:space="preserve">四、bug定位与修复建议的可采纳率</w:t>
      </w:r>
    </w:p>
    <w:p>
      <w:pPr>
        <w:spacing w:before="75" w:after="0"/>
      </w:pPr>
      <w:r>
        <w:rPr/>
        <w:t xml:space="preserve">五、重构旧代码时的风格一致性保持</w:t>
      </w:r>
    </w:p>
    <w:p>
      <w:pPr>
        <w:spacing w:before="75" w:after="0"/>
      </w:pPr>
      <w:r>
        <w:rPr/>
        <w:t xml:space="preserve">第二节 传统行业数字化改造应用</w:t>
      </w:r>
    </w:p>
    <w:p>
      <w:pPr>
        <w:spacing w:before="75" w:after="0"/>
      </w:pPr>
      <w:r>
        <w:rPr/>
        <w:t xml:space="preserve">一、制造业mes/erp系统二次开发辅助</w:t>
      </w:r>
    </w:p>
    <w:p>
      <w:pPr>
        <w:spacing w:before="75" w:after="0"/>
      </w:pPr>
      <w:r>
        <w:rPr/>
        <w:t xml:space="preserve">二、金融行业合规代码检查与风险预警</w:t>
      </w:r>
    </w:p>
    <w:p>
      <w:pPr>
        <w:spacing w:before="75" w:after="0"/>
      </w:pPr>
      <w:r>
        <w:rPr/>
        <w:t xml:space="preserve">三、医疗信息系统接口对接的代码生成</w:t>
      </w:r>
    </w:p>
    <w:p>
      <w:pPr>
        <w:spacing w:before="75" w:after="0"/>
      </w:pPr>
      <w:r>
        <w:rPr/>
        <w:t xml:space="preserve">四、政务平台适老化改造的批量处理</w:t>
      </w:r>
    </w:p>
    <w:p>
      <w:pPr>
        <w:spacing w:before="75" w:after="0"/>
      </w:pPr>
      <w:r>
        <w:rPr/>
        <w:t xml:space="preserve">五、能源电力scada系统脚本编写支持</w:t>
      </w:r>
    </w:p>
    <w:p>
      <w:pPr>
        <w:spacing w:before="75" w:after="0"/>
      </w:pPr>
      <w:r>
        <w:rPr/>
        <w:t xml:space="preserve">第三节 教育与科研领域创新应用</w:t>
      </w:r>
    </w:p>
    <w:p>
      <w:pPr>
        <w:spacing w:before="75" w:after="0"/>
      </w:pPr>
      <w:r>
        <w:rPr/>
        <w:t xml:space="preserve">一、编程教学中个性化辅导与作业批改</w:t>
      </w:r>
    </w:p>
    <w:p>
      <w:pPr>
        <w:spacing w:before="75" w:after="0"/>
      </w:pPr>
      <w:r>
        <w:rPr/>
        <w:t xml:space="preserve">二、科研论文实验代码的快速原型验证</w:t>
      </w:r>
    </w:p>
    <w:p>
      <w:pPr>
        <w:spacing w:before="75" w:after="0"/>
      </w:pPr>
      <w:r>
        <w:rPr/>
        <w:t xml:space="preserve">三、学生项目实践中的思路引导与纠错</w:t>
      </w:r>
    </w:p>
    <w:p>
      <w:pPr>
        <w:spacing w:before="75" w:after="0"/>
      </w:pPr>
      <w:r>
        <w:rPr/>
        <w:t xml:space="preserve">四、跨学科研究中的数据清洗脚本生成</w:t>
      </w:r>
    </w:p>
    <w:p>
      <w:pPr>
        <w:spacing w:before="75" w:after="0"/>
      </w:pPr>
      <w:r>
        <w:rPr/>
        <w:t xml:space="preserve">五、竞赛训练中的解题思路启发与优化</w:t>
      </w:r>
    </w:p>
    <w:p>
      <w:pPr>
        <w:spacing w:before="75" w:after="0"/>
      </w:pPr>
      <w:r>
        <w:rPr/>
        <w:t xml:space="preserve">第四节 个人开发者与自由职业者应用</w:t>
      </w:r>
    </w:p>
    <w:p>
      <w:pPr>
        <w:spacing w:before="75" w:after="0"/>
      </w:pPr>
      <w:r>
        <w:rPr/>
        <w:t xml:space="preserve">一、独立产品开发全流程的效率倍增效果</w:t>
      </w:r>
    </w:p>
    <w:p>
      <w:pPr>
        <w:spacing w:before="75" w:after="0"/>
      </w:pPr>
      <w:r>
        <w:rPr/>
        <w:t xml:space="preserve">二、接单项目中重复性工作的自动化替代</w:t>
      </w:r>
    </w:p>
    <w:p>
      <w:pPr>
        <w:spacing w:before="75" w:after="0"/>
      </w:pPr>
      <w:r>
        <w:rPr/>
        <w:t xml:space="preserve">三、新技术学习与框架迁移的加速作用</w:t>
      </w:r>
    </w:p>
    <w:p>
      <w:pPr>
        <w:spacing w:before="75" w:after="0"/>
      </w:pPr>
      <w:r>
        <w:rPr/>
        <w:t xml:space="preserve">四、个人知识管理与代码片段整理工具</w:t>
      </w:r>
    </w:p>
    <w:p>
      <w:pPr>
        <w:spacing w:before="75" w:after="0"/>
      </w:pPr>
      <w:r>
        <w:rPr/>
        <w:t xml:space="preserve">五、副业创作中创意到原型的转化速度</w:t>
      </w:r>
    </w:p>
    <w:p>
      <w:pPr>
        <w:spacing w:before="75" w:after="0"/>
      </w:pPr>
      <w:r>
        <w:rPr>
          <w:b w:val="1"/>
          <w:bCs w:val="1"/>
        </w:rPr>
        <w:t xml:space="preserve">第八章 2023-2025年中国ai编程市场竞争格局解析</w:t>
      </w:r>
    </w:p>
    <w:p>
      <w:pPr>
        <w:spacing w:before="75" w:after="0"/>
      </w:pPr>
      <w:r>
        <w:rPr/>
        <w:t xml:space="preserve">第一节 市场主体类型与竞争态势</w:t>
      </w:r>
    </w:p>
    <w:p>
      <w:pPr>
        <w:spacing w:before="75" w:after="0"/>
      </w:pPr>
      <w:r>
        <w:rPr/>
        <w:t xml:space="preserve">一、互联网巨头自研工具的内部孵化与外溢</w:t>
      </w:r>
    </w:p>
    <w:p>
      <w:pPr>
        <w:spacing w:before="75" w:after="0"/>
      </w:pPr>
      <w:r>
        <w:rPr/>
        <w:t xml:space="preserve">1、依托自有云生态的捆绑推广策略</w:t>
      </w:r>
    </w:p>
    <w:p>
      <w:pPr>
        <w:spacing w:before="75" w:after="0"/>
      </w:pPr>
      <w:r>
        <w:rPr/>
        <w:t xml:space="preserve">2、海量内部场景打磨后的产品成熟度</w:t>
      </w:r>
    </w:p>
    <w:p>
      <w:pPr>
        <w:spacing w:before="75" w:after="0"/>
      </w:pPr>
      <w:r>
        <w:rPr/>
        <w:t xml:space="preserve">3、外部市场拓展面临的信任与中立性质疑</w:t>
      </w:r>
    </w:p>
    <w:p>
      <w:pPr>
        <w:spacing w:before="75" w:after="0"/>
      </w:pPr>
      <w:r>
        <w:rPr/>
        <w:t xml:space="preserve">二、ai原生创业公司的专注度与敏捷性</w:t>
      </w:r>
    </w:p>
    <w:p>
      <w:pPr>
        <w:spacing w:before="75" w:after="0"/>
      </w:pPr>
      <w:r>
        <w:rPr/>
        <w:t xml:space="preserve">1、单一场景极致体验的差异化优势</w:t>
      </w:r>
    </w:p>
    <w:p>
      <w:pPr>
        <w:spacing w:before="75" w:after="0"/>
      </w:pPr>
      <w:r>
        <w:rPr/>
        <w:t xml:space="preserve">2、快速迭代响应用户反馈的机制灵活性</w:t>
      </w:r>
    </w:p>
    <w:p>
      <w:pPr>
        <w:spacing w:before="75" w:after="0"/>
      </w:pPr>
      <w:r>
        <w:rPr/>
        <w:t xml:space="preserve">3、资金链压力与商业化变现的紧迫挑战</w:t>
      </w:r>
    </w:p>
    <w:p>
      <w:pPr>
        <w:spacing w:before="75" w:after="0"/>
      </w:pPr>
      <w:r>
        <w:rPr/>
        <w:t xml:space="preserve">三、传统软件服务商的转型与整合</w:t>
      </w:r>
    </w:p>
    <w:p>
      <w:pPr>
        <w:spacing w:before="75" w:after="0"/>
      </w:pPr>
      <w:r>
        <w:rPr/>
        <w:t xml:space="preserve">1、存量客户关系与渠道资源的复用价值</w:t>
      </w:r>
    </w:p>
    <w:p>
      <w:pPr>
        <w:spacing w:before="75" w:after="0"/>
      </w:pPr>
      <w:r>
        <w:rPr/>
        <w:t xml:space="preserve">2、ai能力嫁接现有产品线的融合难度</w:t>
      </w:r>
    </w:p>
    <w:p>
      <w:pPr>
        <w:spacing w:before="75" w:after="0"/>
      </w:pPr>
      <w:r>
        <w:rPr/>
        <w:t xml:space="preserve">3、组织架构调整与人才结构更新的滞后性</w:t>
      </w:r>
    </w:p>
    <w:p>
      <w:pPr>
        <w:spacing w:before="75" w:after="0"/>
      </w:pPr>
      <w:r>
        <w:rPr/>
        <w:t xml:space="preserve">第二节 核心竞争力评价维度</w:t>
      </w:r>
    </w:p>
    <w:p>
      <w:pPr>
        <w:spacing w:before="75" w:after="0"/>
      </w:pPr>
      <w:r>
        <w:rPr/>
        <w:t xml:space="preserve">一、代码生成质量与上下文理解深度</w:t>
      </w:r>
    </w:p>
    <w:p>
      <w:pPr>
        <w:spacing w:before="75" w:after="0"/>
      </w:pPr>
      <w:r>
        <w:rPr/>
        <w:t xml:space="preserve">二、响应速度与本地化部署灵活性</w:t>
      </w:r>
    </w:p>
    <w:p>
      <w:pPr>
        <w:spacing w:before="75" w:after="0"/>
      </w:pPr>
      <w:r>
        <w:rPr/>
        <w:t xml:space="preserve">三、数据安全合规与企业级管控能力</w:t>
      </w:r>
    </w:p>
    <w:p>
      <w:pPr>
        <w:spacing w:before="75" w:after="0"/>
      </w:pPr>
      <w:r>
        <w:rPr/>
        <w:t xml:space="preserve">四、生态集成广度与工作流无缝衔接度</w:t>
      </w:r>
    </w:p>
    <w:p>
      <w:pPr>
        <w:spacing w:before="75" w:after="0"/>
      </w:pPr>
      <w:r>
        <w:rPr/>
        <w:t xml:space="preserve">五、定价策略合理性与roi可证明性</w:t>
      </w:r>
    </w:p>
    <w:p>
      <w:pPr>
        <w:spacing w:before="75" w:after="0"/>
      </w:pPr>
      <w:r>
        <w:rPr/>
        <w:t xml:space="preserve">第三节 竞争壁垒与护城河构建</w:t>
      </w:r>
    </w:p>
    <w:p>
      <w:pPr>
        <w:spacing w:before="75" w:after="0"/>
      </w:pPr>
      <w:r>
        <w:rPr/>
        <w:t xml:space="preserve">一、专属高质量代码数据的持续积累</w:t>
      </w:r>
    </w:p>
    <w:p>
      <w:pPr>
        <w:spacing w:before="75" w:after="0"/>
      </w:pPr>
      <w:r>
        <w:rPr/>
        <w:t xml:space="preserve">二、用户行为反馈驱动的模型飞轮效应</w:t>
      </w:r>
    </w:p>
    <w:p>
      <w:pPr>
        <w:spacing w:before="75" w:after="0"/>
      </w:pPr>
      <w:r>
        <w:rPr/>
        <w:t xml:space="preserve">三、开发者习惯养成与迁移成本塑造</w:t>
      </w:r>
    </w:p>
    <w:p>
      <w:pPr>
        <w:spacing w:before="75" w:after="0"/>
      </w:pPr>
      <w:r>
        <w:rPr/>
        <w:t xml:space="preserve">四、行业标准参与制定与认证获取</w:t>
      </w:r>
    </w:p>
    <w:p>
      <w:pPr>
        <w:spacing w:before="75" w:after="0"/>
      </w:pPr>
      <w:r>
        <w:rPr/>
        <w:t xml:space="preserve">五、战略合作伙伴网络的排他性绑定</w:t>
      </w:r>
    </w:p>
    <w:p>
      <w:pPr>
        <w:spacing w:before="75" w:after="0"/>
      </w:pPr>
      <w:r>
        <w:rPr>
          <w:b w:val="1"/>
          <w:bCs w:val="1"/>
        </w:rPr>
        <w:t xml:space="preserve">第九章 中国ai编程行业关键技术演进路线</w:t>
      </w:r>
    </w:p>
    <w:p>
      <w:pPr>
        <w:spacing w:before="75" w:after="0"/>
      </w:pPr>
      <w:r>
        <w:rPr/>
        <w:t xml:space="preserve">第一节 模型能力提升的技术方向</w:t>
      </w:r>
    </w:p>
    <w:p>
      <w:pPr>
        <w:spacing w:before="75" w:after="0"/>
      </w:pPr>
      <w:r>
        <w:rPr/>
        <w:t xml:space="preserve">一、从代码补全到工程级任务理解的跨越</w:t>
      </w:r>
    </w:p>
    <w:p>
      <w:pPr>
        <w:spacing w:before="75" w:after="0"/>
      </w:pPr>
      <w:r>
        <w:rPr/>
        <w:t xml:space="preserve">二、多模态输入支持设计稿直接转代码</w:t>
      </w:r>
    </w:p>
    <w:p>
      <w:pPr>
        <w:spacing w:before="75" w:after="0"/>
      </w:pPr>
      <w:r>
        <w:rPr/>
        <w:t xml:space="preserve">三、长期记忆机制维持大型项目上下文连贯</w:t>
      </w:r>
    </w:p>
    <w:p>
      <w:pPr>
        <w:spacing w:before="75" w:after="0"/>
      </w:pPr>
      <w:r>
        <w:rPr/>
        <w:t xml:space="preserve">四、自我反思与迭代修正能力的内建</w:t>
      </w:r>
    </w:p>
    <w:p>
      <w:pPr>
        <w:spacing w:before="75" w:after="0"/>
      </w:pPr>
      <w:r>
        <w:rPr/>
        <w:t xml:space="preserve">五、跨语言与跨框架知识迁移学习能力</w:t>
      </w:r>
    </w:p>
    <w:p>
      <w:pPr>
        <w:spacing w:before="75" w:after="0"/>
      </w:pPr>
      <w:r>
        <w:rPr/>
        <w:t xml:space="preserve">第二节 人机协作模式的范式革新</w:t>
      </w:r>
    </w:p>
    <w:p>
      <w:pPr>
        <w:spacing w:before="75" w:after="0"/>
      </w:pPr>
      <w:r>
        <w:rPr/>
        <w:t xml:space="preserve">一、从被动响应到主动建议的交互转变</w:t>
      </w:r>
    </w:p>
    <w:p>
      <w:pPr>
        <w:spacing w:before="75" w:after="0"/>
      </w:pPr>
      <w:r>
        <w:rPr/>
        <w:t xml:space="preserve">二、意图澄清与需求确认的双向对话机制</w:t>
      </w:r>
    </w:p>
    <w:p>
      <w:pPr>
        <w:spacing w:before="75" w:after="0"/>
      </w:pPr>
      <w:r>
        <w:rPr/>
        <w:t xml:space="preserve">三、可信度评分与不确定性提示的透明化</w:t>
      </w:r>
    </w:p>
    <w:p>
      <w:pPr>
        <w:spacing w:before="75" w:after="0"/>
      </w:pPr>
      <w:r>
        <w:rPr/>
        <w:t xml:space="preserve">四、人类专家经验沉淀为可复用规则库</w:t>
      </w:r>
    </w:p>
    <w:p>
      <w:pPr>
        <w:spacing w:before="75" w:after="0"/>
      </w:pPr>
      <w:r>
        <w:rPr/>
        <w:t xml:space="preserve">五、团队协作中ai角色的动态分配机制</w:t>
      </w:r>
    </w:p>
    <w:p>
      <w:pPr>
        <w:spacing w:before="75" w:after="0"/>
      </w:pPr>
      <w:r>
        <w:rPr/>
        <w:t xml:space="preserve">第三节 安全与可信ai的工程化实践</w:t>
      </w:r>
    </w:p>
    <w:p>
      <w:pPr>
        <w:spacing w:before="75" w:after="0"/>
      </w:pPr>
      <w:r>
        <w:rPr/>
        <w:t xml:space="preserve">一、生成代码的漏洞扫描与许可证合规检查</w:t>
      </w:r>
    </w:p>
    <w:p>
      <w:pPr>
        <w:spacing w:before="75" w:after="0"/>
      </w:pPr>
      <w:r>
        <w:rPr/>
        <w:t xml:space="preserve">二、敏感信息过滤与输出内容安全护栏</w:t>
      </w:r>
    </w:p>
    <w:p>
      <w:pPr>
        <w:spacing w:before="75" w:after="0"/>
      </w:pPr>
      <w:r>
        <w:rPr/>
        <w:t xml:space="preserve">三、模型行为可解释性与审计日志记录</w:t>
      </w:r>
    </w:p>
    <w:p>
      <w:pPr>
        <w:spacing w:before="75" w:after="0"/>
      </w:pPr>
      <w:r>
        <w:rPr/>
        <w:t xml:space="preserve">四、对抗样本防御与提示注入攻击防护</w:t>
      </w:r>
    </w:p>
    <w:p>
      <w:pPr>
        <w:spacing w:before="75" w:after="0"/>
      </w:pPr>
      <w:r>
        <w:rPr/>
        <w:t xml:space="preserve">五、结果一致性验证与回归测试自动化</w:t>
      </w:r>
    </w:p>
    <w:p>
      <w:pPr>
        <w:spacing w:before="75" w:after="0"/>
      </w:pPr>
      <w:r>
        <w:rPr>
          <w:b w:val="1"/>
          <w:bCs w:val="1"/>
        </w:rPr>
        <w:t xml:space="preserve">第十章 中国ai编程行业商业模式与创新路径</w:t>
      </w:r>
    </w:p>
    <w:p>
      <w:pPr>
        <w:spacing w:before="75" w:after="0"/>
      </w:pPr>
      <w:r>
        <w:rPr/>
        <w:t xml:space="preserve">第一节 主流盈利模式的效果评估</w:t>
      </w:r>
    </w:p>
    <w:p>
      <w:pPr>
        <w:spacing w:before="75" w:after="0"/>
      </w:pPr>
      <w:r>
        <w:rPr/>
        <w:t xml:space="preserve">一、saas订阅收入的稳定性与续费率表现</w:t>
      </w:r>
    </w:p>
    <w:p>
      <w:pPr>
        <w:spacing w:before="75" w:after="0"/>
      </w:pPr>
      <w:r>
        <w:rPr/>
        <w:t xml:space="preserve">二、用量计费模式对高频用户的吸引力</w:t>
      </w:r>
    </w:p>
    <w:p>
      <w:pPr>
        <w:spacing w:before="75" w:after="0"/>
      </w:pPr>
      <w:r>
        <w:rPr/>
        <w:t xml:space="preserve">三、企业定制项目的利润率与交付风险</w:t>
      </w:r>
    </w:p>
    <w:p>
      <w:pPr>
        <w:spacing w:before="75" w:after="0"/>
      </w:pPr>
      <w:r>
        <w:rPr/>
        <w:t xml:space="preserve">四、生态分佣与联合解决方案的收益贡献</w:t>
      </w:r>
    </w:p>
    <w:p>
      <w:pPr>
        <w:spacing w:before="75" w:after="0"/>
      </w:pPr>
      <w:r>
        <w:rPr/>
        <w:t xml:space="preserve">五、增值服务如培训认证的边际收益</w:t>
      </w:r>
    </w:p>
    <w:p>
      <w:pPr>
        <w:spacing w:before="75" w:after="0"/>
      </w:pPr>
      <w:r>
        <w:rPr/>
        <w:t xml:space="preserve">第二节 新兴商业模式的探索方向</w:t>
      </w:r>
    </w:p>
    <w:p>
      <w:pPr>
        <w:spacing w:before="75" w:after="0"/>
      </w:pPr>
      <w:r>
        <w:rPr/>
        <w:t xml:space="preserve">一、按效能提升结果付费的对赌式合约</w:t>
      </w:r>
    </w:p>
    <w:p>
      <w:pPr>
        <w:spacing w:before="75" w:after="0"/>
      </w:pPr>
      <w:r>
        <w:rPr/>
        <w:t xml:space="preserve">二、ai编程能力作为云资源附加值的打包</w:t>
      </w:r>
    </w:p>
    <w:p>
      <w:pPr>
        <w:spacing w:before="75" w:after="0"/>
      </w:pPr>
      <w:r>
        <w:rPr/>
        <w:t xml:space="preserve">三、开发者社区流量变现与广告植入尝试</w:t>
      </w:r>
    </w:p>
    <w:p>
      <w:pPr>
        <w:spacing w:before="75" w:after="0"/>
      </w:pPr>
      <w:r>
        <w:rPr/>
        <w:t xml:space="preserve">四、代码资产交易市场与ai生成内容确权</w:t>
      </w:r>
    </w:p>
    <w:p>
      <w:pPr>
        <w:spacing w:before="75" w:after="0"/>
      </w:pPr>
      <w:r>
        <w:rPr/>
        <w:t xml:space="preserve">五、跨境出海与国际化版本的本地化运营</w:t>
      </w:r>
    </w:p>
    <w:p>
      <w:pPr>
        <w:spacing w:before="75" w:after="0"/>
      </w:pPr>
      <w:r>
        <w:rPr/>
        <w:t xml:space="preserve">第三节 商业模式可持续性关键要素</w:t>
      </w:r>
    </w:p>
    <w:p>
      <w:pPr>
        <w:spacing w:before="75" w:after="0"/>
      </w:pPr>
      <w:r>
        <w:rPr/>
        <w:t xml:space="preserve">一、单位经济模型的健康度与盈亏平衡点</w:t>
      </w:r>
    </w:p>
    <w:p>
      <w:pPr>
        <w:spacing w:before="75" w:after="0"/>
      </w:pPr>
      <w:r>
        <w:rPr/>
        <w:t xml:space="preserve">二、客户生命周期价值与获客成本的比值</w:t>
      </w:r>
    </w:p>
    <w:p>
      <w:pPr>
        <w:spacing w:before="75" w:after="0"/>
      </w:pPr>
      <w:r>
        <w:rPr/>
        <w:t xml:space="preserve">三、技术护城河对价格战的抵御能力</w:t>
      </w:r>
    </w:p>
    <w:p>
      <w:pPr>
        <w:spacing w:before="75" w:after="0"/>
      </w:pPr>
      <w:r>
        <w:rPr/>
        <w:t xml:space="preserve">四、生态锁定效应对用户流失的抑制作用</w:t>
      </w:r>
    </w:p>
    <w:p>
      <w:pPr>
        <w:spacing w:before="75" w:after="0"/>
      </w:pPr>
      <w:r>
        <w:rPr/>
        <w:t xml:space="preserve">五、现金流管理与研发投入的节奏匹配</w:t>
      </w:r>
    </w:p>
    <w:p>
      <w:pPr>
        <w:spacing w:before="75" w:after="0"/>
      </w:pPr>
      <w:r>
        <w:rPr>
          <w:b w:val="1"/>
          <w:bCs w:val="1"/>
        </w:rPr>
        <w:t xml:space="preserve">第十一章 2026-2031年全球ai编程市场发展趋势前瞻</w:t>
      </w:r>
    </w:p>
    <w:p>
      <w:pPr>
        <w:spacing w:before="75" w:after="0"/>
      </w:pPr>
      <w:r>
        <w:rPr/>
        <w:t xml:space="preserve">第一节 全球市场规模与结构预测</w:t>
      </w:r>
    </w:p>
    <w:p>
      <w:pPr>
        <w:spacing w:before="75" w:after="0"/>
      </w:pPr>
      <w:r>
        <w:rPr/>
        <w:t xml:space="preserve">一、全球ai编程市场营收规模的五年展望</w:t>
      </w:r>
    </w:p>
    <w:p>
      <w:pPr>
        <w:spacing w:before="75" w:after="0"/>
      </w:pPr>
      <w:r>
        <w:rPr/>
        <w:t xml:space="preserve">二、企业级市场占比持续提升的趋势判断</w:t>
      </w:r>
    </w:p>
    <w:p>
      <w:pPr>
        <w:spacing w:before="75" w:after="0"/>
      </w:pPr>
      <w:r>
        <w:rPr/>
        <w:t xml:space="preserve">三、新兴市场国家增速超越发达地区的预期</w:t>
      </w:r>
    </w:p>
    <w:p>
      <w:pPr>
        <w:spacing w:before="75" w:after="0"/>
      </w:pPr>
      <w:r>
        <w:rPr/>
        <w:t xml:space="preserve">四、垂直行业专用工具细分市场的爆发潜力</w:t>
      </w:r>
    </w:p>
    <w:p>
      <w:pPr>
        <w:spacing w:before="75" w:after="0"/>
      </w:pPr>
      <w:r>
        <w:rPr/>
        <w:t xml:space="preserve">五、开源商业化模式贡献份额的增长空间</w:t>
      </w:r>
    </w:p>
    <w:p>
      <w:pPr>
        <w:spacing w:before="75" w:after="0"/>
      </w:pPr>
      <w:r>
        <w:rPr/>
        <w:t xml:space="preserve">第二节 全球技术演进与产品形态展望</w:t>
      </w:r>
    </w:p>
    <w:p>
      <w:pPr>
        <w:spacing w:before="75" w:after="0"/>
      </w:pPr>
      <w:r>
        <w:rPr/>
        <w:t xml:space="preserve">一、自主编程agent完成端到端任务的可行性</w:t>
      </w:r>
    </w:p>
    <w:p>
      <w:pPr>
        <w:spacing w:before="75" w:after="0"/>
      </w:pPr>
      <w:r>
        <w:rPr/>
        <w:t xml:space="preserve">二、ai原生开发环境取代传统ide的可能性</w:t>
      </w:r>
    </w:p>
    <w:p>
      <w:pPr>
        <w:spacing w:before="75" w:after="0"/>
      </w:pPr>
      <w:r>
        <w:rPr/>
        <w:t xml:space="preserve">三、自然语言成为主要编程接口的普及程度</w:t>
      </w:r>
    </w:p>
    <w:p>
      <w:pPr>
        <w:spacing w:before="75" w:after="0"/>
      </w:pPr>
      <w:r>
        <w:rPr/>
        <w:t xml:space="preserve">四、硬件感知优化与芯片协同设计的集成</w:t>
      </w:r>
    </w:p>
    <w:p>
      <w:pPr>
        <w:spacing w:before="75" w:after="0"/>
      </w:pPr>
      <w:r>
        <w:rPr/>
        <w:t xml:space="preserve">五、全球化多语言支持与本地化合规适配</w:t>
      </w:r>
    </w:p>
    <w:p>
      <w:pPr>
        <w:spacing w:before="75" w:after="0"/>
      </w:pPr>
      <w:r>
        <w:rPr/>
        <w:t xml:space="preserve">第三节 全球产业生态与治理趋势</w:t>
      </w:r>
    </w:p>
    <w:p>
      <w:pPr>
        <w:spacing w:before="75" w:after="0"/>
      </w:pPr>
      <w:r>
        <w:rPr/>
        <w:t xml:space="preserve">一、ai生成代码知识产权归属的法律明晰</w:t>
      </w:r>
    </w:p>
    <w:p>
      <w:pPr>
        <w:spacing w:before="75" w:after="0"/>
      </w:pPr>
      <w:r>
        <w:rPr/>
        <w:t xml:space="preserve">二、行业标准组织推动互操作性规范制定</w:t>
      </w:r>
    </w:p>
    <w:p>
      <w:pPr>
        <w:spacing w:before="75" w:after="0"/>
      </w:pPr>
      <w:r>
        <w:rPr/>
        <w:t xml:space="preserve">三、开发者技能重塑与教育体系适应性调整</w:t>
      </w:r>
    </w:p>
    <w:p>
      <w:pPr>
        <w:spacing w:before="75" w:after="0"/>
      </w:pPr>
      <w:r>
        <w:rPr/>
        <w:t xml:space="preserve">四、伦理审查与安全认证制度的常态化</w:t>
      </w:r>
    </w:p>
    <w:p>
      <w:pPr>
        <w:spacing w:before="75" w:after="0"/>
      </w:pPr>
      <w:r>
        <w:rPr/>
        <w:t xml:space="preserve">五、跨国数据流动与模型服务的监管协调</w:t>
      </w:r>
    </w:p>
    <w:p>
      <w:pPr>
        <w:spacing w:before="75" w:after="0"/>
      </w:pPr>
      <w:r>
        <w:rPr>
          <w:b w:val="1"/>
          <w:bCs w:val="1"/>
        </w:rPr>
        <w:t xml:space="preserve">第十二章 2026-2031年中国ai编程市场需求预测</w:t>
      </w:r>
    </w:p>
    <w:p>
      <w:pPr>
        <w:spacing w:before="75" w:after="0"/>
      </w:pPr>
      <w:r>
        <w:rPr/>
        <w:t xml:space="preserve">第一节 总体需求规模与增长动力</w:t>
      </w:r>
    </w:p>
    <w:p>
      <w:pPr>
        <w:spacing w:before="75" w:after="0"/>
      </w:pPr>
      <w:r>
        <w:rPr/>
        <w:t xml:space="preserve">一、中国ai编程市场五年复合增长率预测</w:t>
      </w:r>
    </w:p>
    <w:p>
      <w:pPr>
        <w:spacing w:before="75" w:after="0"/>
      </w:pPr>
      <w:r>
        <w:rPr/>
        <w:t xml:space="preserve">二、信创替代浪潮带来的国产化需求增量</w:t>
      </w:r>
    </w:p>
    <w:p>
      <w:pPr>
        <w:spacing w:before="75" w:after="0"/>
      </w:pPr>
      <w:r>
        <w:rPr/>
        <w:t xml:space="preserve">三、中小企业数字化普惠政策激发的长尾需求</w:t>
      </w:r>
    </w:p>
    <w:p>
      <w:pPr>
        <w:spacing w:before="75" w:after="0"/>
      </w:pPr>
      <w:r>
        <w:rPr/>
        <w:t xml:space="preserve">四、开发者群体扩大与ai素养提升的乘数效应</w:t>
      </w:r>
    </w:p>
    <w:p>
      <w:pPr>
        <w:spacing w:before="75" w:after="0"/>
      </w:pPr>
      <w:r>
        <w:rPr/>
        <w:t xml:space="preserve">五、产业升级对高质量软件供给的刚性拉动</w:t>
      </w:r>
    </w:p>
    <w:p>
      <w:pPr>
        <w:spacing w:before="75" w:after="0"/>
      </w:pPr>
      <w:r>
        <w:rPr/>
        <w:t xml:space="preserve">第二节 细分场景需求演化方向</w:t>
      </w:r>
    </w:p>
    <w:p>
      <w:pPr>
        <w:spacing w:before="75" w:after="0"/>
      </w:pPr>
      <w:r>
        <w:rPr/>
        <w:t xml:space="preserve">一、企业级全流程研发平台需求的优先级上升</w:t>
      </w:r>
    </w:p>
    <w:p>
      <w:pPr>
        <w:spacing w:before="75" w:after="0"/>
      </w:pPr>
      <w:r>
        <w:rPr/>
        <w:t xml:space="preserve">二、垂直行业know-how深度融合工具的迫切性</w:t>
      </w:r>
    </w:p>
    <w:p>
      <w:pPr>
        <w:spacing w:before="75" w:after="0"/>
      </w:pPr>
      <w:r>
        <w:rPr/>
        <w:t xml:space="preserve">三、ai编程与现有研发工具链的原生集成需求</w:t>
      </w:r>
    </w:p>
    <w:p>
      <w:pPr>
        <w:spacing w:before="75" w:after="0"/>
      </w:pPr>
      <w:r>
        <w:rPr/>
        <w:t xml:space="preserve">四、离线与混合部署模式在敏感行业的刚需</w:t>
      </w:r>
    </w:p>
    <w:p>
      <w:pPr>
        <w:spacing w:before="75" w:after="0"/>
      </w:pPr>
      <w:r>
        <w:rPr/>
        <w:t xml:space="preserve">五、ai编程能力嵌入现有it系统的无缝集成需求</w:t>
      </w:r>
    </w:p>
    <w:p>
      <w:pPr>
        <w:spacing w:before="75" w:after="0"/>
      </w:pPr>
      <w:r>
        <w:rPr/>
        <w:t xml:space="preserve">第三节 用户需求层次的升级路径</w:t>
      </w:r>
    </w:p>
    <w:p>
      <w:pPr>
        <w:spacing w:before="75" w:after="0"/>
      </w:pPr>
      <w:r>
        <w:rPr/>
        <w:t xml:space="preserve">一、从提效工具到创新伙伴的认知转变</w:t>
      </w:r>
    </w:p>
    <w:p>
      <w:pPr>
        <w:spacing w:before="75" w:after="0"/>
      </w:pPr>
      <w:r>
        <w:rPr/>
        <w:t xml:space="preserve">二、从单点功能到工作流重塑的系统期待</w:t>
      </w:r>
    </w:p>
    <w:p>
      <w:pPr>
        <w:spacing w:before="75" w:after="0"/>
      </w:pPr>
      <w:r>
        <w:rPr/>
        <w:t xml:space="preserve">三、从通用能力到领域专精的深度诉求</w:t>
      </w:r>
    </w:p>
    <w:p>
      <w:pPr>
        <w:spacing w:before="75" w:after="0"/>
      </w:pPr>
      <w:r>
        <w:rPr/>
        <w:t xml:space="preserve">四、从黑盒使用到可控可信的透明度要求</w:t>
      </w:r>
    </w:p>
    <w:p>
      <w:pPr>
        <w:spacing w:before="75" w:after="0"/>
      </w:pPr>
      <w:r>
        <w:rPr/>
        <w:t xml:space="preserve">五、从采购产品到共建生态的参与意愿增强</w:t>
      </w:r>
    </w:p>
    <w:p>
      <w:pPr>
        <w:spacing w:before="75" w:after="0"/>
      </w:pPr>
      <w:r>
        <w:rPr>
          <w:b w:val="1"/>
          <w:bCs w:val="1"/>
        </w:rPr>
        <w:t xml:space="preserve">第十三章 2026-2031年中国ai编程行业供给能力预测</w:t>
      </w:r>
    </w:p>
    <w:p>
      <w:pPr>
        <w:spacing w:before="75" w:after="0"/>
      </w:pPr>
      <w:r>
        <w:rPr/>
        <w:t xml:space="preserve">第一节 技术供给能力的跃升预期</w:t>
      </w:r>
    </w:p>
    <w:p>
      <w:pPr>
        <w:spacing w:before="75" w:after="0"/>
      </w:pPr>
      <w:r>
        <w:rPr/>
        <w:t xml:space="preserve">一、国产基础模型代码能力追平国际前沿的时间表</w:t>
      </w:r>
    </w:p>
    <w:p>
      <w:pPr>
        <w:spacing w:before="75" w:after="0"/>
      </w:pPr>
      <w:r>
        <w:rPr/>
        <w:t xml:space="preserve">二、专用芯片与推理框架对成本结构的优化空间</w:t>
      </w:r>
    </w:p>
    <w:p>
      <w:pPr>
        <w:spacing w:before="75" w:after="0"/>
      </w:pPr>
      <w:r>
        <w:rPr/>
        <w:t xml:space="preserve">三、高质量中文代码数据集的规模化构建进度</w:t>
      </w:r>
    </w:p>
    <w:p>
      <w:pPr>
        <w:spacing w:before="75" w:after="0"/>
      </w:pPr>
      <w:r>
        <w:rPr/>
        <w:t xml:space="preserve">四、安全可信ai技术栈的成熟度与标准化程度</w:t>
      </w:r>
    </w:p>
    <w:p>
      <w:pPr>
        <w:spacing w:before="75" w:after="0"/>
      </w:pPr>
      <w:r>
        <w:rPr/>
        <w:t xml:space="preserve">五、开源生态繁荣度对创新速度的催化效应</w:t>
      </w:r>
    </w:p>
    <w:p>
      <w:pPr>
        <w:spacing w:before="75" w:after="0"/>
      </w:pPr>
      <w:r>
        <w:rPr/>
        <w:t xml:space="preserve">第二节 产品与服务供给的丰富度</w:t>
      </w:r>
    </w:p>
    <w:p>
      <w:pPr>
        <w:spacing w:before="75" w:after="0"/>
      </w:pPr>
      <w:r>
        <w:rPr/>
        <w:t xml:space="preserve">一、覆盖全栈开发环节的工具矩阵完善度</w:t>
      </w:r>
    </w:p>
    <w:p>
      <w:pPr>
        <w:spacing w:before="75" w:after="0"/>
      </w:pPr>
      <w:r>
        <w:rPr/>
        <w:t xml:space="preserve">二、行业解决方案库的深度与广度拓展</w:t>
      </w:r>
    </w:p>
    <w:p>
      <w:pPr>
        <w:spacing w:before="75" w:after="0"/>
      </w:pPr>
      <w:r>
        <w:rPr/>
        <w:t xml:space="preserve">三、专业服务团队规模与交付能力的匹配</w:t>
      </w:r>
    </w:p>
    <w:p>
      <w:pPr>
        <w:spacing w:before="75" w:after="0"/>
      </w:pPr>
      <w:r>
        <w:rPr/>
        <w:t xml:space="preserve">四、生态合作伙伴数量与集成质量的提升</w:t>
      </w:r>
    </w:p>
    <w:p>
      <w:pPr>
        <w:spacing w:before="75" w:after="0"/>
      </w:pPr>
      <w:r>
        <w:rPr/>
        <w:t xml:space="preserve">五、用户支持体系与社区资源的充实程度</w:t>
      </w:r>
    </w:p>
    <w:p>
      <w:pPr>
        <w:spacing w:before="75" w:after="0"/>
      </w:pPr>
      <w:r>
        <w:rPr/>
        <w:t xml:space="preserve">第三节 供给结构优化与产能布局</w:t>
      </w:r>
    </w:p>
    <w:p>
      <w:pPr>
        <w:spacing w:before="75" w:after="0"/>
      </w:pPr>
      <w:r>
        <w:rPr/>
        <w:t xml:space="preserve">一、头部企业平台化与中小厂商专业化的分工固化</w:t>
      </w:r>
    </w:p>
    <w:p>
      <w:pPr>
        <w:spacing w:before="75" w:after="0"/>
      </w:pPr>
      <w:r>
        <w:rPr/>
        <w:t xml:space="preserve">二、区域产业集群与人才高地的集聚效应显现</w:t>
      </w:r>
    </w:p>
    <w:p>
      <w:pPr>
        <w:spacing w:before="75" w:after="0"/>
      </w:pPr>
      <w:r>
        <w:rPr/>
        <w:t xml:space="preserve">三、产学研用协同创新机制的成果转化效率</w:t>
      </w:r>
    </w:p>
    <w:p>
      <w:pPr>
        <w:spacing w:before="75" w:after="0"/>
      </w:pPr>
      <w:r>
        <w:rPr/>
        <w:t xml:space="preserve">四、供应链自主可控程度的稳步提高</w:t>
      </w:r>
    </w:p>
    <w:p>
      <w:pPr>
        <w:spacing w:before="75" w:after="0"/>
      </w:pPr>
      <w:r>
        <w:rPr/>
        <w:t xml:space="preserve">五、国际化服务能力与全球交付网络的搭建</w:t>
      </w:r>
    </w:p>
    <w:p>
      <w:pPr>
        <w:spacing w:before="75" w:after="0"/>
      </w:pPr>
      <w:r>
        <w:rPr>
          <w:b w:val="1"/>
          <w:bCs w:val="1"/>
        </w:rPr>
        <w:t xml:space="preserve">第十四章 2026-2031年中国ai编程行业投资价值评估</w:t>
      </w:r>
    </w:p>
    <w:p>
      <w:pPr>
        <w:spacing w:before="75" w:after="0"/>
      </w:pPr>
      <w:r>
        <w:rPr/>
        <w:t xml:space="preserve">第一节 行业投资吸引力综合分析</w:t>
      </w:r>
    </w:p>
    <w:p>
      <w:pPr>
        <w:spacing w:before="75" w:after="0"/>
      </w:pPr>
      <w:r>
        <w:rPr/>
        <w:t xml:space="preserve">一、市场天花板高度与成长确定性评估</w:t>
      </w:r>
    </w:p>
    <w:p>
      <w:pPr>
        <w:spacing w:before="75" w:after="0"/>
      </w:pPr>
      <w:r>
        <w:rPr/>
        <w:t xml:space="preserve">二、技术壁垒厚度与竞争优势持久性判断</w:t>
      </w:r>
    </w:p>
    <w:p>
      <w:pPr>
        <w:spacing w:before="75" w:after="0"/>
      </w:pPr>
      <w:r>
        <w:rPr/>
        <w:t xml:space="preserve">三、商业模式清晰度与盈利可实现性验证</w:t>
      </w:r>
    </w:p>
    <w:p>
      <w:pPr>
        <w:spacing w:before="75" w:after="0"/>
      </w:pPr>
      <w:r>
        <w:rPr/>
        <w:t xml:space="preserve">四、政策支持力度与监管环境友好度考量</w:t>
      </w:r>
    </w:p>
    <w:p>
      <w:pPr>
        <w:spacing w:before="75" w:after="0"/>
      </w:pPr>
      <w:r>
        <w:rPr/>
        <w:t xml:space="preserve">五、退出渠道畅通性与估值合理性分析</w:t>
      </w:r>
    </w:p>
    <w:p>
      <w:pPr>
        <w:spacing w:before="75" w:after="0"/>
      </w:pPr>
      <w:r>
        <w:rPr/>
        <w:t xml:space="preserve">第二节 重点赛道投资机会识别</w:t>
      </w:r>
    </w:p>
    <w:p>
      <w:pPr>
        <w:spacing w:before="75" w:after="0"/>
      </w:pPr>
      <w:r>
        <w:rPr/>
        <w:t xml:space="preserve">一、企业级ai研发效能平台的窗口期机遇</w:t>
      </w:r>
    </w:p>
    <w:p>
      <w:pPr>
        <w:spacing w:before="75" w:after="0"/>
      </w:pPr>
      <w:r>
        <w:rPr/>
        <w:t xml:space="preserve">二、垂直行业ai编程助手的蓝海市场切入</w:t>
      </w:r>
    </w:p>
    <w:p>
      <w:pPr>
        <w:spacing w:before="75" w:after="0"/>
      </w:pPr>
      <w:r>
        <w:rPr/>
        <w:t xml:space="preserve">三、ai编程安全与合规工具的配套需求</w:t>
      </w:r>
    </w:p>
    <w:p>
      <w:pPr>
        <w:spacing w:before="75" w:after="0"/>
      </w:pPr>
      <w:r>
        <w:rPr/>
        <w:t xml:space="preserve">四、开发者教育与技能转型服务的衍生机会</w:t>
      </w:r>
    </w:p>
    <w:p>
      <w:pPr>
        <w:spacing w:before="75" w:after="0"/>
      </w:pPr>
      <w:r>
        <w:rPr/>
        <w:t xml:space="preserve">五、底层基础设施与中间件的技术卡位价值</w:t>
      </w:r>
    </w:p>
    <w:p>
      <w:pPr>
        <w:spacing w:before="75" w:after="0"/>
      </w:pPr>
      <w:r>
        <w:rPr/>
        <w:t xml:space="preserve">第三节 投资风险因素与应对策略</w:t>
      </w:r>
    </w:p>
    <w:p>
      <w:pPr>
        <w:spacing w:before="75" w:after="0"/>
      </w:pPr>
      <w:r>
        <w:rPr/>
        <w:t xml:space="preserve">一、技术迭代周期缩短下的产品生命周期管理预案</w:t>
      </w:r>
    </w:p>
    <w:p>
      <w:pPr>
        <w:spacing w:before="75" w:after="0"/>
      </w:pPr>
      <w:r>
        <w:rPr/>
        <w:t xml:space="preserve">二、巨头免费策略冲击下的差异化定价防御机制</w:t>
      </w:r>
    </w:p>
    <w:p>
      <w:pPr>
        <w:spacing w:before="75" w:after="0"/>
      </w:pPr>
      <w:r>
        <w:rPr/>
        <w:t xml:space="preserve">三、数据安全事件引发监管收紧的合规准备</w:t>
      </w:r>
    </w:p>
    <w:p>
      <w:pPr>
        <w:spacing w:before="75" w:after="0"/>
      </w:pPr>
      <w:r>
        <w:rPr/>
        <w:t xml:space="preserve">四、人才争夺激烈推高运营成本的控制措施</w:t>
      </w:r>
    </w:p>
    <w:p>
      <w:pPr>
        <w:spacing w:before="75" w:after="0"/>
      </w:pPr>
      <w:r>
        <w:rPr/>
        <w:t xml:space="preserve">五、商业化不及预期时的现金流管理方案</w:t>
      </w:r>
    </w:p>
    <w:p>
      <w:pPr>
        <w:spacing w:before="75" w:after="0"/>
      </w:pPr>
      <w:r>
        <w:rPr>
          <w:b w:val="1"/>
          <w:bCs w:val="1"/>
        </w:rPr>
        <w:t xml:space="preserve">第十五章 中国ai编程行业发展战略与建议</w:t>
      </w:r>
    </w:p>
    <w:p>
      <w:pPr>
        <w:spacing w:before="75" w:after="0"/>
      </w:pPr>
      <w:r>
        <w:rPr/>
        <w:t xml:space="preserve">第一节 企业层面发展战略选择</w:t>
      </w:r>
    </w:p>
    <w:p>
      <w:pPr>
        <w:spacing w:before="75" w:after="0"/>
      </w:pPr>
      <w:r>
        <w:rPr/>
        <w:t xml:space="preserve">一、聚焦核心场景打造不可替代的产品力</w:t>
      </w:r>
    </w:p>
    <w:p>
      <w:pPr>
        <w:spacing w:before="75" w:after="0"/>
      </w:pPr>
      <w:r>
        <w:rPr/>
        <w:t xml:space="preserve">二、构建数据飞轮与用户反馈的正向循环</w:t>
      </w:r>
    </w:p>
    <w:p>
      <w:pPr>
        <w:spacing w:before="75" w:after="0"/>
      </w:pPr>
      <w:r>
        <w:rPr/>
        <w:t xml:space="preserve">三、通过生态合作弥补自身能力短板</w:t>
      </w:r>
    </w:p>
    <w:p>
      <w:pPr>
        <w:spacing w:before="75" w:after="0"/>
      </w:pPr>
      <w:r>
        <w:rPr/>
        <w:t xml:space="preserve">四、平衡研发投入与商业化节奏的稳健经营</w:t>
      </w:r>
    </w:p>
    <w:p>
      <w:pPr>
        <w:spacing w:before="75" w:after="0"/>
      </w:pPr>
      <w:r>
        <w:rPr/>
        <w:t xml:space="preserve">五、提前布局合规与安全能力构筑长期信任</w:t>
      </w:r>
    </w:p>
    <w:p>
      <w:pPr>
        <w:spacing w:before="75" w:after="0"/>
      </w:pPr>
      <w:r>
        <w:rPr/>
        <w:t xml:space="preserve">第二节 产业层面协同发展建议</w:t>
      </w:r>
    </w:p>
    <w:p>
      <w:pPr>
        <w:spacing w:before="75" w:after="0"/>
      </w:pPr>
      <w:r>
        <w:rPr/>
        <w:t xml:space="preserve">一、推动建立ai编程能力评测国家标准</w:t>
      </w:r>
    </w:p>
    <w:p>
      <w:pPr>
        <w:spacing w:before="75" w:after="0"/>
      </w:pPr>
      <w:r>
        <w:rPr/>
        <w:t xml:space="preserve">二、共建共享高质量中文代码数据集</w:t>
      </w:r>
    </w:p>
    <w:p>
      <w:pPr>
        <w:spacing w:before="75" w:after="0"/>
      </w:pPr>
      <w:r>
        <w:rPr/>
        <w:t xml:space="preserve">三、组织产学研联合攻关关键共性技术</w:t>
      </w:r>
    </w:p>
    <w:p>
      <w:pPr>
        <w:spacing w:before="75" w:after="0"/>
      </w:pPr>
      <w:r>
        <w:rPr/>
        <w:t xml:space="preserve">四、搭建开发者技能认证与人才流动平台</w:t>
      </w:r>
    </w:p>
    <w:p>
      <w:pPr>
        <w:spacing w:before="75" w:after="0"/>
      </w:pPr>
      <w:r>
        <w:rPr/>
        <w:t xml:space="preserve">五、加强行业自律与伦理规范共识形成</w:t>
      </w:r>
    </w:p>
    <w:p>
      <w:pPr>
        <w:spacing w:before="75" w:after="0"/>
      </w:pPr>
      <w:r>
        <w:rPr/>
        <w:t xml:space="preserve">第三节 政策与环境优化方向</w:t>
      </w:r>
    </w:p>
    <w:p>
      <w:pPr>
        <w:spacing w:before="75" w:after="0"/>
      </w:pPr>
      <w:r>
        <w:rPr/>
        <w:t xml:space="preserve">一、完善ai生成内容知识产权法律保护</w:t>
      </w:r>
    </w:p>
    <w:p>
      <w:pPr>
        <w:spacing w:before="75" w:after="0"/>
      </w:pPr>
      <w:r>
        <w:rPr/>
        <w:t xml:space="preserve">二、设立ai编程技术研发专项扶持基金</w:t>
      </w:r>
    </w:p>
    <w:p>
      <w:pPr>
        <w:spacing w:before="75" w:after="0"/>
      </w:pPr>
      <w:r>
        <w:rPr/>
        <w:t xml:space="preserve">三、推动公共算力资源向创新主体开放</w:t>
      </w:r>
    </w:p>
    <w:p>
      <w:pPr>
        <w:spacing w:before="75" w:after="0"/>
      </w:pPr>
      <w:r>
        <w:rPr/>
        <w:t xml:space="preserve">四、鼓励国企央企率先采购国产ai编程工具</w:t>
      </w:r>
    </w:p>
    <w:p>
      <w:pPr>
        <w:spacing w:before="75" w:after="0"/>
      </w:pPr>
      <w:r>
        <w:rPr/>
        <w:t xml:space="preserve">五、营造包容审慎的创新监管沙盒环境</w:t>
      </w:r>
    </w:p>
    <w:p>
      <w:pPr>
        <w:spacing w:before="75" w:after="0"/>
      </w:pPr>
      <w:r>
        <w:rPr>
          <w:b w:val="1"/>
          <w:bCs w:val="1"/>
        </w:rPr>
        <w:t xml:space="preserve">图表目录</w:t>
      </w:r>
    </w:p>
    <w:p>
      <w:pPr>
        <w:spacing w:before="75" w:after="0"/>
      </w:pPr>
      <w:r>
        <w:rPr/>
        <w:t xml:space="preserve">图表：2023-2025年全球ai编程市场营收规模及增长率</w:t>
      </w:r>
    </w:p>
    <w:p>
      <w:pPr>
        <w:spacing w:before="75" w:after="0"/>
      </w:pPr>
      <w:r>
        <w:rPr/>
        <w:t xml:space="preserve">图表：2023-2025年全球ai编程市场区域渗透率对比</w:t>
      </w:r>
    </w:p>
    <w:p>
      <w:pPr>
        <w:spacing w:before="75" w:after="0"/>
      </w:pPr>
      <w:r>
        <w:rPr/>
        <w:t xml:space="preserve">图表：2023-2025年全球ai编程用户付费模式占比变化</w:t>
      </w:r>
    </w:p>
    <w:p>
      <w:pPr>
        <w:spacing w:before="75" w:after="0"/>
      </w:pPr>
      <w:r>
        <w:rPr/>
        <w:t xml:space="preserve">图表：2023-2025年全球ai编程代码补全准确率演进曲线</w:t>
      </w:r>
    </w:p>
    <w:p>
      <w:pPr>
        <w:spacing w:before="75" w:after="0"/>
      </w:pPr>
      <w:r>
        <w:rPr/>
        <w:t xml:space="preserve">图表：2023-2025年全球ai编程多文件上下文理解能力代际对比</w:t>
      </w:r>
    </w:p>
    <w:p>
      <w:pPr>
        <w:spacing w:before="75" w:after="0"/>
      </w:pPr>
      <w:r>
        <w:rPr/>
        <w:t xml:space="preserve">图表：2023-2025年全球ai编程单元测试自动生成覆盖率趋势</w:t>
      </w:r>
    </w:p>
    <w:p>
      <w:pPr>
        <w:spacing w:before="75" w:after="0"/>
      </w:pPr>
      <w:r>
        <w:rPr/>
        <w:t xml:space="preserve">图表：2023-2025年全球ai编程头部企业市场份额集中度</w:t>
      </w:r>
    </w:p>
    <w:p>
      <w:pPr>
        <w:spacing w:before="75" w:after="0"/>
      </w:pPr>
      <w:r>
        <w:rPr/>
        <w:t xml:space="preserve">图表：2023-2025年全球ai编程垂直创业公司融资事件统计</w:t>
      </w:r>
    </w:p>
    <w:p>
      <w:pPr>
        <w:spacing w:before="75" w:after="0"/>
      </w:pPr>
      <w:r>
        <w:rPr/>
        <w:t xml:space="preserve">图表：2023-2025年全球ai编程在web开发领域效率提升实测数据</w:t>
      </w:r>
    </w:p>
    <w:p>
      <w:pPr>
        <w:spacing w:before="75" w:after="0"/>
      </w:pPr>
      <w:r>
        <w:rPr/>
        <w:t xml:space="preserve">图表：2023-2025年全球ai编程在后端开发中代码复用率变化</w:t>
      </w:r>
    </w:p>
    <w:p>
      <w:pPr>
        <w:spacing w:before="75" w:after="0"/>
      </w:pPr>
      <w:r>
        <w:rPr/>
        <w:t xml:space="preserve">图表：2023-2025年中国ai编程市场整体营收规模及增速</w:t>
      </w:r>
    </w:p>
    <w:p>
      <w:pPr>
        <w:spacing w:before="75" w:after="0"/>
      </w:pPr>
      <w:r>
        <w:rPr/>
        <w:t xml:space="preserve">图表：2023-2025年中国国产与海外ai编程工具市占率对比</w:t>
      </w:r>
    </w:p>
    <w:p>
      <w:pPr>
        <w:spacing w:before="75" w:after="0"/>
      </w:pPr>
      <w:r>
        <w:rPr/>
        <w:t xml:space="preserve">图表：2023-2025年中国企业用户对ai编程工具采购意愿调研</w:t>
      </w:r>
    </w:p>
    <w:p>
      <w:pPr>
        <w:spacing w:before="75" w:after="0"/>
      </w:pPr>
      <w:r>
        <w:rPr/>
        <w:t xml:space="preserve">图表：2023-2025年中国ai编程工具中文语义理解能力评测得分</w:t>
      </w:r>
    </w:p>
    <w:p>
      <w:pPr>
        <w:spacing w:before="75" w:after="0"/>
      </w:pPr>
      <w:r>
        <w:rPr/>
        <w:t xml:space="preserve">图表：2023-2025年中国开发者对ai编程工具信任度变化趋势</w:t>
      </w:r>
    </w:p>
    <w:p>
      <w:pPr>
        <w:spacing w:before="75" w:after="0"/>
      </w:pPr>
      <w:r>
        <w:rPr/>
        <w:t xml:space="preserve">图表：2023-2025年中国ai编程免费用户向付费转化率分析</w:t>
      </w:r>
    </w:p>
    <w:p>
      <w:pPr>
        <w:spacing w:before="75" w:after="0"/>
      </w:pPr>
      <w:r>
        <w:rPr/>
        <w:t xml:space="preserve">图表：2023-2025年中国ai编程企业版按席位定价接受度调研</w:t>
      </w:r>
    </w:p>
    <w:p>
      <w:pPr>
        <w:spacing w:before="75" w:after="0"/>
      </w:pPr>
      <w:r>
        <w:rPr/>
        <w:t xml:space="preserve">图表：2023-2025年中国国产ai芯片对编程模型训练支持度评估</w:t>
      </w:r>
    </w:p>
    <w:p>
      <w:pPr>
        <w:spacing w:before="75" w:after="0"/>
      </w:pPr>
      <w:r>
        <w:rPr/>
        <w:t xml:space="preserve">图表：2023-2025年中国智算中心集群规模与调度效率指标</w:t>
      </w:r>
    </w:p>
    <w:p>
      <w:pPr>
        <w:spacing w:before="75" w:after="0"/>
      </w:pPr>
      <w:r>
        <w:rPr/>
        <w:t xml:space="preserve">图表：2023-2025年中国代码专用预训练模型开源项目活跃度</w:t>
      </w:r>
    </w:p>
    <w:p>
      <w:pPr>
        <w:spacing w:before="75" w:after="0"/>
      </w:pPr>
      <w:r>
        <w:rPr/>
        <w:t xml:space="preserve">图表：2023-2025年中国ai编程工具ide插件市场上架数量趋势</w:t>
      </w:r>
    </w:p>
    <w:p>
      <w:pPr>
        <w:spacing w:before="75" w:after="0"/>
      </w:pPr>
      <w:r>
        <w:rPr/>
        <w:t xml:space="preserve">图表：2023-2025年中国ai编程私有化部署方案实施周期统计</w:t>
      </w:r>
    </w:p>
    <w:p>
      <w:pPr>
        <w:spacing w:before="75" w:after="0"/>
      </w:pPr>
      <w:r>
        <w:rPr/>
        <w:t xml:space="preserve">图表：2023-2025年中国互联网大厂ai编程工具内部使用率</w:t>
      </w:r>
    </w:p>
    <w:p>
      <w:pPr>
        <w:spacing w:before="75" w:after="0"/>
      </w:pPr>
      <w:r>
        <w:rPr/>
        <w:t xml:space="preserve">图表：2023-2025年中国ai编程在新功能开发中代码草稿生成效率</w:t>
      </w:r>
    </w:p>
    <w:p>
      <w:pPr>
        <w:spacing w:before="75" w:after="0"/>
      </w:pPr>
      <w:r>
        <w:rPr/>
        <w:t xml:space="preserve">图表：2023-2025年中国ai编程在代码审查中问题识别覆盖率</w:t>
      </w:r>
    </w:p>
    <w:p>
      <w:pPr>
        <w:spacing w:before="75" w:after="0"/>
      </w:pPr>
      <w:r>
        <w:rPr/>
        <w:t xml:space="preserve">图表：2023-2025年中国ai编程工具响应速度与本地部署灵活性评分</w:t>
      </w:r>
    </w:p>
    <w:p>
      <w:pPr>
        <w:spacing w:before="75" w:after="0"/>
      </w:pPr>
      <w:r>
        <w:rPr/>
        <w:t xml:space="preserve">图表：2023-2025年中国ai编程企业数据安全合规能力评级分布</w:t>
      </w:r>
    </w:p>
    <w:p>
      <w:pPr>
        <w:spacing w:before="75" w:after="0"/>
      </w:pPr>
      <w:r>
        <w:rPr/>
        <w:t xml:space="preserve">图表：2023-2025年中国ai编程saas订阅续费率行业均值</w:t>
      </w:r>
    </w:p>
    <w:p>
      <w:pPr>
        <w:spacing w:before="75" w:after="0"/>
      </w:pPr>
      <w:r>
        <w:rPr/>
        <w:t xml:space="preserve">图表：2023-2025年中国ai编程单位经济模型健康度评估</w:t>
      </w:r>
    </w:p>
    <w:p>
      <w:pPr>
        <w:spacing w:before="75" w:after="0"/>
      </w:pPr>
      <w:r>
        <w:rPr/>
        <w:t xml:space="preserve">图表：2023-2025年中国ai编程企业客户poc测试转化率分析</w:t>
      </w:r>
    </w:p>
    <w:p>
      <w:pPr>
        <w:spacing w:before="75" w:after="0"/>
      </w:pPr>
      <w:r>
        <w:rPr/>
        <w:t xml:space="preserve">图表：2023-2025年全球ai编程技术意见领袖推荐采纳率</w:t>
      </w:r>
    </w:p>
    <w:p>
      <w:pPr>
        <w:spacing w:before="75" w:after="0"/>
      </w:pPr>
      <w:r>
        <w:rPr/>
        <w:t xml:space="preserve">图表：2023-2025年中国ai编程开发者社区反馈响应时效</w:t>
      </w:r>
    </w:p>
    <w:p>
      <w:pPr>
        <w:spacing w:before="75" w:after="0"/>
      </w:pPr>
      <w:r>
        <w:rPr/>
        <w:t xml:space="preserve">图表：2026-2031年全球ai编程市场营收规模五年预测</w:t>
      </w:r>
    </w:p>
    <w:p>
      <w:pPr>
        <w:spacing w:before="75" w:after="0"/>
      </w:pPr>
      <w:r>
        <w:rPr/>
        <w:t xml:space="preserve">图表：2026-2031年全球ai编程企业级市场占比提升趋势预测</w:t>
      </w:r>
    </w:p>
    <w:p>
      <w:pPr>
        <w:spacing w:before="75" w:after="0"/>
      </w:pPr>
      <w:r>
        <w:rPr/>
        <w:t xml:space="preserve">图表：2026-2031年全球ai编程新兴市场国家增速预测对比</w:t>
      </w:r>
    </w:p>
    <w:p>
      <w:pPr>
        <w:spacing w:before="75" w:after="0"/>
      </w:pPr>
      <w:r>
        <w:rPr/>
        <w:t xml:space="preserve">图表：2026-2031年中国信创环境ai编程需求增量预测</w:t>
      </w:r>
    </w:p>
    <w:p>
      <w:pPr>
        <w:spacing w:before="75" w:after="0"/>
      </w:pPr>
      <w:r>
        <w:rPr/>
        <w:t xml:space="preserve">图表：2026-2031年中国企业级ai研发效能平台需求优先级预测</w:t>
      </w:r>
    </w:p>
    <w:p>
      <w:pPr>
        <w:spacing w:before="75" w:after="0"/>
      </w:pPr>
      <w:r>
        <w:rPr/>
        <w:t xml:space="preserve">图表：2026-2031年中国ai编程安全合规工具需求增长预测</w:t>
      </w:r>
    </w:p>
    <w:p>
      <w:pPr>
        <w:spacing w:before="75" w:after="0"/>
      </w:pPr>
      <w:r>
        <w:rPr/>
        <w:t xml:space="preserve">图表：2026-2031年中国国产基础模型代码能力追平时间表预测</w:t>
      </w:r>
    </w:p>
    <w:p>
      <w:pPr>
        <w:spacing w:before="75" w:after="0"/>
      </w:pPr>
      <w:r>
        <w:rPr/>
        <w:t xml:space="preserve">图表：2026-2031年中国ai编程专用芯片成本优化空间预测</w:t>
      </w:r>
    </w:p>
    <w:p>
      <w:pPr>
        <w:spacing w:before="75" w:after="0"/>
      </w:pPr>
      <w:r>
        <w:rPr/>
        <w:t xml:space="preserve">图表：2026-2031年中国ai编程行业投资吸引力综合评分</w:t>
      </w:r>
    </w:p>
    <w:p>
      <w:pPr>
        <w:spacing w:before="75" w:after="0"/>
      </w:pPr>
      <w:r>
        <w:rPr/>
        <w:t xml:space="preserve">图表：2026-2031年中国ai编程重点赛道投资机会热度指数</w:t>
      </w:r>
    </w:p>
    <w:p>
      <w:pPr>
        <w:spacing w:before="75" w:after="0"/>
      </w:pPr>
      <w:r>
        <w:rPr/>
        <w:t xml:space="preserve">图表：2026-2031年中国ai编程技术路线突变风险概率评估</w:t>
      </w:r>
    </w:p>
    <w:p>
      <w:pPr>
        <w:spacing w:before="75" w:after="0"/>
      </w:pPr>
      <w:r>
        <w:rPr/>
        <w:t xml:space="preserve">图表：2026-2031年中国ai编程巨头入场挤压效应强度预测</w:t>
      </w:r>
    </w:p>
    <w:p>
      <w:pPr>
        <w:spacing w:before="75" w:after="0"/>
      </w:pPr>
      <w:r>
        <w:rPr/>
        <w:t xml:space="preserve">图表：2026-2031年中国ai编程人才争夺激烈程度指数预测</w:t>
      </w:r>
    </w:p>
    <w:p>
      <w:pPr>
        <w:spacing w:before="75" w:after="0"/>
      </w:pPr>
      <w:r>
        <w:rPr/>
        <w:t xml:space="preserve">图表：2026-2031年中国ai编程行业标准制定进度路线图</w:t>
      </w:r>
    </w:p>
    <w:p>
      <w:pPr>
        <w:spacing w:before="75" w:after="0"/>
      </w:pPr>
      <w:r>
        <w:rPr/>
        <w:t xml:space="preserve">图表：2026-2031年中国ai编程高质量代码数据集构建规模预测</w:t>
      </w:r>
    </w:p>
    <w:p>
      <w:pPr>
        <w:spacing w:before="75" w:after="0"/>
      </w:pPr>
      <w:r>
        <w:rPr/>
        <w:t xml:space="preserve">图表：2026-2031年中国ai编程素养教育覆盖人群规模预测</w:t>
      </w:r>
    </w:p>
    <w:p>
      <w:pPr>
        <w:spacing w:before="75" w:after="0"/>
      </w:pPr>
      <w:r>
        <w:rPr/>
        <w:t xml:space="preserve">图表：2026-2031年中国ai编程生态合作伙伴数量增长预测</w:t>
      </w:r>
    </w:p>
    <w:p>
      <w:pPr>
        <w:spacing w:before="75" w:after="0"/>
      </w:pPr>
      <w:r>
        <w:rPr/>
        <w:t xml:space="preserve">图表：2026-2031年中国ai编程国际化服务能力成熟度预测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本文地址：https://www.51baogao.cn/baogao/20260720/4068854.shtml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20/4068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2026-2031年中国AI编程行业深度全景调研及投资趋势预测报告</dc:title>
  <dc:description>2026-2031年中国AI编程行业深度全景调研及投资趋势预测报告</dc:description>
  <dc:subject>2026-2031年中国AI编程行业深度全景调研及投资趋势预测报告</dc:subject>
  <cp:keywords>研究报告</cp:keywords>
  <cp:category>研究报告</cp:category>
  <cp:lastModifiedBy>北京中道泰和信息咨询有限公司</cp:lastModifiedBy>
  <dcterms:created xsi:type="dcterms:W3CDTF">2026-07-20T18:50:52+08:00</dcterms:created>
  <dcterms:modified xsi:type="dcterms:W3CDTF">2026-07-20T18:50:52+08:00</dcterms:modified>
</cp:coreProperties>
</file>

<file path=docProps/custom.xml><?xml version="1.0" encoding="utf-8"?>
<Properties xmlns="http://schemas.openxmlformats.org/officeDocument/2006/custom-properties" xmlns:vt="http://schemas.openxmlformats.org/officeDocument/2006/docPropsVTypes"/>
</file>