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2026-2031年中国料理机行业深度调研与发展趋势预测研究报告</w:t>
      </w:r>
    </w:p>
    <w:p>
      <w:pPr>
        <w:spacing w:after="150"/>
      </w:pPr>
      <w:r>
        <w:rPr>
          <w:b w:val="1"/>
          <w:bCs w:val="1"/>
        </w:rPr>
        <w:t xml:space="preserve">报告简介</w:t>
      </w:r>
    </w:p>
    <w:p>
      <w:pPr>
        <w:spacing w:after="150"/>
      </w:pPr>
      <w:r>
        <w:rPr/>
        <w:t xml:space="preserve">料理机是指集成多种食材处理与烹饪功能的现代化厨房小家电，通过电机驱动与智能程序控制，完成食材的机械加工与简易烹饪操作。设备整合了搅拌、粉碎、研磨、揉面、榨汁、炖煮等多项功能，打破传统单一厨具的功能局限，实现一机多用的使用效果。料理机内部结构包含驱动电机、刀组、容杯、控制系统与防护组件，通过精准调控转速、温度与工作时长，适配不同食材的加工需求。</w:t>
      </w:r>
    </w:p>
    <w:p>
      <w:pPr>
        <w:spacing w:after="150"/>
      </w:pPr>
      <w:r>
        <w:rPr/>
        <w:t xml:space="preserve">料理机行业拥有完善的产业市场体系，是厨房小家电领域的重要组成品类。行业产业链分工清晰，上游覆盖电机、塑料、玻璃、智能芯片等核心零部件生产制造，中游为各类料理机产品的组装加工与品牌运营，下游对接家庭消费、小型餐饮、烘焙门店等多元消费场景。市场产品品类划分细致，包含便携式小型料理设备、多功能台式料理机、全自动烹饪料理机等多个品类，适配不同使用空间与消费需求。市场参与主体涵盖传统家电品牌、专业化小家电制造企业与新兴智能家电品牌，各类主体依托自身技术与渠道优势，形成良性的市场竞争格局，产品流通覆盖线上线下全销售渠道。</w:t>
      </w:r>
    </w:p>
    <w:p>
      <w:pPr>
        <w:spacing w:after="150"/>
      </w:pPr>
      <w:r>
        <w:rPr/>
        <w:t xml:space="preserve">居家生活品质提升的理念深入人心，多功能、智能化的厨房电器逐步成为家庭生活标配，为料理机行业提供稳定的消费基础。行业技术创新体系不断完善，各类新型技术持续落地应用，推动产品附加值与市场竞争力稳步提升。品牌企业持续深耕产品研发与用户体验优化，完善售后服务体系，推动行业向高品质、精细化方向发展。随着消费市场对智能便捷家电的接受度持续提升，以及产品功能与场景的不断拓展，料理机行业会长期保持稳健的发展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料理机行业研究单位等公布和提供的大量资料以及对行业内企业调研访察所获得的大量第一手数据，对我国料理机市场的发展状况、供需状况、竞争格局、赢利水平、发展趋势等进行了分析。报告重点分析了料理机前十大企业的研发、产销、战略、经营状况等。报告还对料理机市场风险进行了预测，为料理机生产厂家、流通企业以及零售商提供了新的投资机会和可借鉴的操作模式，对欲在料理机行业从事资本运作的经济实体等单位准确了解目前中国料理机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料理机概述</w:t>
      </w:r>
    </w:p>
    <w:p>
      <w:pPr>
        <w:spacing w:before="75" w:after="0"/>
      </w:pPr>
      <w:r>
        <w:rPr/>
        <w:t xml:space="preserve">第一节 料理机定义</w:t>
      </w:r>
    </w:p>
    <w:p>
      <w:pPr>
        <w:spacing w:before="75" w:after="0"/>
      </w:pPr>
      <w:r>
        <w:rPr/>
        <w:t xml:space="preserve">第二节 料理机分类情况</w:t>
      </w:r>
    </w:p>
    <w:p>
      <w:pPr>
        <w:spacing w:before="75" w:after="0"/>
      </w:pPr>
      <w:r>
        <w:rPr/>
        <w:t xml:space="preserve">第三节 料理机产业链分析</w:t>
      </w:r>
    </w:p>
    <w:p>
      <w:pPr>
        <w:spacing w:before="75" w:after="0"/>
      </w:pPr>
      <w:r>
        <w:rPr/>
        <w:t xml:space="preserve">一、产业链模型介绍</w:t>
      </w:r>
    </w:p>
    <w:p>
      <w:pPr>
        <w:spacing w:before="75" w:after="0"/>
      </w:pPr>
      <w:r>
        <w:rPr/>
        <w:t xml:space="preserve">二、料理机产业链模型分析</w:t>
      </w:r>
    </w:p>
    <w:p>
      <w:pPr>
        <w:spacing w:before="75" w:after="0"/>
      </w:pPr>
      <w:r>
        <w:rPr>
          <w:b w:val="1"/>
          <w:bCs w:val="1"/>
        </w:rPr>
        <w:t xml:space="preserve">第二章 2024-2026年中国料理机行业发展环境分析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2024-2026年中国料理机行业发展政策环境分析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2024-2026年中国料理机行业发展社会环境分析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2024-2026年中国料理机行业发展状况</w:t>
      </w:r>
    </w:p>
    <w:p>
      <w:pPr>
        <w:spacing w:before="75" w:after="0"/>
      </w:pPr>
      <w:r>
        <w:rPr/>
        <w:t xml:space="preserve">第一节 中国料理机行业规模情况分析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中国料理机行业财务能力分析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料理机行业发展现状分析</w:t>
      </w:r>
    </w:p>
    <w:p>
      <w:pPr>
        <w:spacing w:before="75" w:after="0"/>
      </w:pPr>
      <w:r>
        <w:rPr/>
        <w:t xml:space="preserve">第一节 料理机行业发展分析</w:t>
      </w:r>
    </w:p>
    <w:p>
      <w:pPr>
        <w:spacing w:before="75" w:after="0"/>
      </w:pPr>
      <w:r>
        <w:rPr/>
        <w:t xml:space="preserve">一、料理机行业发展现状</w:t>
      </w:r>
    </w:p>
    <w:p>
      <w:pPr>
        <w:spacing w:before="75" w:after="0"/>
      </w:pPr>
      <w:r>
        <w:rPr/>
        <w:t xml:space="preserve">二、料理机行业发展预测</w:t>
      </w:r>
    </w:p>
    <w:p>
      <w:pPr>
        <w:spacing w:before="75" w:after="0"/>
      </w:pPr>
      <w:r>
        <w:rPr/>
        <w:t xml:space="preserve">第二节 中国料理机行业发展分析</w:t>
      </w:r>
    </w:p>
    <w:p>
      <w:pPr>
        <w:spacing w:before="75" w:after="0"/>
      </w:pPr>
      <w:r>
        <w:rPr/>
        <w:t xml:space="preserve">一、2024-2026年中国料理机行业发展态势分析</w:t>
      </w:r>
    </w:p>
    <w:p>
      <w:pPr>
        <w:spacing w:before="75" w:after="0"/>
      </w:pPr>
      <w:r>
        <w:rPr/>
        <w:t xml:space="preserve">二、2024-2026年中国料理机行业发展特点分析</w:t>
      </w:r>
    </w:p>
    <w:p>
      <w:pPr>
        <w:spacing w:before="75" w:after="0"/>
      </w:pPr>
      <w:r>
        <w:rPr/>
        <w:t xml:space="preserve">三、2024-2026年中国料理机行业市场供需分析</w:t>
      </w:r>
    </w:p>
    <w:p>
      <w:pPr>
        <w:spacing w:before="75" w:after="0"/>
      </w:pPr>
      <w:r>
        <w:rPr/>
        <w:t xml:space="preserve">第三节 料理机行业特性分析</w:t>
      </w:r>
    </w:p>
    <w:p>
      <w:pPr>
        <w:spacing w:before="75" w:after="0"/>
      </w:pPr>
      <w:r>
        <w:rPr/>
        <w:t xml:space="preserve">第四节 对中国料理机市场的分析及思考</w:t>
      </w:r>
    </w:p>
    <w:p>
      <w:pPr>
        <w:spacing w:before="75" w:after="0"/>
      </w:pPr>
      <w:r>
        <w:rPr/>
        <w:t xml:space="preserve">一、料理机市场特点</w:t>
      </w:r>
    </w:p>
    <w:p>
      <w:pPr>
        <w:spacing w:before="75" w:after="0"/>
      </w:pPr>
      <w:r>
        <w:rPr/>
        <w:t xml:space="preserve">二、料理机市场分析</w:t>
      </w:r>
    </w:p>
    <w:p>
      <w:pPr>
        <w:spacing w:before="75" w:after="0"/>
      </w:pPr>
      <w:r>
        <w:rPr/>
        <w:t xml:space="preserve">三、料理机市场变化的方向</w:t>
      </w:r>
    </w:p>
    <w:p>
      <w:pPr>
        <w:spacing w:before="75" w:after="0"/>
      </w:pPr>
      <w:r>
        <w:rPr/>
        <w:t xml:space="preserve">四、中国料理机行业发展的新思路</w:t>
      </w:r>
    </w:p>
    <w:p>
      <w:pPr>
        <w:spacing w:before="75" w:after="0"/>
      </w:pPr>
      <w:r>
        <w:rPr/>
        <w:t xml:space="preserve">五、对中国料理机行业发展的思考</w:t>
      </w:r>
    </w:p>
    <w:p>
      <w:pPr>
        <w:spacing w:before="75" w:after="0"/>
      </w:pPr>
      <w:r>
        <w:rPr>
          <w:b w:val="1"/>
          <w:bCs w:val="1"/>
        </w:rPr>
        <w:t xml:space="preserve">第五章 中国料理机市场规模分析</w:t>
      </w:r>
    </w:p>
    <w:p>
      <w:pPr>
        <w:spacing w:before="75" w:after="0"/>
      </w:pPr>
      <w:r>
        <w:rPr/>
        <w:t xml:space="preserve">第一节 2024-2026年中国料理机区域市场规模分析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2026-2031年中国料理机市场规模预测</w:t>
      </w:r>
    </w:p>
    <w:p>
      <w:pPr>
        <w:spacing w:before="75" w:after="0"/>
      </w:pPr>
      <w:r>
        <w:rPr>
          <w:b w:val="1"/>
          <w:bCs w:val="1"/>
        </w:rPr>
        <w:t xml:space="preserve">第六章 料理机行业市场竞争策略分析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料理机企业竞争策略分析</w:t>
      </w:r>
    </w:p>
    <w:p>
      <w:pPr>
        <w:spacing w:before="75" w:after="0"/>
      </w:pPr>
      <w:r>
        <w:rPr/>
        <w:t xml:space="preserve">一、提高料理机企业核心竞争力的对策</w:t>
      </w:r>
    </w:p>
    <w:p>
      <w:pPr>
        <w:spacing w:before="75" w:after="0"/>
      </w:pPr>
      <w:r>
        <w:rPr/>
        <w:t xml:space="preserve">二、影响料理机企业核心竞争力的因素及提升途径</w:t>
      </w:r>
    </w:p>
    <w:p>
      <w:pPr>
        <w:spacing w:before="75" w:after="0"/>
      </w:pPr>
      <w:r>
        <w:rPr/>
        <w:t xml:space="preserve">三、提高料理机企业竞争力的策略</w:t>
      </w:r>
    </w:p>
    <w:p>
      <w:pPr>
        <w:spacing w:before="75" w:after="0"/>
      </w:pPr>
      <w:r>
        <w:rPr/>
        <w:t xml:space="preserve">第四节 料理机行业竞争力优势分析</w:t>
      </w:r>
    </w:p>
    <w:p>
      <w:pPr>
        <w:spacing w:before="75" w:after="0"/>
      </w:pPr>
      <w:r>
        <w:rPr/>
        <w:t xml:space="preserve">一、整体对料理机竞争力评价</w:t>
      </w:r>
    </w:p>
    <w:p>
      <w:pPr>
        <w:spacing w:before="75" w:after="0"/>
      </w:pPr>
      <w:r>
        <w:rPr/>
        <w:t xml:space="preserve">二、料理机行业竞争力评价结果分析</w:t>
      </w:r>
    </w:p>
    <w:p>
      <w:pPr>
        <w:spacing w:before="75" w:after="0"/>
      </w:pPr>
      <w:r>
        <w:rPr/>
        <w:t xml:space="preserve">三、竞争优势评价及构建建议</w:t>
      </w:r>
    </w:p>
    <w:p>
      <w:pPr>
        <w:spacing w:before="75" w:after="0"/>
      </w:pPr>
      <w:r>
        <w:rPr/>
        <w:t xml:space="preserve">第五节 料理机领先企业分析</w:t>
      </w:r>
    </w:p>
    <w:p>
      <w:pPr>
        <w:spacing w:before="75" w:after="0"/>
      </w:pPr>
      <w:r>
        <w:rPr>
          <w:b w:val="1"/>
          <w:bCs w:val="1"/>
        </w:rPr>
        <w:t xml:space="preserve">第七章 料理机行业投资与发展前景分析</w:t>
      </w:r>
    </w:p>
    <w:p>
      <w:pPr>
        <w:spacing w:before="75" w:after="0"/>
      </w:pPr>
      <w:r>
        <w:rPr/>
        <w:t xml:space="preserve">第一节 料理机行业投资机会分析</w:t>
      </w:r>
    </w:p>
    <w:p>
      <w:pPr>
        <w:spacing w:before="75" w:after="0"/>
      </w:pPr>
      <w:r>
        <w:rPr/>
        <w:t xml:space="preserve">一、料理机投资项目分析</w:t>
      </w:r>
    </w:p>
    <w:p>
      <w:pPr>
        <w:spacing w:before="75" w:after="0"/>
      </w:pPr>
      <w:r>
        <w:rPr/>
        <w:t xml:space="preserve">二、可以投资的料理机模式</w:t>
      </w:r>
    </w:p>
    <w:p>
      <w:pPr>
        <w:spacing w:before="75" w:after="0"/>
      </w:pPr>
      <w:r>
        <w:rPr/>
        <w:t xml:space="preserve">三、2026年料理机投资机会</w:t>
      </w:r>
    </w:p>
    <w:p>
      <w:pPr>
        <w:spacing w:before="75" w:after="0"/>
      </w:pPr>
      <w:r>
        <w:rPr/>
        <w:t xml:space="preserve">第二节 2026-2031年中国料理机行业发展预测分析</w:t>
      </w:r>
    </w:p>
    <w:p>
      <w:pPr>
        <w:spacing w:before="75" w:after="0"/>
      </w:pPr>
      <w:r>
        <w:rPr/>
        <w:t xml:space="preserve">一、未来料理机发展分析</w:t>
      </w:r>
    </w:p>
    <w:p>
      <w:pPr>
        <w:spacing w:before="75" w:after="0"/>
      </w:pPr>
      <w:r>
        <w:rPr/>
        <w:t xml:space="preserve">二、未来料理机行业技术开发方向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料理机产业用户度分析</w:t>
      </w:r>
    </w:p>
    <w:p>
      <w:pPr>
        <w:spacing w:before="75" w:after="0"/>
      </w:pPr>
      <w:r>
        <w:rPr/>
        <w:t xml:space="preserve">第一节 料理机产业用户认知程度</w:t>
      </w:r>
    </w:p>
    <w:p>
      <w:pPr>
        <w:spacing w:before="75" w:after="0"/>
      </w:pPr>
      <w:r>
        <w:rPr/>
        <w:t xml:space="preserve">第二节 料理机产业用户关注因素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2026-2031年料理机行业发展趋势及投资风险分析</w:t>
      </w:r>
    </w:p>
    <w:p>
      <w:pPr>
        <w:spacing w:before="75" w:after="0"/>
      </w:pPr>
      <w:r>
        <w:rPr/>
        <w:t xml:space="preserve">第一节 当前料理机存在的问题</w:t>
      </w:r>
    </w:p>
    <w:p>
      <w:pPr>
        <w:spacing w:before="75" w:after="0"/>
      </w:pPr>
      <w:r>
        <w:rPr/>
        <w:t xml:space="preserve">第二节 料理机未来发展预测分析</w:t>
      </w:r>
    </w:p>
    <w:p>
      <w:pPr>
        <w:spacing w:before="75" w:after="0"/>
      </w:pPr>
      <w:r>
        <w:rPr/>
        <w:t xml:space="preserve">一、中国料理机发展方向分析</w:t>
      </w:r>
    </w:p>
    <w:p>
      <w:pPr>
        <w:spacing w:before="75" w:after="0"/>
      </w:pPr>
      <w:r>
        <w:rPr/>
        <w:t xml:space="preserve">二、2026-2031年中国料理机行业发展规模预测</w:t>
      </w:r>
    </w:p>
    <w:p>
      <w:pPr>
        <w:spacing w:before="75" w:after="0"/>
      </w:pPr>
      <w:r>
        <w:rPr/>
        <w:t xml:space="preserve">三、2026-2031年中国料理机行业发展趋势预测</w:t>
      </w:r>
    </w:p>
    <w:p>
      <w:pPr>
        <w:spacing w:before="75" w:after="0"/>
      </w:pPr>
      <w:r>
        <w:rPr/>
        <w:t xml:space="preserve">第三节 2026-2031年中国料理机行业投资风险分析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料理机行业营销策略分析及建议</w:t>
      </w:r>
    </w:p>
    <w:p>
      <w:pPr>
        <w:spacing w:before="75" w:after="0"/>
      </w:pPr>
      <w:r>
        <w:rPr/>
        <w:t xml:space="preserve">一、料理机行业营销模式</w:t>
      </w:r>
    </w:p>
    <w:p>
      <w:pPr>
        <w:spacing w:before="75" w:after="0"/>
      </w:pPr>
      <w:r>
        <w:rPr/>
        <w:t xml:space="preserve">二、料理机行业营销策略</w:t>
      </w:r>
    </w:p>
    <w:p>
      <w:pPr>
        <w:spacing w:before="75" w:after="0"/>
      </w:pPr>
      <w:r>
        <w:rPr/>
        <w:t xml:space="preserve">第二节 料理机行业企业经营发展分析及建议</w:t>
      </w:r>
    </w:p>
    <w:p>
      <w:pPr>
        <w:spacing w:before="75" w:after="0"/>
      </w:pPr>
      <w:r>
        <w:rPr/>
        <w:t xml:space="preserve">一、料理机行业经营模式</w:t>
      </w:r>
    </w:p>
    <w:p>
      <w:pPr>
        <w:spacing w:before="75" w:after="0"/>
      </w:pPr>
      <w:r>
        <w:rPr/>
        <w:t xml:space="preserve">二、料理机行业发展模式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图表：料理机行业生命周期</w:t>
      </w:r>
    </w:p>
    <w:p>
      <w:pPr>
        <w:spacing w:before="75" w:after="0"/>
      </w:pPr>
      <w:r>
        <w:rPr/>
        <w:t xml:space="preserve">图表：料理机行业产业链结构</w:t>
      </w:r>
    </w:p>
    <w:p>
      <w:pPr>
        <w:spacing w:before="75" w:after="0"/>
      </w:pPr>
      <w:r>
        <w:rPr/>
        <w:t xml:space="preserve">图表：2024-2026年料理机行业竞争力分析</w:t>
      </w:r>
    </w:p>
    <w:p>
      <w:pPr>
        <w:spacing w:before="75" w:after="0"/>
      </w:pPr>
      <w:r>
        <w:rPr/>
        <w:t xml:space="preserve">图表：2024-2026年中国料理机行业市场规模</w:t>
      </w:r>
    </w:p>
    <w:p>
      <w:pPr>
        <w:spacing w:before="75" w:after="0"/>
      </w:pPr>
      <w:r>
        <w:rPr/>
        <w:t xml:space="preserve">图表：2026-2031年中国料理机行业市场规模预测</w:t>
      </w:r>
    </w:p>
    <w:p>
      <w:pPr>
        <w:spacing w:before="75" w:after="0"/>
      </w:pPr>
      <w:r>
        <w:rPr/>
        <w:t xml:space="preserve">图表：2026-2031年中国料理机行业资产规模预测</w:t>
      </w:r>
    </w:p>
    <w:p>
      <w:pPr>
        <w:spacing w:before="75" w:after="0"/>
      </w:pPr>
      <w:r>
        <w:rPr/>
        <w:t xml:space="preserve">图表：2026-2031年中国料理机行业利润合计预测</w:t>
      </w:r>
    </w:p>
    <w:p>
      <w:pPr>
        <w:spacing w:before="75" w:after="0"/>
      </w:pPr>
      <w:r>
        <w:rPr/>
        <w:t xml:space="preserve">图表：2026-2031年中国料理机行业盈利能力预测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本文地址：https://www.51baogao.cn/baogao/20260727/4068977.shtml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7/406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2026-2031年中国料理机行业深度调研与发展趋势预测研究报告</dc:title>
  <dc:description>2026-2031年中国料理机行业深度调研与发展趋势预测研究报告</dc:description>
  <dc:subject>2026-2031年中国料理机行业深度调研与发展趋势预测研究报告</dc:subject>
  <cp:keywords>研究报告</cp:keywords>
  <cp:category>研究报告</cp:category>
  <cp:lastModifiedBy>北京中道泰和信息咨询有限公司</cp:lastModifiedBy>
  <dcterms:created xsi:type="dcterms:W3CDTF">2026-07-27T23:57:10+08:00</dcterms:created>
  <dcterms:modified xsi:type="dcterms:W3CDTF">2026-07-27T23:57:10+08:00</dcterms:modified>
</cp:coreProperties>
</file>

<file path=docProps/custom.xml><?xml version="1.0" encoding="utf-8"?>
<Properties xmlns="http://schemas.openxmlformats.org/officeDocument/2006/custom-properties" xmlns:vt="http://schemas.openxmlformats.org/officeDocument/2006/docPropsVTypes"/>
</file>