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2026-2031年中国外骨骼机器人行业市场全景调研与投资前景预测报告</w:t>
      </w:r>
    </w:p>
    <w:p>
      <w:pPr>
        <w:spacing w:after="150"/>
      </w:pPr>
      <w:r>
        <w:rPr>
          <w:b w:val="1"/>
          <w:bCs w:val="1"/>
        </w:rPr>
        <w:t xml:space="preserve">报告简介</w:t>
      </w:r>
    </w:p>
    <w:p>
      <w:pPr>
        <w:spacing w:after="150"/>
      </w:pPr>
      <w:r>
        <w:rPr/>
        <w:t xml:space="preserve">外骨骼机器人是依靠机械结构、伺服驱动与智能控制系统，与人体协同穿戴的动力增强装备，能够实现人体运动助力、负重分担、运动功能代偿与步态矫正。产品分为工业负重外骨骼、医疗康复外骨骼、特种作业外骨骼等类别，可应用于康复医疗、工业制造、应急抢险、民用助行等场景，既能够助力肢体功能障碍人群开展康复训练，也可辅助从业人员降低劳动负荷，是人机协同智能装备领域兼具民生价值与产业价值的前沿赛道。</w:t>
      </w:r>
    </w:p>
    <w:p>
      <w:pPr>
        <w:spacing w:after="150"/>
      </w:pPr>
      <w:r>
        <w:rPr/>
        <w:t xml:space="preserve">当前国内外骨骼机器人行业正处在技术持续迭代、商业化逐步落地的培育阶段。康复医疗需求持续增长、工业安全生产改造不断推进，带动外骨骼装备应用需求持续显现。国内企业持续攻克伺服驱动、轻量化结构、人体运动感知、人机交互控制等核心技术，产品安全性与适配性不断优化，各类试点示范项目陆续落地。但行业仍面临装备成本偏高、长时间穿戴舒适性不足、细分场景标准体系尚未完善、规模化商业推广难度较大等问题，产业正由实验室研发阶段，向着场景化、实用化应用稳步过渡。未来，国内外骨骼机器人行业将朝着轻量化柔性化、智能感知自适应、模块化通用化、多场景定制化方向持续发展。依托传感算法与智能控制技术升级，装备可实时识别人体运动意图，实现更加自然流畅的人机协同;新材料应用持续降低整机重量与能耗，推动产品使用体验持续改善;行业将针对康复理疗、工厂作业、养老助行等不同场景开发差异化机型，持续完善装配调试、后期运维一体化服务体系，不断拓宽商业化落地空间。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骨骼机器人行业研究单位等公布和提供的大量资料。报告对我国外骨骼机器人行业的供需状况、发展现状、子行业发展变化等进行了分析，重点分析了国内外外骨骼机器人行业的发展现状、如何面对行业的发展挑战、行业的发展建议、行业竞争力，以及行业的投资分析和趋势预测等等。报告还综合了外骨骼机器人行业的整体发展动态，对行业在产品方面提供了参考建议和具体解决办法。报告对于外骨骼机器人产品生产企业、经销商、行业管理部门以及拟进入该行业的投资者具有重要的参考价值，对于研究我国外骨骼机器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外骨骼机器人行业基础概述</w:t>
      </w:r>
    </w:p>
    <w:p>
      <w:pPr>
        <w:spacing w:before="75" w:after="0"/>
      </w:pPr>
      <w:r>
        <w:rPr/>
        <w:t xml:space="preserve">第一节 行业概念界定与研究边界</w:t>
      </w:r>
    </w:p>
    <w:p>
      <w:pPr>
        <w:spacing w:before="75" w:after="0"/>
      </w:pPr>
      <w:r>
        <w:rPr/>
        <w:t xml:space="preserve">一、外骨骼机器人定义与系统构成</w:t>
      </w:r>
    </w:p>
    <w:p>
      <w:pPr>
        <w:spacing w:before="75" w:after="0"/>
      </w:pPr>
      <w:r>
        <w:rPr/>
        <w:t xml:space="preserve">二、行业统计口径与研究范围界定</w:t>
      </w:r>
    </w:p>
    <w:p>
      <w:pPr>
        <w:spacing w:before="75" w:after="0"/>
      </w:pPr>
      <w:r>
        <w:rPr/>
        <w:t xml:space="preserve">三、外骨骼机器人核心性能指标体系</w:t>
      </w:r>
    </w:p>
    <w:p>
      <w:pPr>
        <w:spacing w:before="75" w:after="0"/>
      </w:pPr>
      <w:r>
        <w:rPr/>
        <w:t xml:space="preserve">第二节 行业分类体系</w:t>
      </w:r>
    </w:p>
    <w:p>
      <w:pPr>
        <w:spacing w:before="75" w:after="0"/>
      </w:pPr>
      <w:r>
        <w:rPr/>
        <w:t xml:space="preserve">一、按照动力形式分类</w:t>
      </w:r>
    </w:p>
    <w:p>
      <w:pPr>
        <w:spacing w:before="75" w:after="0"/>
      </w:pPr>
      <w:r>
        <w:rPr/>
        <w:t xml:space="preserve">二、按照结构形态分类</w:t>
      </w:r>
    </w:p>
    <w:p>
      <w:pPr>
        <w:spacing w:before="75" w:after="0"/>
      </w:pPr>
      <w:r>
        <w:rPr/>
        <w:t xml:space="preserve">三、按照终端应用场景分类</w:t>
      </w:r>
    </w:p>
    <w:p>
      <w:pPr>
        <w:spacing w:before="75" w:after="0"/>
      </w:pPr>
      <w:r>
        <w:rPr/>
        <w:t xml:space="preserve">第三节 行业发展生命周期研判</w:t>
      </w:r>
    </w:p>
    <w:p>
      <w:pPr>
        <w:spacing w:before="75" w:after="0"/>
      </w:pPr>
      <w:r>
        <w:rPr/>
        <w:t xml:space="preserve">一、行业发展阶段特征</w:t>
      </w:r>
    </w:p>
    <w:p>
      <w:pPr>
        <w:spacing w:before="75" w:after="0"/>
      </w:pPr>
      <w:r>
        <w:rPr/>
        <w:t xml:space="preserve">二、产业成熟度综合评估</w:t>
      </w:r>
    </w:p>
    <w:p>
      <w:pPr>
        <w:spacing w:before="75" w:after="0"/>
      </w:pPr>
      <w:r>
        <w:rPr/>
        <w:t xml:space="preserve">三、行业核心壁垒梳理</w:t>
      </w:r>
    </w:p>
    <w:p>
      <w:pPr>
        <w:spacing w:before="75" w:after="0"/>
      </w:pPr>
      <w:r>
        <w:rPr>
          <w:b w:val="1"/>
          <w:bCs w:val="1"/>
        </w:rPr>
        <w:t xml:space="preserve">第二章 外骨骼机器人产业链全景分析</w:t>
      </w:r>
    </w:p>
    <w:p>
      <w:pPr>
        <w:spacing w:before="75" w:after="0"/>
      </w:pPr>
      <w:r>
        <w:rPr/>
        <w:t xml:space="preserve">第一节 产业链整体架构</w:t>
      </w:r>
    </w:p>
    <w:p>
      <w:pPr>
        <w:spacing w:before="75" w:after="0"/>
      </w:pPr>
      <w:r>
        <w:rPr/>
        <w:t xml:space="preserve">一、上游零部件环节构成</w:t>
      </w:r>
    </w:p>
    <w:p>
      <w:pPr>
        <w:spacing w:before="75" w:after="0"/>
      </w:pPr>
      <w:r>
        <w:rPr/>
        <w:t xml:space="preserve">二、中游整机集成环节特征</w:t>
      </w:r>
    </w:p>
    <w:p>
      <w:pPr>
        <w:spacing w:before="75" w:after="0"/>
      </w:pPr>
      <w:r>
        <w:rPr/>
        <w:t xml:space="preserve">三、下游应用渠道与终端客户</w:t>
      </w:r>
    </w:p>
    <w:p>
      <w:pPr>
        <w:spacing w:before="75" w:after="0"/>
      </w:pPr>
      <w:r>
        <w:rPr/>
        <w:t xml:space="preserve">第二节 上游核心零部件市场分析</w:t>
      </w:r>
    </w:p>
    <w:p>
      <w:pPr>
        <w:spacing w:before="75" w:after="0"/>
      </w:pPr>
      <w:r>
        <w:rPr/>
        <w:t xml:space="preserve">一、伺服驱动组件供需格局</w:t>
      </w:r>
    </w:p>
    <w:p>
      <w:pPr>
        <w:spacing w:before="75" w:after="0"/>
      </w:pPr>
      <w:r>
        <w:rPr/>
        <w:t xml:space="preserve">二、传感器与控制系统供给现状</w:t>
      </w:r>
    </w:p>
    <w:p>
      <w:pPr>
        <w:spacing w:before="75" w:after="0"/>
      </w:pPr>
      <w:r>
        <w:rPr/>
        <w:t xml:space="preserve">三、轻量化结构材料发展情况</w:t>
      </w:r>
    </w:p>
    <w:p>
      <w:pPr>
        <w:spacing w:before="75" w:after="0"/>
      </w:pPr>
      <w:r>
        <w:rPr/>
        <w:t xml:space="preserve">第三节 中游整机制造环节分析</w:t>
      </w:r>
    </w:p>
    <w:p>
      <w:pPr>
        <w:spacing w:before="75" w:after="0"/>
      </w:pPr>
      <w:r>
        <w:rPr/>
        <w:t xml:space="preserve">一、整机研发与集成模式</w:t>
      </w:r>
    </w:p>
    <w:p>
      <w:pPr>
        <w:spacing w:before="75" w:after="0"/>
      </w:pPr>
      <w:r>
        <w:rPr/>
        <w:t xml:space="preserve">二、生产成本结构拆解</w:t>
      </w:r>
    </w:p>
    <w:p>
      <w:pPr>
        <w:spacing w:before="75" w:after="0"/>
      </w:pPr>
      <w:r>
        <w:rPr/>
        <w:t xml:space="preserve">三、产能建设与交付能力分析</w:t>
      </w:r>
    </w:p>
    <w:p>
      <w:pPr>
        <w:spacing w:before="75" w:after="0"/>
      </w:pPr>
      <w:r>
        <w:rPr/>
        <w:t xml:space="preserve">第四节 下游需求渠道分析</w:t>
      </w:r>
    </w:p>
    <w:p>
      <w:pPr>
        <w:spacing w:before="75" w:after="0"/>
      </w:pPr>
      <w:r>
        <w:rPr/>
        <w:t xml:space="preserve">一、直销渠道运营模式</w:t>
      </w:r>
    </w:p>
    <w:p>
      <w:pPr>
        <w:spacing w:before="75" w:after="0"/>
      </w:pPr>
      <w:r>
        <w:rPr/>
        <w:t xml:space="preserve">二、渠道经销合作模式</w:t>
      </w:r>
    </w:p>
    <w:p>
      <w:pPr>
        <w:spacing w:before="75" w:after="0"/>
      </w:pPr>
      <w:r>
        <w:rPr/>
        <w:t xml:space="preserve">三、项目定制化服务模式</w:t>
      </w:r>
    </w:p>
    <w:p>
      <w:pPr>
        <w:spacing w:before="75" w:after="0"/>
      </w:pPr>
      <w:r>
        <w:rPr>
          <w:b w:val="1"/>
          <w:bCs w:val="1"/>
        </w:rPr>
        <w:t xml:space="preserve">第三章 全球外骨骼机器人市场发展分析</w:t>
      </w:r>
    </w:p>
    <w:p>
      <w:pPr>
        <w:spacing w:before="75" w:after="0"/>
      </w:pPr>
      <w:r>
        <w:rPr/>
        <w:t xml:space="preserve">第一节 全球市场规模与增长趋势</w:t>
      </w:r>
    </w:p>
    <w:p>
      <w:pPr>
        <w:spacing w:before="75" w:after="0"/>
      </w:pPr>
      <w:r>
        <w:rPr/>
        <w:t xml:space="preserve">一、历史市场规模及增速演变</w:t>
      </w:r>
    </w:p>
    <w:p>
      <w:pPr>
        <w:spacing w:before="75" w:after="0"/>
      </w:pPr>
      <w:r>
        <w:rPr/>
        <w:t xml:space="preserve">二、2026-2031年市场规模预测</w:t>
      </w:r>
    </w:p>
    <w:p>
      <w:pPr>
        <w:spacing w:before="75" w:after="0"/>
      </w:pPr>
      <w:r>
        <w:rPr/>
        <w:t xml:space="preserve">三、全球产品出货量变化特征</w:t>
      </w:r>
    </w:p>
    <w:p>
      <w:pPr>
        <w:spacing w:before="75" w:after="0"/>
      </w:pPr>
      <w:r>
        <w:rPr/>
        <w:t xml:space="preserve">第二节 全球主要区域市场对比</w:t>
      </w:r>
    </w:p>
    <w:p>
      <w:pPr>
        <w:spacing w:before="75" w:after="0"/>
      </w:pPr>
      <w:r>
        <w:rPr/>
        <w:t xml:space="preserve">一、北美区域市场发展特征</w:t>
      </w:r>
    </w:p>
    <w:p>
      <w:pPr>
        <w:spacing w:before="75" w:after="0"/>
      </w:pPr>
      <w:r>
        <w:rPr/>
        <w:t xml:space="preserve">二、欧洲区域市场需求结构</w:t>
      </w:r>
    </w:p>
    <w:p>
      <w:pPr>
        <w:spacing w:before="75" w:after="0"/>
      </w:pPr>
      <w:r>
        <w:rPr/>
        <w:t xml:space="preserve">三、亚太区域市场增长动能</w:t>
      </w:r>
    </w:p>
    <w:p>
      <w:pPr>
        <w:spacing w:before="75" w:after="0"/>
      </w:pPr>
      <w:r>
        <w:rPr/>
        <w:t xml:space="preserve">第三节 全球市场竞争格局概况</w:t>
      </w:r>
    </w:p>
    <w:p>
      <w:pPr>
        <w:spacing w:before="75" w:after="0"/>
      </w:pPr>
      <w:r>
        <w:rPr/>
        <w:t xml:space="preserve">一、全球市场参与者梯队划分</w:t>
      </w:r>
    </w:p>
    <w:p>
      <w:pPr>
        <w:spacing w:before="75" w:after="0"/>
      </w:pPr>
      <w:r>
        <w:rPr/>
        <w:t xml:space="preserve">二、区域市场份额分布格局</w:t>
      </w:r>
    </w:p>
    <w:p>
      <w:pPr>
        <w:spacing w:before="75" w:after="0"/>
      </w:pPr>
      <w:r>
        <w:rPr/>
        <w:t xml:space="preserve">三、全球技术路线差异化对比</w:t>
      </w:r>
    </w:p>
    <w:p>
      <w:pPr>
        <w:spacing w:before="75" w:after="0"/>
      </w:pPr>
      <w:r>
        <w:rPr>
          <w:b w:val="1"/>
          <w:bCs w:val="1"/>
        </w:rPr>
        <w:t xml:space="preserve">第四章 中国外骨骼机器人整体市场数据分析</w:t>
      </w:r>
    </w:p>
    <w:p>
      <w:pPr>
        <w:spacing w:before="75" w:after="0"/>
      </w:pPr>
      <w:r>
        <w:rPr/>
        <w:t xml:space="preserve">第一节 中国市场规模演变</w:t>
      </w:r>
    </w:p>
    <w:p>
      <w:pPr>
        <w:spacing w:before="75" w:after="0"/>
      </w:pPr>
      <w:r>
        <w:rPr/>
        <w:t xml:space="preserve">一、2024-2026年市场规模复盘</w:t>
      </w:r>
    </w:p>
    <w:p>
      <w:pPr>
        <w:spacing w:before="75" w:after="0"/>
      </w:pPr>
      <w:r>
        <w:rPr/>
        <w:t xml:space="preserve">二、市场销售额、出货量指标变化</w:t>
      </w:r>
    </w:p>
    <w:p>
      <w:pPr>
        <w:spacing w:before="75" w:after="0"/>
      </w:pPr>
      <w:r>
        <w:rPr/>
        <w:t xml:space="preserve">三、产品均价变动趋势分析</w:t>
      </w:r>
    </w:p>
    <w:p>
      <w:pPr>
        <w:spacing w:before="75" w:after="0"/>
      </w:pPr>
      <w:r>
        <w:rPr/>
        <w:t xml:space="preserve">第二节 2026-2031年中国市场前景预测</w:t>
      </w:r>
    </w:p>
    <w:p>
      <w:pPr>
        <w:spacing w:before="75" w:after="0"/>
      </w:pPr>
      <w:r>
        <w:rPr/>
        <w:t xml:space="preserve">一、市场规模增长区间测算</w:t>
      </w:r>
    </w:p>
    <w:p>
      <w:pPr>
        <w:spacing w:before="75" w:after="0"/>
      </w:pPr>
      <w:r>
        <w:rPr/>
        <w:t xml:space="preserve">二、出货量规模预测</w:t>
      </w:r>
    </w:p>
    <w:p>
      <w:pPr>
        <w:spacing w:before="75" w:after="0"/>
      </w:pPr>
      <w:r>
        <w:rPr/>
        <w:t xml:space="preserve">三、行业平均利润率变化预判</w:t>
      </w:r>
    </w:p>
    <w:p>
      <w:pPr>
        <w:spacing w:before="75" w:after="0"/>
      </w:pPr>
      <w:r>
        <w:rPr/>
        <w:t xml:space="preserve">第三节 国内区域市场分布格局</w:t>
      </w:r>
    </w:p>
    <w:p>
      <w:pPr>
        <w:spacing w:before="75" w:after="0"/>
      </w:pPr>
      <w:r>
        <w:rPr/>
        <w:t xml:space="preserve">一、产业供给区域集聚特征</w:t>
      </w:r>
    </w:p>
    <w:p>
      <w:pPr>
        <w:spacing w:before="75" w:after="0"/>
      </w:pPr>
      <w:r>
        <w:rPr/>
        <w:t xml:space="preserve">二、终端需求区域分布差异</w:t>
      </w:r>
    </w:p>
    <w:p>
      <w:pPr>
        <w:spacing w:before="75" w:after="0"/>
      </w:pPr>
      <w:r>
        <w:rPr/>
        <w:t xml:space="preserve">三、重点区域市场发展潜力对比</w:t>
      </w:r>
    </w:p>
    <w:p>
      <w:pPr>
        <w:spacing w:before="75" w:after="0"/>
      </w:pPr>
      <w:r>
        <w:rPr>
          <w:b w:val="1"/>
          <w:bCs w:val="1"/>
        </w:rPr>
        <w:t xml:space="preserve">第五章 外骨骼机器人细分产品市场分析</w:t>
      </w:r>
    </w:p>
    <w:p>
      <w:pPr>
        <w:spacing w:before="75" w:after="0"/>
      </w:pPr>
      <w:r>
        <w:rPr/>
        <w:t xml:space="preserve">第一节 有源动力外骨骼机器人市场</w:t>
      </w:r>
    </w:p>
    <w:p>
      <w:pPr>
        <w:spacing w:before="75" w:after="0"/>
      </w:pPr>
      <w:r>
        <w:rPr/>
        <w:t xml:space="preserve">一、市场规模及增长数据</w:t>
      </w:r>
    </w:p>
    <w:p>
      <w:pPr>
        <w:spacing w:before="75" w:after="0"/>
      </w:pPr>
      <w:r>
        <w:rPr/>
        <w:t xml:space="preserve">二、产品技术参数与应用场景</w:t>
      </w:r>
    </w:p>
    <w:p>
      <w:pPr>
        <w:spacing w:before="75" w:after="0"/>
      </w:pPr>
      <w:r>
        <w:rPr/>
        <w:t xml:space="preserve">三、2026-2031年市场前景预测</w:t>
      </w:r>
    </w:p>
    <w:p>
      <w:pPr>
        <w:spacing w:before="75" w:after="0"/>
      </w:pPr>
      <w:r>
        <w:rPr/>
        <w:t xml:space="preserve">第二节 无源助力外骨骼机器人市场</w:t>
      </w:r>
    </w:p>
    <w:p>
      <w:pPr>
        <w:spacing w:before="75" w:after="0"/>
      </w:pPr>
      <w:r>
        <w:rPr/>
        <w:t xml:space="preserve">一、市场规模及增长数据</w:t>
      </w:r>
    </w:p>
    <w:p>
      <w:pPr>
        <w:spacing w:before="75" w:after="0"/>
      </w:pPr>
      <w:r>
        <w:rPr/>
        <w:t xml:space="preserve">二、产品技术参数与应用场景</w:t>
      </w:r>
    </w:p>
    <w:p>
      <w:pPr>
        <w:spacing w:before="75" w:after="0"/>
      </w:pPr>
      <w:r>
        <w:rPr/>
        <w:t xml:space="preserve">三、2026-2031年市场前景预测</w:t>
      </w:r>
    </w:p>
    <w:p>
      <w:pPr>
        <w:spacing w:before="75" w:after="0"/>
      </w:pPr>
      <w:r>
        <w:rPr/>
        <w:t xml:space="preserve">第三节 轻量化便携外骨骼产品市场</w:t>
      </w:r>
    </w:p>
    <w:p>
      <w:pPr>
        <w:spacing w:before="75" w:after="0"/>
      </w:pPr>
      <w:r>
        <w:rPr/>
        <w:t xml:space="preserve">一、市场规模及增长数据</w:t>
      </w:r>
    </w:p>
    <w:p>
      <w:pPr>
        <w:spacing w:before="75" w:after="0"/>
      </w:pPr>
      <w:r>
        <w:rPr/>
        <w:t xml:space="preserve">二、产品技术参数与应用场景</w:t>
      </w:r>
    </w:p>
    <w:p>
      <w:pPr>
        <w:spacing w:before="75" w:after="0"/>
      </w:pPr>
      <w:r>
        <w:rPr/>
        <w:t xml:space="preserve">三、2026-2031年市场前景预测</w:t>
      </w:r>
    </w:p>
    <w:p>
      <w:pPr>
        <w:spacing w:before="75" w:after="0"/>
      </w:pPr>
      <w:r>
        <w:rPr>
          <w:b w:val="1"/>
          <w:bCs w:val="1"/>
        </w:rPr>
        <w:t xml:space="preserve">第六章 医疗康复领域外骨骼机器人需求分析</w:t>
      </w:r>
    </w:p>
    <w:p>
      <w:pPr>
        <w:spacing w:before="75" w:after="0"/>
      </w:pPr>
      <w:r>
        <w:rPr/>
        <w:t xml:space="preserve">第一节 医疗康复市场需求规模测算</w:t>
      </w:r>
    </w:p>
    <w:p>
      <w:pPr>
        <w:spacing w:before="75" w:after="0"/>
      </w:pPr>
      <w:r>
        <w:rPr/>
        <w:t xml:space="preserve">一、存量需求与增量需求分析</w:t>
      </w:r>
    </w:p>
    <w:p>
      <w:pPr>
        <w:spacing w:before="75" w:after="0"/>
      </w:pPr>
      <w:r>
        <w:rPr/>
        <w:t xml:space="preserve">二、2024-2026年市场规模数据</w:t>
      </w:r>
    </w:p>
    <w:p>
      <w:pPr>
        <w:spacing w:before="75" w:after="0"/>
      </w:pPr>
      <w:r>
        <w:rPr/>
        <w:t xml:space="preserve">三、2026-2031年市场规模预测</w:t>
      </w:r>
    </w:p>
    <w:p>
      <w:pPr>
        <w:spacing w:before="75" w:after="0"/>
      </w:pPr>
      <w:r>
        <w:rPr/>
        <w:t xml:space="preserve">第二节 细分康复场景需求结构</w:t>
      </w:r>
    </w:p>
    <w:p>
      <w:pPr>
        <w:spacing w:before="75" w:after="0"/>
      </w:pPr>
      <w:r>
        <w:rPr/>
        <w:t xml:space="preserve">一、下肢运动障碍康复场景</w:t>
      </w:r>
    </w:p>
    <w:p>
      <w:pPr>
        <w:spacing w:before="75" w:after="0"/>
      </w:pPr>
      <w:r>
        <w:rPr/>
        <w:t xml:space="preserve">二、上肢功能康复训练场景</w:t>
      </w:r>
    </w:p>
    <w:p>
      <w:pPr>
        <w:spacing w:before="75" w:after="0"/>
      </w:pPr>
      <w:r>
        <w:rPr/>
        <w:t xml:space="preserve">三、老年行动辅助场景</w:t>
      </w:r>
    </w:p>
    <w:p>
      <w:pPr>
        <w:spacing w:before="75" w:after="0"/>
      </w:pPr>
      <w:r>
        <w:rPr/>
        <w:t xml:space="preserve">第三节 医疗领域产品商业化特征</w:t>
      </w:r>
    </w:p>
    <w:p>
      <w:pPr>
        <w:spacing w:before="75" w:after="0"/>
      </w:pPr>
      <w:r>
        <w:rPr/>
        <w:t xml:space="preserve">一、医疗机构采购需求特征</w:t>
      </w:r>
    </w:p>
    <w:p>
      <w:pPr>
        <w:spacing w:before="75" w:after="0"/>
      </w:pPr>
      <w:r>
        <w:rPr/>
        <w:t xml:space="preserve">二、家用康复市场需求特点</w:t>
      </w:r>
    </w:p>
    <w:p>
      <w:pPr>
        <w:spacing w:before="75" w:after="0"/>
      </w:pPr>
      <w:r>
        <w:rPr/>
        <w:t xml:space="preserve">三、产品采购价格区间分析</w:t>
      </w:r>
    </w:p>
    <w:p>
      <w:pPr>
        <w:spacing w:before="75" w:after="0"/>
      </w:pPr>
      <w:r>
        <w:rPr>
          <w:b w:val="1"/>
          <w:bCs w:val="1"/>
        </w:rPr>
        <w:t xml:space="preserve">第七章 工业作业领域外骨骼机器人需求分析</w:t>
      </w:r>
    </w:p>
    <w:p>
      <w:pPr>
        <w:spacing w:before="75" w:after="0"/>
      </w:pPr>
      <w:r>
        <w:rPr/>
        <w:t xml:space="preserve">第一节 工业领域市场需求规模测算</w:t>
      </w:r>
    </w:p>
    <w:p>
      <w:pPr>
        <w:spacing w:before="75" w:after="0"/>
      </w:pPr>
      <w:r>
        <w:rPr/>
        <w:t xml:space="preserve">一、2024-2026年市场规模数据</w:t>
      </w:r>
    </w:p>
    <w:p>
      <w:pPr>
        <w:spacing w:before="75" w:after="0"/>
      </w:pPr>
      <w:r>
        <w:rPr/>
        <w:t xml:space="preserve">二、用工场景需求痛点分析</w:t>
      </w:r>
    </w:p>
    <w:p>
      <w:pPr>
        <w:spacing w:before="75" w:after="0"/>
      </w:pPr>
      <w:r>
        <w:rPr/>
        <w:t xml:space="preserve">三、2026-2031年市场规模预测</w:t>
      </w:r>
    </w:p>
    <w:p>
      <w:pPr>
        <w:spacing w:before="75" w:after="0"/>
      </w:pPr>
      <w:r>
        <w:rPr/>
        <w:t xml:space="preserve">第二节 重点工业应用场景拆解</w:t>
      </w:r>
    </w:p>
    <w:p>
      <w:pPr>
        <w:spacing w:before="75" w:after="0"/>
      </w:pPr>
      <w:r>
        <w:rPr/>
        <w:t xml:space="preserve">一、物流仓储搬运场景</w:t>
      </w:r>
    </w:p>
    <w:p>
      <w:pPr>
        <w:spacing w:before="75" w:after="0"/>
      </w:pPr>
      <w:r>
        <w:rPr/>
        <w:t xml:space="preserve">二、汽车制造装配场景</w:t>
      </w:r>
    </w:p>
    <w:p>
      <w:pPr>
        <w:spacing w:before="75" w:after="0"/>
      </w:pPr>
      <w:r>
        <w:rPr/>
        <w:t xml:space="preserve">三、基建重工作业场景</w:t>
      </w:r>
    </w:p>
    <w:p>
      <w:pPr>
        <w:spacing w:before="75" w:after="0"/>
      </w:pPr>
      <w:r>
        <w:rPr/>
        <w:t xml:space="preserve">第三节 工业外骨骼推广制约因素</w:t>
      </w:r>
    </w:p>
    <w:p>
      <w:pPr>
        <w:spacing w:before="75" w:after="0"/>
      </w:pPr>
      <w:r>
        <w:rPr/>
        <w:t xml:space="preserve">一、投入产出效益评估</w:t>
      </w:r>
    </w:p>
    <w:p>
      <w:pPr>
        <w:spacing w:before="75" w:after="0"/>
      </w:pPr>
      <w:r>
        <w:rPr/>
        <w:t xml:space="preserve">二、设备耐用性适配要求</w:t>
      </w:r>
    </w:p>
    <w:p>
      <w:pPr>
        <w:spacing w:before="75" w:after="0"/>
      </w:pPr>
      <w:r>
        <w:rPr/>
        <w:t xml:space="preserve">三、标准化作业适配难点</w:t>
      </w:r>
    </w:p>
    <w:p>
      <w:pPr>
        <w:spacing w:before="75" w:after="0"/>
      </w:pPr>
      <w:r>
        <w:rPr>
          <w:b w:val="1"/>
          <w:bCs w:val="1"/>
        </w:rPr>
        <w:t xml:space="preserve">第八章 其他新兴应用领域市场分析</w:t>
      </w:r>
    </w:p>
    <w:p>
      <w:pPr>
        <w:spacing w:before="75" w:after="0"/>
      </w:pPr>
      <w:r>
        <w:rPr/>
        <w:t xml:space="preserve">第一节 公共安全辅助应用市场</w:t>
      </w:r>
    </w:p>
    <w:p>
      <w:pPr>
        <w:spacing w:before="75" w:after="0"/>
      </w:pPr>
      <w:r>
        <w:rPr/>
        <w:t xml:space="preserve">一、市场需求现状</w:t>
      </w:r>
    </w:p>
    <w:p>
      <w:pPr>
        <w:spacing w:before="75" w:after="0"/>
      </w:pPr>
      <w:r>
        <w:rPr/>
        <w:t xml:space="preserve">二、场景适配产品特征</w:t>
      </w:r>
    </w:p>
    <w:p>
      <w:pPr>
        <w:spacing w:before="75" w:after="0"/>
      </w:pPr>
      <w:r>
        <w:rPr/>
        <w:t xml:space="preserve">三、中长期增长潜力判断</w:t>
      </w:r>
    </w:p>
    <w:p>
      <w:pPr>
        <w:spacing w:before="75" w:after="0"/>
      </w:pPr>
      <w:r>
        <w:rPr/>
        <w:t xml:space="preserve">第二节 民用消费辅助市场</w:t>
      </w:r>
    </w:p>
    <w:p>
      <w:pPr>
        <w:spacing w:before="75" w:after="0"/>
      </w:pPr>
      <w:r>
        <w:rPr/>
        <w:t xml:space="preserve">一、当前市场发展阶段</w:t>
      </w:r>
    </w:p>
    <w:p>
      <w:pPr>
        <w:spacing w:before="75" w:after="0"/>
      </w:pPr>
      <w:r>
        <w:rPr/>
        <w:t xml:space="preserve">二、消费端用户需求特征</w:t>
      </w:r>
    </w:p>
    <w:p>
      <w:pPr>
        <w:spacing w:before="75" w:after="0"/>
      </w:pPr>
      <w:r>
        <w:rPr/>
        <w:t xml:space="preserve">三、2026-2031年成长空间预判</w:t>
      </w:r>
    </w:p>
    <w:p>
      <w:pPr>
        <w:spacing w:before="75" w:after="0"/>
      </w:pPr>
      <w:r>
        <w:rPr/>
        <w:t xml:space="preserve">第三节 特种作业辅助市场</w:t>
      </w:r>
    </w:p>
    <w:p>
      <w:pPr>
        <w:spacing w:before="75" w:after="0"/>
      </w:pPr>
      <w:r>
        <w:rPr/>
        <w:t xml:space="preserve">一、需求规模现状</w:t>
      </w:r>
    </w:p>
    <w:p>
      <w:pPr>
        <w:spacing w:before="75" w:after="0"/>
      </w:pPr>
      <w:r>
        <w:rPr/>
        <w:t xml:space="preserve">二、产品定制化特点</w:t>
      </w:r>
    </w:p>
    <w:p>
      <w:pPr>
        <w:spacing w:before="75" w:after="0"/>
      </w:pPr>
      <w:r>
        <w:rPr/>
        <w:t xml:space="preserve">三、市场拓展主要障碍</w:t>
      </w:r>
    </w:p>
    <w:p>
      <w:pPr>
        <w:spacing w:before="75" w:after="0"/>
      </w:pPr>
      <w:r>
        <w:rPr>
          <w:b w:val="1"/>
          <w:bCs w:val="1"/>
        </w:rPr>
        <w:t xml:space="preserve">第九章 外骨骼机器人行业技术发展分析</w:t>
      </w:r>
    </w:p>
    <w:p>
      <w:pPr>
        <w:spacing w:before="75" w:after="0"/>
      </w:pPr>
      <w:r>
        <w:rPr/>
        <w:t xml:space="preserve">第一节 主流技术路线对比</w:t>
      </w:r>
    </w:p>
    <w:p>
      <w:pPr>
        <w:spacing w:before="75" w:after="0"/>
      </w:pPr>
      <w:r>
        <w:rPr/>
        <w:t xml:space="preserve">一、驱动系统技术路线</w:t>
      </w:r>
    </w:p>
    <w:p>
      <w:pPr>
        <w:spacing w:before="75" w:after="0"/>
      </w:pPr>
      <w:r>
        <w:rPr/>
        <w:t xml:space="preserve">二、人机交互感知技术路线</w:t>
      </w:r>
    </w:p>
    <w:p>
      <w:pPr>
        <w:spacing w:before="75" w:after="0"/>
      </w:pPr>
      <w:r>
        <w:rPr/>
        <w:t xml:space="preserve">三、运动控制算法技术路线</w:t>
      </w:r>
    </w:p>
    <w:p>
      <w:pPr>
        <w:spacing w:before="75" w:after="0"/>
      </w:pPr>
      <w:r>
        <w:rPr/>
        <w:t xml:space="preserve">第二节 行业当前技术瓶颈分析</w:t>
      </w:r>
    </w:p>
    <w:p>
      <w:pPr>
        <w:spacing w:before="75" w:after="0"/>
      </w:pPr>
      <w:r>
        <w:rPr/>
        <w:t xml:space="preserve">一、续航能力技术短板</w:t>
      </w:r>
    </w:p>
    <w:p>
      <w:pPr>
        <w:spacing w:before="75" w:after="0"/>
      </w:pPr>
      <w:r>
        <w:rPr/>
        <w:t xml:space="preserve">二、整机轻量化技术难点</w:t>
      </w:r>
    </w:p>
    <w:p>
      <w:pPr>
        <w:spacing w:before="75" w:after="0"/>
      </w:pPr>
      <w:r>
        <w:rPr/>
        <w:t xml:space="preserve">三、自适应运动控制难题</w:t>
      </w:r>
    </w:p>
    <w:p>
      <w:pPr>
        <w:spacing w:before="75" w:after="0"/>
      </w:pPr>
      <w:r>
        <w:rPr/>
        <w:t xml:space="preserve">第三节 2026-2031年技术演进方向</w:t>
      </w:r>
    </w:p>
    <w:p>
      <w:pPr>
        <w:spacing w:before="75" w:after="0"/>
      </w:pPr>
      <w:r>
        <w:rPr/>
        <w:t xml:space="preserve">一、核心零部件国产化技术趋势</w:t>
      </w:r>
    </w:p>
    <w:p>
      <w:pPr>
        <w:spacing w:before="75" w:after="0"/>
      </w:pPr>
      <w:r>
        <w:rPr/>
        <w:t xml:space="preserve">二、ai智能感知融合发展方向</w:t>
      </w:r>
    </w:p>
    <w:p>
      <w:pPr>
        <w:spacing w:before="75" w:after="0"/>
      </w:pPr>
      <w:r>
        <w:rPr/>
        <w:t xml:space="preserve">三、模块化、通用化研发趋势</w:t>
      </w:r>
    </w:p>
    <w:p>
      <w:pPr>
        <w:spacing w:before="75" w:after="0"/>
      </w:pPr>
      <w:r>
        <w:rPr>
          <w:b w:val="1"/>
          <w:bCs w:val="1"/>
        </w:rPr>
        <w:t xml:space="preserve">第十章 行业供需平衡与价格体系分析</w:t>
      </w:r>
    </w:p>
    <w:p>
      <w:pPr>
        <w:spacing w:before="75" w:after="0"/>
      </w:pPr>
      <w:r>
        <w:rPr/>
        <w:t xml:space="preserve">第一节 行业供给能力分析</w:t>
      </w:r>
    </w:p>
    <w:p>
      <w:pPr>
        <w:spacing w:before="75" w:after="0"/>
      </w:pPr>
      <w:r>
        <w:rPr/>
        <w:t xml:space="preserve">一、国内整机产能现状</w:t>
      </w:r>
    </w:p>
    <w:p>
      <w:pPr>
        <w:spacing w:before="75" w:after="0"/>
      </w:pPr>
      <w:r>
        <w:rPr/>
        <w:t xml:space="preserve">二、新增产能建设规划</w:t>
      </w:r>
    </w:p>
    <w:p>
      <w:pPr>
        <w:spacing w:before="75" w:after="0"/>
      </w:pPr>
      <w:r>
        <w:rPr/>
        <w:t xml:space="preserve">三、零部件供给约束条件</w:t>
      </w:r>
    </w:p>
    <w:p>
      <w:pPr>
        <w:spacing w:before="75" w:after="0"/>
      </w:pPr>
      <w:r>
        <w:rPr/>
        <w:t xml:space="preserve">第二节 市场供需平衡态势研判</w:t>
      </w:r>
    </w:p>
    <w:p>
      <w:pPr>
        <w:spacing w:before="75" w:after="0"/>
      </w:pPr>
      <w:r>
        <w:rPr/>
        <w:t xml:space="preserve">一、2024-2026年供需格局</w:t>
      </w:r>
    </w:p>
    <w:p>
      <w:pPr>
        <w:spacing w:before="75" w:after="0"/>
      </w:pPr>
      <w:r>
        <w:rPr/>
        <w:t xml:space="preserve">二、2026-2031年供需缺口预测</w:t>
      </w:r>
    </w:p>
    <w:p>
      <w:pPr>
        <w:spacing w:before="75" w:after="0"/>
      </w:pPr>
      <w:r>
        <w:rPr/>
        <w:t xml:space="preserve">三、供需结构错配问题分析</w:t>
      </w:r>
    </w:p>
    <w:p>
      <w:pPr>
        <w:spacing w:before="75" w:after="0"/>
      </w:pPr>
      <w:r>
        <w:rPr/>
        <w:t xml:space="preserve">第三节 产品价格体系分析</w:t>
      </w:r>
    </w:p>
    <w:p>
      <w:pPr>
        <w:spacing w:before="75" w:after="0"/>
      </w:pPr>
      <w:r>
        <w:rPr/>
        <w:t xml:space="preserve">一、不同类型产品价格区间</w:t>
      </w:r>
    </w:p>
    <w:p>
      <w:pPr>
        <w:spacing w:before="75" w:after="0"/>
      </w:pPr>
      <w:r>
        <w:rPr/>
        <w:t xml:space="preserve">二、影响产品定价核心要素</w:t>
      </w:r>
    </w:p>
    <w:p>
      <w:pPr>
        <w:spacing w:before="75" w:after="0"/>
      </w:pPr>
      <w:r>
        <w:rPr/>
        <w:t xml:space="preserve">三、未来五年价格走势预判</w:t>
      </w:r>
    </w:p>
    <w:p>
      <w:pPr>
        <w:spacing w:before="75" w:after="0"/>
      </w:pPr>
      <w:r>
        <w:rPr>
          <w:b w:val="1"/>
          <w:bCs w:val="1"/>
        </w:rPr>
        <w:t xml:space="preserve">第十一章 行业竞争格局全景分析</w:t>
      </w:r>
    </w:p>
    <w:p>
      <w:pPr>
        <w:spacing w:before="75" w:after="0"/>
      </w:pPr>
      <w:r>
        <w:rPr/>
        <w:t xml:space="preserve">第一节 国内市场竞争梯队划分</w:t>
      </w:r>
    </w:p>
    <w:p>
      <w:pPr>
        <w:spacing w:before="75" w:after="0"/>
      </w:pPr>
      <w:r>
        <w:rPr/>
        <w:t xml:space="preserve">一、第一梯队企业特征</w:t>
      </w:r>
    </w:p>
    <w:p>
      <w:pPr>
        <w:spacing w:before="75" w:after="0"/>
      </w:pPr>
      <w:r>
        <w:rPr/>
        <w:t xml:space="preserve">二、第二梯队企业特征</w:t>
      </w:r>
    </w:p>
    <w:p>
      <w:pPr>
        <w:spacing w:before="75" w:after="0"/>
      </w:pPr>
      <w:r>
        <w:rPr/>
        <w:t xml:space="preserve">三、第三梯队初创企业特征</w:t>
      </w:r>
    </w:p>
    <w:p>
      <w:pPr>
        <w:spacing w:before="75" w:after="0"/>
      </w:pPr>
      <w:r>
        <w:rPr/>
        <w:t xml:space="preserve">第二节 市场集中度指标分析</w:t>
      </w:r>
    </w:p>
    <w:p>
      <w:pPr>
        <w:spacing w:before="75" w:after="0"/>
      </w:pPr>
      <w:r>
        <w:rPr/>
        <w:t xml:space="preserve">一、cr3、cr5、cr10测算</w:t>
      </w:r>
    </w:p>
    <w:p>
      <w:pPr>
        <w:spacing w:before="75" w:after="0"/>
      </w:pPr>
      <w:r>
        <w:rPr/>
        <w:t xml:space="preserve">二、集中度变化趋势(2024-2030)</w:t>
      </w:r>
    </w:p>
    <w:p>
      <w:pPr>
        <w:spacing w:before="75" w:after="0"/>
      </w:pPr>
      <w:r>
        <w:rPr/>
        <w:t xml:space="preserve">三、竞争格局演变路径</w:t>
      </w:r>
    </w:p>
    <w:p>
      <w:pPr>
        <w:spacing w:before="75" w:after="0"/>
      </w:pPr>
      <w:r>
        <w:rPr/>
        <w:t xml:space="preserve">第三节 企业核心竞争维度对比</w:t>
      </w:r>
    </w:p>
    <w:p>
      <w:pPr>
        <w:spacing w:before="75" w:after="0"/>
      </w:pPr>
      <w:r>
        <w:rPr/>
        <w:t xml:space="preserve">一、技术研发能力竞争</w:t>
      </w:r>
    </w:p>
    <w:p>
      <w:pPr>
        <w:spacing w:before="75" w:after="0"/>
      </w:pPr>
      <w:r>
        <w:rPr/>
        <w:t xml:space="preserve">二、产业链整合能力竞争</w:t>
      </w:r>
    </w:p>
    <w:p>
      <w:pPr>
        <w:spacing w:before="75" w:after="0"/>
      </w:pPr>
      <w:r>
        <w:rPr/>
        <w:t xml:space="preserve">三、场景商业化落地能力竞争</w:t>
      </w:r>
    </w:p>
    <w:p>
      <w:pPr>
        <w:spacing w:before="75" w:after="0"/>
      </w:pPr>
      <w:r>
        <w:rPr>
          <w:b w:val="1"/>
          <w:bCs w:val="1"/>
        </w:rPr>
        <w:t xml:space="preserve">第十二章 国内十大重点企业经营分析</w:t>
      </w:r>
    </w:p>
    <w:p>
      <w:pPr>
        <w:spacing w:before="75" w:after="0"/>
      </w:pPr>
      <w:r>
        <w:rPr/>
        <w:t xml:space="preserve">第一节 傅利叶智能科技有限公司</w:t>
      </w:r>
    </w:p>
    <w:p>
      <w:pPr>
        <w:spacing w:before="75" w:after="0"/>
      </w:pPr>
      <w:r>
        <w:rPr/>
        <w:t xml:space="preserve">一、企业基本概况</w:t>
      </w:r>
    </w:p>
    <w:p>
      <w:pPr>
        <w:spacing w:before="75" w:after="0"/>
      </w:pPr>
      <w:r>
        <w:rPr/>
        <w:t xml:space="preserve">二、产品体系与技术布局</w:t>
      </w:r>
    </w:p>
    <w:p>
      <w:pPr>
        <w:spacing w:before="75" w:after="0"/>
      </w:pPr>
      <w:r>
        <w:rPr/>
        <w:t xml:space="preserve">三、经营规模与营收特征</w:t>
      </w:r>
    </w:p>
    <w:p>
      <w:pPr>
        <w:spacing w:before="75" w:after="0"/>
      </w:pPr>
      <w:r>
        <w:rPr/>
        <w:t xml:space="preserve">四、市场竞争定位</w:t>
      </w:r>
    </w:p>
    <w:p>
      <w:pPr>
        <w:spacing w:before="75" w:after="0"/>
      </w:pPr>
      <w:r>
        <w:rPr/>
        <w:t xml:space="preserve">五、中长期发展动态</w:t>
      </w:r>
    </w:p>
    <w:p>
      <w:pPr>
        <w:spacing w:before="75" w:after="0"/>
      </w:pPr>
      <w:r>
        <w:rPr/>
        <w:t xml:space="preserve">第二节 杭州程天科技发展有限公司</w:t>
      </w:r>
    </w:p>
    <w:p>
      <w:pPr>
        <w:spacing w:before="75" w:after="0"/>
      </w:pPr>
      <w:r>
        <w:rPr/>
        <w:t xml:space="preserve">一、企业基本概况</w:t>
      </w:r>
    </w:p>
    <w:p>
      <w:pPr>
        <w:spacing w:before="75" w:after="0"/>
      </w:pPr>
      <w:r>
        <w:rPr/>
        <w:t xml:space="preserve">二、产品体系与技术布局</w:t>
      </w:r>
    </w:p>
    <w:p>
      <w:pPr>
        <w:spacing w:before="75" w:after="0"/>
      </w:pPr>
      <w:r>
        <w:rPr/>
        <w:t xml:space="preserve">三、经营规模与营收特征</w:t>
      </w:r>
    </w:p>
    <w:p>
      <w:pPr>
        <w:spacing w:before="75" w:after="0"/>
      </w:pPr>
      <w:r>
        <w:rPr/>
        <w:t xml:space="preserve">四、市场竞争定位</w:t>
      </w:r>
    </w:p>
    <w:p>
      <w:pPr>
        <w:spacing w:before="75" w:after="0"/>
      </w:pPr>
      <w:r>
        <w:rPr/>
        <w:t xml:space="preserve">五、中长期发展动态</w:t>
      </w:r>
    </w:p>
    <w:p>
      <w:pPr>
        <w:spacing w:before="75" w:after="0"/>
      </w:pPr>
      <w:r>
        <w:rPr/>
        <w:t xml:space="preserve">第三节 傲鲨智能科技有限公司</w:t>
      </w:r>
    </w:p>
    <w:p>
      <w:pPr>
        <w:spacing w:before="75" w:after="0"/>
      </w:pPr>
      <w:r>
        <w:rPr/>
        <w:t xml:space="preserve">一、企业基本概况</w:t>
      </w:r>
    </w:p>
    <w:p>
      <w:pPr>
        <w:spacing w:before="75" w:after="0"/>
      </w:pPr>
      <w:r>
        <w:rPr/>
        <w:t xml:space="preserve">二、产品体系与技术布局</w:t>
      </w:r>
    </w:p>
    <w:p>
      <w:pPr>
        <w:spacing w:before="75" w:after="0"/>
      </w:pPr>
      <w:r>
        <w:rPr/>
        <w:t xml:space="preserve">三、经营规模与营收特征</w:t>
      </w:r>
    </w:p>
    <w:p>
      <w:pPr>
        <w:spacing w:before="75" w:after="0"/>
      </w:pPr>
      <w:r>
        <w:rPr/>
        <w:t xml:space="preserve">四、市场竞争定位</w:t>
      </w:r>
    </w:p>
    <w:p>
      <w:pPr>
        <w:spacing w:before="75" w:after="0"/>
      </w:pPr>
      <w:r>
        <w:rPr/>
        <w:t xml:space="preserve">五、中长期发展动态</w:t>
      </w:r>
    </w:p>
    <w:p>
      <w:pPr>
        <w:spacing w:before="75" w:after="0"/>
      </w:pPr>
      <w:r>
        <w:rPr/>
        <w:t xml:space="preserve">第四节 上海极壳机器人科技有限公司</w:t>
      </w:r>
    </w:p>
    <w:p>
      <w:pPr>
        <w:spacing w:before="75" w:after="0"/>
      </w:pPr>
      <w:r>
        <w:rPr/>
        <w:t xml:space="preserve">一、企业基本概况</w:t>
      </w:r>
    </w:p>
    <w:p>
      <w:pPr>
        <w:spacing w:before="75" w:after="0"/>
      </w:pPr>
      <w:r>
        <w:rPr/>
        <w:t xml:space="preserve">二、产品体系与技术布局</w:t>
      </w:r>
    </w:p>
    <w:p>
      <w:pPr>
        <w:spacing w:before="75" w:after="0"/>
      </w:pPr>
      <w:r>
        <w:rPr/>
        <w:t xml:space="preserve">三、经营规模与营收特征</w:t>
      </w:r>
    </w:p>
    <w:p>
      <w:pPr>
        <w:spacing w:before="75" w:after="0"/>
      </w:pPr>
      <w:r>
        <w:rPr/>
        <w:t xml:space="preserve">四、市场竞争定位</w:t>
      </w:r>
    </w:p>
    <w:p>
      <w:pPr>
        <w:spacing w:before="75" w:after="0"/>
      </w:pPr>
      <w:r>
        <w:rPr/>
        <w:t xml:space="preserve">五、中长期发展动态</w:t>
      </w:r>
    </w:p>
    <w:p>
      <w:pPr>
        <w:spacing w:before="75" w:after="0"/>
      </w:pPr>
      <w:r>
        <w:rPr/>
        <w:t xml:space="preserve">第五节 肯綮动力科技(上海)有限公司</w:t>
      </w:r>
    </w:p>
    <w:p>
      <w:pPr>
        <w:spacing w:before="75" w:after="0"/>
      </w:pPr>
      <w:r>
        <w:rPr/>
        <w:t xml:space="preserve">一、企业基本概况</w:t>
      </w:r>
    </w:p>
    <w:p>
      <w:pPr>
        <w:spacing w:before="75" w:after="0"/>
      </w:pPr>
      <w:r>
        <w:rPr/>
        <w:t xml:space="preserve">二、产品体系与技术布局</w:t>
      </w:r>
    </w:p>
    <w:p>
      <w:pPr>
        <w:spacing w:before="75" w:after="0"/>
      </w:pPr>
      <w:r>
        <w:rPr/>
        <w:t xml:space="preserve">三、经营规模与营收特征</w:t>
      </w:r>
    </w:p>
    <w:p>
      <w:pPr>
        <w:spacing w:before="75" w:after="0"/>
      </w:pPr>
      <w:r>
        <w:rPr/>
        <w:t xml:space="preserve">四、市场竞争定位</w:t>
      </w:r>
    </w:p>
    <w:p>
      <w:pPr>
        <w:spacing w:before="75" w:after="0"/>
      </w:pPr>
      <w:r>
        <w:rPr/>
        <w:t xml:space="preserve">五、中长期发展动态</w:t>
      </w:r>
    </w:p>
    <w:p>
      <w:pPr>
        <w:spacing w:before="75" w:after="0"/>
      </w:pPr>
      <w:r>
        <w:rPr/>
        <w:t xml:space="preserve">第六节 伟思医疗科技股份有限公司</w:t>
      </w:r>
    </w:p>
    <w:p>
      <w:pPr>
        <w:spacing w:before="75" w:after="0"/>
      </w:pPr>
      <w:r>
        <w:rPr/>
        <w:t xml:space="preserve">一、企业基本概况</w:t>
      </w:r>
    </w:p>
    <w:p>
      <w:pPr>
        <w:spacing w:before="75" w:after="0"/>
      </w:pPr>
      <w:r>
        <w:rPr/>
        <w:t xml:space="preserve">二、产品体系与技术布局</w:t>
      </w:r>
    </w:p>
    <w:p>
      <w:pPr>
        <w:spacing w:before="75" w:after="0"/>
      </w:pPr>
      <w:r>
        <w:rPr/>
        <w:t xml:space="preserve">三、经营规模与营收特征</w:t>
      </w:r>
    </w:p>
    <w:p>
      <w:pPr>
        <w:spacing w:before="75" w:after="0"/>
      </w:pPr>
      <w:r>
        <w:rPr/>
        <w:t xml:space="preserve">四、市场竞争定位</w:t>
      </w:r>
    </w:p>
    <w:p>
      <w:pPr>
        <w:spacing w:before="75" w:after="0"/>
      </w:pPr>
      <w:r>
        <w:rPr/>
        <w:t xml:space="preserve">五、中长期发展动态</w:t>
      </w:r>
    </w:p>
    <w:p>
      <w:pPr>
        <w:spacing w:before="75" w:after="0"/>
      </w:pPr>
      <w:r>
        <w:rPr/>
        <w:t xml:space="preserve">第七节 北京大艾机器人科技有限公司</w:t>
      </w:r>
    </w:p>
    <w:p>
      <w:pPr>
        <w:spacing w:before="75" w:after="0"/>
      </w:pPr>
      <w:r>
        <w:rPr/>
        <w:t xml:space="preserve">一、企业基本概况</w:t>
      </w:r>
    </w:p>
    <w:p>
      <w:pPr>
        <w:spacing w:before="75" w:after="0"/>
      </w:pPr>
      <w:r>
        <w:rPr/>
        <w:t xml:space="preserve">二、产品体系与技术布局</w:t>
      </w:r>
    </w:p>
    <w:p>
      <w:pPr>
        <w:spacing w:before="75" w:after="0"/>
      </w:pPr>
      <w:r>
        <w:rPr/>
        <w:t xml:space="preserve">三、经营规模与营收特征</w:t>
      </w:r>
    </w:p>
    <w:p>
      <w:pPr>
        <w:spacing w:before="75" w:after="0"/>
      </w:pPr>
      <w:r>
        <w:rPr/>
        <w:t xml:space="preserve">四、市场竞争定位</w:t>
      </w:r>
    </w:p>
    <w:p>
      <w:pPr>
        <w:spacing w:before="75" w:after="0"/>
      </w:pPr>
      <w:r>
        <w:rPr/>
        <w:t xml:space="preserve">五、中长期发展动态</w:t>
      </w:r>
    </w:p>
    <w:p>
      <w:pPr>
        <w:spacing w:before="75" w:after="0"/>
      </w:pPr>
      <w:r>
        <w:rPr/>
        <w:t xml:space="preserve">第八节 深圳迈步机器人科技有限公司</w:t>
      </w:r>
    </w:p>
    <w:p>
      <w:pPr>
        <w:spacing w:before="75" w:after="0"/>
      </w:pPr>
      <w:r>
        <w:rPr/>
        <w:t xml:space="preserve">一、企业基本概况</w:t>
      </w:r>
    </w:p>
    <w:p>
      <w:pPr>
        <w:spacing w:before="75" w:after="0"/>
      </w:pPr>
      <w:r>
        <w:rPr/>
        <w:t xml:space="preserve">二、产品体系与技术布局</w:t>
      </w:r>
    </w:p>
    <w:p>
      <w:pPr>
        <w:spacing w:before="75" w:after="0"/>
      </w:pPr>
      <w:r>
        <w:rPr/>
        <w:t xml:space="preserve">三、经营规模与营收特征</w:t>
      </w:r>
    </w:p>
    <w:p>
      <w:pPr>
        <w:spacing w:before="75" w:after="0"/>
      </w:pPr>
      <w:r>
        <w:rPr/>
        <w:t xml:space="preserve">四、市场竞争定位</w:t>
      </w:r>
    </w:p>
    <w:p>
      <w:pPr>
        <w:spacing w:before="75" w:after="0"/>
      </w:pPr>
      <w:r>
        <w:rPr/>
        <w:t xml:space="preserve">五、中长期发展动态</w:t>
      </w:r>
    </w:p>
    <w:p>
      <w:pPr>
        <w:spacing w:before="75" w:after="0"/>
      </w:pPr>
      <w:r>
        <w:rPr/>
        <w:t xml:space="preserve">第九节 上海动思机器人有限公司</w:t>
      </w:r>
    </w:p>
    <w:p>
      <w:pPr>
        <w:spacing w:before="75" w:after="0"/>
      </w:pPr>
      <w:r>
        <w:rPr/>
        <w:t xml:space="preserve">一、企业基本概况</w:t>
      </w:r>
    </w:p>
    <w:p>
      <w:pPr>
        <w:spacing w:before="75" w:after="0"/>
      </w:pPr>
      <w:r>
        <w:rPr/>
        <w:t xml:space="preserve">二、产品体系与技术布局</w:t>
      </w:r>
    </w:p>
    <w:p>
      <w:pPr>
        <w:spacing w:before="75" w:after="0"/>
      </w:pPr>
      <w:r>
        <w:rPr/>
        <w:t xml:space="preserve">三、经营规模与营收特征</w:t>
      </w:r>
    </w:p>
    <w:p>
      <w:pPr>
        <w:spacing w:before="75" w:after="0"/>
      </w:pPr>
      <w:r>
        <w:rPr/>
        <w:t xml:space="preserve">四、市场竞争定位</w:t>
      </w:r>
    </w:p>
    <w:p>
      <w:pPr>
        <w:spacing w:before="75" w:after="0"/>
      </w:pPr>
      <w:r>
        <w:rPr/>
        <w:t xml:space="preserve">五、中长期发展动态</w:t>
      </w:r>
    </w:p>
    <w:p>
      <w:pPr>
        <w:spacing w:before="75" w:after="0"/>
      </w:pPr>
      <w:r>
        <w:rPr/>
        <w:t xml:space="preserve">第十节 广州一康医疗设备实业有限公司</w:t>
      </w:r>
    </w:p>
    <w:p>
      <w:pPr>
        <w:spacing w:before="75" w:after="0"/>
      </w:pPr>
      <w:r>
        <w:rPr/>
        <w:t xml:space="preserve">一、企业基本概况</w:t>
      </w:r>
    </w:p>
    <w:p>
      <w:pPr>
        <w:spacing w:before="75" w:after="0"/>
      </w:pPr>
      <w:r>
        <w:rPr/>
        <w:t xml:space="preserve">二、产品体系与技术布局</w:t>
      </w:r>
    </w:p>
    <w:p>
      <w:pPr>
        <w:spacing w:before="75" w:after="0"/>
      </w:pPr>
      <w:r>
        <w:rPr/>
        <w:t xml:space="preserve">三、经营规模与营收特征</w:t>
      </w:r>
    </w:p>
    <w:p>
      <w:pPr>
        <w:spacing w:before="75" w:after="0"/>
      </w:pPr>
      <w:r>
        <w:rPr/>
        <w:t xml:space="preserve">四、市场竞争定位</w:t>
      </w:r>
    </w:p>
    <w:p>
      <w:pPr>
        <w:spacing w:before="75" w:after="0"/>
      </w:pPr>
      <w:r>
        <w:rPr/>
        <w:t xml:space="preserve">五、中长期发展动态</w:t>
      </w:r>
    </w:p>
    <w:p>
      <w:pPr>
        <w:spacing w:before="75" w:after="0"/>
      </w:pPr>
      <w:r>
        <w:rPr>
          <w:b w:val="1"/>
          <w:bCs w:val="1"/>
        </w:rPr>
        <w:t xml:space="preserve">第十三章 外骨骼机器人行业投资市场分析</w:t>
      </w:r>
    </w:p>
    <w:p>
      <w:pPr>
        <w:spacing w:before="75" w:after="0"/>
      </w:pPr>
      <w:r>
        <w:rPr/>
        <w:t xml:space="preserve">第一节 行业投融资整体概况</w:t>
      </w:r>
    </w:p>
    <w:p>
      <w:pPr>
        <w:spacing w:before="75" w:after="0"/>
      </w:pPr>
      <w:r>
        <w:rPr/>
        <w:t xml:space="preserve">一、历年融资轮次与资金规模</w:t>
      </w:r>
    </w:p>
    <w:p>
      <w:pPr>
        <w:spacing w:before="75" w:after="0"/>
      </w:pPr>
      <w:r>
        <w:rPr/>
        <w:t xml:space="preserve">二、投资机构偏好赛道分析</w:t>
      </w:r>
    </w:p>
    <w:p>
      <w:pPr>
        <w:spacing w:before="75" w:after="0"/>
      </w:pPr>
      <w:r>
        <w:rPr/>
        <w:t xml:space="preserve">三、投资重点关注技术方向</w:t>
      </w:r>
    </w:p>
    <w:p>
      <w:pPr>
        <w:spacing w:before="75" w:after="0"/>
      </w:pPr>
      <w:r>
        <w:rPr/>
        <w:t xml:space="preserve">第二节 产业链各环节投资价值对比</w:t>
      </w:r>
    </w:p>
    <w:p>
      <w:pPr>
        <w:spacing w:before="75" w:after="0"/>
      </w:pPr>
      <w:r>
        <w:rPr/>
        <w:t xml:space="preserve">一、上游零部件环节投资机会</w:t>
      </w:r>
    </w:p>
    <w:p>
      <w:pPr>
        <w:spacing w:before="75" w:after="0"/>
      </w:pPr>
      <w:r>
        <w:rPr/>
        <w:t xml:space="preserve">二、中游整机集成环节投资机会</w:t>
      </w:r>
    </w:p>
    <w:p>
      <w:pPr>
        <w:spacing w:before="75" w:after="0"/>
      </w:pPr>
      <w:r>
        <w:rPr/>
        <w:t xml:space="preserve">三、下游场景运营服务投资机会</w:t>
      </w:r>
    </w:p>
    <w:p>
      <w:pPr>
        <w:spacing w:before="75" w:after="0"/>
      </w:pPr>
      <w:r>
        <w:rPr/>
        <w:t xml:space="preserve">第三节 企业退出路径分析</w:t>
      </w:r>
    </w:p>
    <w:p>
      <w:pPr>
        <w:spacing w:before="75" w:after="0"/>
      </w:pPr>
      <w:r>
        <w:rPr/>
        <w:t xml:space="preserve">一、ipo上市路径</w:t>
      </w:r>
    </w:p>
    <w:p>
      <w:pPr>
        <w:spacing w:before="75" w:after="0"/>
      </w:pPr>
      <w:r>
        <w:rPr/>
        <w:t xml:space="preserve">二、产业并购整合路径</w:t>
      </w:r>
    </w:p>
    <w:p>
      <w:pPr>
        <w:spacing w:before="75" w:after="0"/>
      </w:pPr>
      <w:r>
        <w:rPr/>
        <w:t xml:space="preserve">三、股权转让退出模式</w:t>
      </w:r>
    </w:p>
    <w:p>
      <w:pPr>
        <w:spacing w:before="75" w:after="0"/>
      </w:pPr>
      <w:r>
        <w:rPr>
          <w:b w:val="1"/>
          <w:bCs w:val="1"/>
        </w:rPr>
        <w:t xml:space="preserve">第十四章 2026-2031年行业发展驱动因素与制约因素</w:t>
      </w:r>
    </w:p>
    <w:p>
      <w:pPr>
        <w:spacing w:before="75" w:after="0"/>
      </w:pPr>
      <w:r>
        <w:rPr/>
        <w:t xml:space="preserve">第一节 行业核心驱动因素</w:t>
      </w:r>
    </w:p>
    <w:p>
      <w:pPr>
        <w:spacing w:before="75" w:after="0"/>
      </w:pPr>
      <w:r>
        <w:rPr/>
        <w:t xml:space="preserve">一、人口结构变化带来需求增长</w:t>
      </w:r>
    </w:p>
    <w:p>
      <w:pPr>
        <w:spacing w:before="75" w:after="0"/>
      </w:pPr>
      <w:r>
        <w:rPr/>
        <w:t xml:space="preserve">二、核心零部件成本持续下行</w:t>
      </w:r>
    </w:p>
    <w:p>
      <w:pPr>
        <w:spacing w:before="75" w:after="0"/>
      </w:pPr>
      <w:r>
        <w:rPr/>
        <w:t xml:space="preserve">三、应用场景持续拓宽渗透</w:t>
      </w:r>
    </w:p>
    <w:p>
      <w:pPr>
        <w:spacing w:before="75" w:after="0"/>
      </w:pPr>
      <w:r>
        <w:rPr/>
        <w:t xml:space="preserve">第二节 行业发展制约因素</w:t>
      </w:r>
    </w:p>
    <w:p>
      <w:pPr>
        <w:spacing w:before="75" w:after="0"/>
      </w:pPr>
      <w:r>
        <w:rPr/>
        <w:t xml:space="preserve">一、终端产品购置成本偏高</w:t>
      </w:r>
    </w:p>
    <w:p>
      <w:pPr>
        <w:spacing w:before="75" w:after="0"/>
      </w:pPr>
      <w:r>
        <w:rPr/>
        <w:t xml:space="preserve">二、标准化评价体系尚未完善</w:t>
      </w:r>
    </w:p>
    <w:p>
      <w:pPr>
        <w:spacing w:before="75" w:after="0"/>
      </w:pPr>
      <w:r>
        <w:rPr/>
        <w:t xml:space="preserve">三、商业化落地回报周期较长</w:t>
      </w:r>
    </w:p>
    <w:p>
      <w:pPr>
        <w:spacing w:before="75" w:after="0"/>
      </w:pPr>
      <w:r>
        <w:rPr/>
        <w:t xml:space="preserve">第三节 行业潜在发展机遇</w:t>
      </w:r>
    </w:p>
    <w:p>
      <w:pPr>
        <w:spacing w:before="75" w:after="0"/>
      </w:pPr>
      <w:r>
        <w:rPr/>
        <w:t xml:space="preserve">一、国产零部件替代加速</w:t>
      </w:r>
    </w:p>
    <w:p>
      <w:pPr>
        <w:spacing w:before="75" w:after="0"/>
      </w:pPr>
      <w:r>
        <w:rPr/>
        <w:t xml:space="preserve">二、新兴应用市场持续扩容</w:t>
      </w:r>
    </w:p>
    <w:p>
      <w:pPr>
        <w:spacing w:before="75" w:after="0"/>
      </w:pPr>
      <w:r>
        <w:rPr/>
        <w:t xml:space="preserve">三、智能化技术迭代赋能产品升级</w:t>
      </w:r>
    </w:p>
    <w:p>
      <w:pPr>
        <w:spacing w:before="75" w:after="0"/>
      </w:pPr>
      <w:r>
        <w:rPr>
          <w:b w:val="1"/>
          <w:bCs w:val="1"/>
        </w:rPr>
        <w:t xml:space="preserve">第十五章 2026-2031年行业风险预警分析</w:t>
      </w:r>
    </w:p>
    <w:p>
      <w:pPr>
        <w:spacing w:before="75" w:after="0"/>
      </w:pPr>
      <w:r>
        <w:rPr/>
        <w:t xml:space="preserve">第一节 市场经营风险</w:t>
      </w:r>
    </w:p>
    <w:p>
      <w:pPr>
        <w:spacing w:before="75" w:after="0"/>
      </w:pPr>
      <w:r>
        <w:rPr/>
        <w:t xml:space="preserve">一、市场培育不及预期风险</w:t>
      </w:r>
    </w:p>
    <w:p>
      <w:pPr>
        <w:spacing w:before="75" w:after="0"/>
      </w:pPr>
      <w:r>
        <w:rPr/>
        <w:t xml:space="preserve">二、行业价格竞争加剧风险</w:t>
      </w:r>
    </w:p>
    <w:p>
      <w:pPr>
        <w:spacing w:before="75" w:after="0"/>
      </w:pPr>
      <w:r>
        <w:rPr/>
        <w:t xml:space="preserve">三、下游需求波动风险</w:t>
      </w:r>
    </w:p>
    <w:p>
      <w:pPr>
        <w:spacing w:before="75" w:after="0"/>
      </w:pPr>
      <w:r>
        <w:rPr/>
        <w:t xml:space="preserve">第二节 技术迭代风险</w:t>
      </w:r>
    </w:p>
    <w:p>
      <w:pPr>
        <w:spacing w:before="75" w:after="0"/>
      </w:pPr>
      <w:r>
        <w:rPr/>
        <w:t xml:space="preserve">一、新技术路线替代风险</w:t>
      </w:r>
    </w:p>
    <w:p>
      <w:pPr>
        <w:spacing w:before="75" w:after="0"/>
      </w:pPr>
      <w:r>
        <w:rPr/>
        <w:t xml:space="preserve">二、研发投入回报不确定风险</w:t>
      </w:r>
    </w:p>
    <w:p>
      <w:pPr>
        <w:spacing w:before="75" w:after="0"/>
      </w:pPr>
      <w:r>
        <w:rPr/>
        <w:t xml:space="preserve">三、核心技术人才流失风险</w:t>
      </w:r>
    </w:p>
    <w:p>
      <w:pPr>
        <w:spacing w:before="75" w:after="0"/>
      </w:pPr>
      <w:r>
        <w:rPr/>
        <w:t xml:space="preserve">第三节 产业链运营风险</w:t>
      </w:r>
    </w:p>
    <w:p>
      <w:pPr>
        <w:spacing w:before="75" w:after="0"/>
      </w:pPr>
      <w:r>
        <w:rPr/>
        <w:t xml:space="preserve">一、上游零部件供应波动风险</w:t>
      </w:r>
    </w:p>
    <w:p>
      <w:pPr>
        <w:spacing w:before="75" w:after="0"/>
      </w:pPr>
      <w:r>
        <w:rPr/>
        <w:t xml:space="preserve">二、产能扩张与需求错配风险</w:t>
      </w:r>
    </w:p>
    <w:p>
      <w:pPr>
        <w:spacing w:before="75" w:after="0"/>
      </w:pPr>
      <w:r>
        <w:rPr/>
        <w:t xml:space="preserve">三、供应链成本波动风险</w:t>
      </w:r>
    </w:p>
    <w:p>
      <w:pPr>
        <w:spacing w:before="75" w:after="0"/>
      </w:pPr>
      <w:r>
        <w:rPr>
          <w:b w:val="1"/>
          <w:bCs w:val="1"/>
        </w:rPr>
        <w:t xml:space="preserve">第十六章 2026-2031年中国外骨骼机器人行业发展趋势预判</w:t>
      </w:r>
    </w:p>
    <w:p>
      <w:pPr>
        <w:spacing w:before="75" w:after="0"/>
      </w:pPr>
      <w:r>
        <w:rPr/>
        <w:t xml:space="preserve">第一节 产品技术发展趋势</w:t>
      </w:r>
    </w:p>
    <w:p>
      <w:pPr>
        <w:spacing w:before="75" w:after="0"/>
      </w:pPr>
      <w:r>
        <w:rPr/>
        <w:t xml:space="preserve">一、整机轻量化、长续航演进</w:t>
      </w:r>
    </w:p>
    <w:p>
      <w:pPr>
        <w:spacing w:before="75" w:after="0"/>
      </w:pPr>
      <w:r>
        <w:rPr/>
        <w:t xml:space="preserve">二、通用模块化平台化发展</w:t>
      </w:r>
    </w:p>
    <w:p>
      <w:pPr>
        <w:spacing w:before="75" w:after="0"/>
      </w:pPr>
      <w:r>
        <w:rPr/>
        <w:t xml:space="preserve">三、人机智能交互持续升级</w:t>
      </w:r>
    </w:p>
    <w:p>
      <w:pPr>
        <w:spacing w:before="75" w:after="0"/>
      </w:pPr>
      <w:r>
        <w:rPr/>
        <w:t xml:space="preserve">第二节 市场需求发展趋势</w:t>
      </w:r>
    </w:p>
    <w:p>
      <w:pPr>
        <w:spacing w:before="75" w:after="0"/>
      </w:pPr>
      <w:r>
        <w:rPr/>
        <w:t xml:space="preserve">一、医疗市场稳步扩容</w:t>
      </w:r>
    </w:p>
    <w:p>
      <w:pPr>
        <w:spacing w:before="75" w:after="0"/>
      </w:pPr>
      <w:r>
        <w:rPr/>
        <w:t xml:space="preserve">二、工业场景规模化渗透</w:t>
      </w:r>
    </w:p>
    <w:p>
      <w:pPr>
        <w:spacing w:before="75" w:after="0"/>
      </w:pPr>
      <w:r>
        <w:rPr/>
        <w:t xml:space="preserve">三、民用消费市场逐步启动</w:t>
      </w:r>
    </w:p>
    <w:p>
      <w:pPr>
        <w:spacing w:before="75" w:after="0"/>
      </w:pPr>
      <w:r>
        <w:rPr/>
        <w:t xml:space="preserve">第三节 产业竞争格局趋势</w:t>
      </w:r>
    </w:p>
    <w:p>
      <w:pPr>
        <w:spacing w:before="75" w:after="0"/>
      </w:pPr>
      <w:r>
        <w:rPr/>
        <w:t xml:space="preserve">一、行业并购整合提速</w:t>
      </w:r>
    </w:p>
    <w:p>
      <w:pPr>
        <w:spacing w:before="75" w:after="0"/>
      </w:pPr>
      <w:r>
        <w:rPr/>
        <w:t xml:space="preserve">二、垂直场景差异化竞争加剧</w:t>
      </w:r>
    </w:p>
    <w:p>
      <w:pPr>
        <w:spacing w:before="75" w:after="0"/>
      </w:pPr>
      <w:r>
        <w:rPr/>
        <w:t xml:space="preserve">三、产业链垂直整合成为主流方向</w:t>
      </w:r>
    </w:p>
    <w:p>
      <w:pPr>
        <w:spacing w:before="75" w:after="0"/>
      </w:pPr>
      <w:r>
        <w:rPr>
          <w:b w:val="1"/>
          <w:bCs w:val="1"/>
        </w:rPr>
        <w:t xml:space="preserve">第十七章 行业发展策略与投资建议</w:t>
      </w:r>
    </w:p>
    <w:p>
      <w:pPr>
        <w:spacing w:before="75" w:after="0"/>
      </w:pPr>
      <w:r>
        <w:rPr/>
        <w:t xml:space="preserve">第一节 生产企业发展策略建议</w:t>
      </w:r>
    </w:p>
    <w:p>
      <w:pPr>
        <w:spacing w:before="75" w:after="0"/>
      </w:pPr>
      <w:r>
        <w:rPr/>
        <w:t xml:space="preserve">一、技术研发布局策略</w:t>
      </w:r>
    </w:p>
    <w:p>
      <w:pPr>
        <w:spacing w:before="75" w:after="0"/>
      </w:pPr>
      <w:r>
        <w:rPr/>
        <w:t xml:space="preserve">二、产品市场拓展策略</w:t>
      </w:r>
    </w:p>
    <w:p>
      <w:pPr>
        <w:spacing w:before="75" w:after="0"/>
      </w:pPr>
      <w:r>
        <w:rPr/>
        <w:t xml:space="preserve">三、产业链协同布局策略</w:t>
      </w:r>
    </w:p>
    <w:p>
      <w:pPr>
        <w:spacing w:before="75" w:after="0"/>
      </w:pPr>
      <w:r>
        <w:rPr/>
        <w:t xml:space="preserve">第二节 产业投资者投资策略建议</w:t>
      </w:r>
    </w:p>
    <w:p>
      <w:pPr>
        <w:spacing w:before="75" w:after="0"/>
      </w:pPr>
      <w:r>
        <w:rPr/>
        <w:t xml:space="preserve">一、赛道选择策略</w:t>
      </w:r>
    </w:p>
    <w:p>
      <w:pPr>
        <w:spacing w:before="75" w:after="0"/>
      </w:pPr>
      <w:r>
        <w:rPr/>
        <w:t xml:space="preserve">二、标的筛选评价维度</w:t>
      </w:r>
    </w:p>
    <w:p>
      <w:pPr>
        <w:spacing w:before="75" w:after="0"/>
      </w:pPr>
      <w:r>
        <w:rPr/>
        <w:t xml:space="preserve">三、投资时机把握建议</w:t>
      </w:r>
    </w:p>
    <w:p>
      <w:pPr>
        <w:spacing w:before="75" w:after="0"/>
      </w:pPr>
      <w:r>
        <w:rPr/>
        <w:t xml:space="preserve">第三节 产业园区布局策略建议</w:t>
      </w:r>
    </w:p>
    <w:p>
      <w:pPr>
        <w:spacing w:before="75" w:after="0"/>
      </w:pPr>
      <w:r>
        <w:rPr/>
        <w:t xml:space="preserve">一、产业链招商方向</w:t>
      </w:r>
    </w:p>
    <w:p>
      <w:pPr>
        <w:spacing w:before="75" w:after="0"/>
      </w:pPr>
      <w:r>
        <w:rPr/>
        <w:t xml:space="preserve">二、配套生态构建思路</w:t>
      </w:r>
    </w:p>
    <w:p>
      <w:pPr>
        <w:spacing w:before="75" w:after="0"/>
      </w:pPr>
      <w:r>
        <w:rPr/>
        <w:t xml:space="preserve">三、企业孵化培育路径</w:t>
      </w:r>
    </w:p>
    <w:p>
      <w:pPr>
        <w:spacing w:before="75" w:after="0"/>
      </w:pPr>
      <w:r>
        <w:rPr>
          <w:b w:val="1"/>
          <w:bCs w:val="1"/>
        </w:rPr>
        <w:t xml:space="preserve">图表目录</w:t>
      </w:r>
    </w:p>
    <w:p>
      <w:pPr>
        <w:spacing w:before="75" w:after="0"/>
      </w:pPr>
      <w:r>
        <w:rPr/>
        <w:t xml:space="preserve">图表：外骨骼机器人产业链结构示意图</w:t>
      </w:r>
    </w:p>
    <w:p>
      <w:pPr>
        <w:spacing w:before="75" w:after="0"/>
      </w:pPr>
      <w:r>
        <w:rPr/>
        <w:t xml:space="preserve">图表：外骨骼机器人产品分类结构</w:t>
      </w:r>
    </w:p>
    <w:p>
      <w:pPr>
        <w:spacing w:before="75" w:after="0"/>
      </w:pPr>
      <w:r>
        <w:rPr/>
        <w:t xml:space="preserve">图表：外骨骼机器人行业生命周期曲线</w:t>
      </w:r>
    </w:p>
    <w:p>
      <w:pPr>
        <w:spacing w:before="75" w:after="0"/>
      </w:pPr>
      <w:r>
        <w:rPr/>
        <w:t xml:space="preserve">图表：2024-2026年全球外骨骼机器人市场规模走势</w:t>
      </w:r>
    </w:p>
    <w:p>
      <w:pPr>
        <w:spacing w:before="75" w:after="0"/>
      </w:pPr>
      <w:r>
        <w:rPr/>
        <w:t xml:space="preserve">图表：2026-2031年全球外骨骼机器人市场规模预测</w:t>
      </w:r>
    </w:p>
    <w:p>
      <w:pPr>
        <w:spacing w:before="75" w:after="0"/>
      </w:pPr>
      <w:r>
        <w:rPr/>
        <w:t xml:space="preserve">图表：全球主要区域外骨骼机器人市场份额对比</w:t>
      </w:r>
    </w:p>
    <w:p>
      <w:pPr>
        <w:spacing w:before="75" w:after="0"/>
      </w:pPr>
      <w:r>
        <w:rPr/>
        <w:t xml:space="preserve">图表：2024-2026年中国外骨骼机器人市场规模与出货量</w:t>
      </w:r>
    </w:p>
    <w:p>
      <w:pPr>
        <w:spacing w:before="75" w:after="0"/>
      </w:pPr>
      <w:r>
        <w:rPr/>
        <w:t xml:space="preserve">图表：2026-2031年中国外骨骼机器人市场规模及增速预测</w:t>
      </w:r>
    </w:p>
    <w:p>
      <w:pPr>
        <w:spacing w:before="75" w:after="0"/>
      </w:pPr>
      <w:r>
        <w:rPr/>
        <w:t xml:space="preserve">图表：中国外骨骼机器人区域需求分布占比</w:t>
      </w:r>
    </w:p>
    <w:p>
      <w:pPr>
        <w:spacing w:before="75" w:after="0"/>
      </w:pPr>
      <w:r>
        <w:rPr/>
        <w:t xml:space="preserve">图表：2024-2026年有源/无源外骨骼机器人市场规模对比</w:t>
      </w:r>
    </w:p>
    <w:p>
      <w:pPr>
        <w:spacing w:before="75" w:after="0"/>
      </w:pPr>
      <w:r>
        <w:rPr/>
        <w:t xml:space="preserve">图表：2026-2031年细分外骨骼产品市场规模预测</w:t>
      </w:r>
    </w:p>
    <w:p>
      <w:pPr>
        <w:spacing w:before="75" w:after="0"/>
      </w:pPr>
      <w:r>
        <w:rPr/>
        <w:t xml:space="preserve">图表：医疗康复外骨骼机器人细分场景需求规模</w:t>
      </w:r>
    </w:p>
    <w:p>
      <w:pPr>
        <w:spacing w:before="75" w:after="0"/>
      </w:pPr>
      <w:r>
        <w:rPr/>
        <w:t xml:space="preserve">图表：工业外骨骼机器人各应用场景市场占比结构</w:t>
      </w:r>
    </w:p>
    <w:p>
      <w:pPr>
        <w:spacing w:before="75" w:after="0"/>
      </w:pPr>
      <w:r>
        <w:rPr/>
        <w:t xml:space="preserve">图表：外骨骼机器人上游零部件成本构成占比</w:t>
      </w:r>
    </w:p>
    <w:p>
      <w:pPr>
        <w:spacing w:before="75" w:after="0"/>
      </w:pPr>
      <w:r>
        <w:rPr/>
        <w:t xml:space="preserve">图表：主流外骨骼机器人技术路线对比表</w:t>
      </w:r>
    </w:p>
    <w:p>
      <w:pPr>
        <w:spacing w:before="75" w:after="0"/>
      </w:pPr>
      <w:r>
        <w:rPr/>
        <w:t xml:space="preserve">图表：中国外骨骼机器人市场cr3、cr5、cr10变化趋势</w:t>
      </w:r>
    </w:p>
    <w:p>
      <w:pPr>
        <w:spacing w:before="75" w:after="0"/>
      </w:pPr>
      <w:r>
        <w:rPr/>
        <w:t xml:space="preserve">图表：国内外骨骼机器人企业竞争梯队分布</w:t>
      </w:r>
    </w:p>
    <w:p>
      <w:pPr>
        <w:spacing w:before="75" w:after="0"/>
      </w:pPr>
      <w:r>
        <w:rPr/>
        <w:t xml:space="preserve">图表：2024-2026年国内外骨骼行业融资规模统计</w:t>
      </w:r>
    </w:p>
    <w:p>
      <w:pPr>
        <w:spacing w:before="75" w:after="0"/>
      </w:pPr>
      <w:r>
        <w:rPr/>
        <w:t xml:space="preserve">图表：外骨骼机器人产品价格区间对比</w:t>
      </w:r>
    </w:p>
    <w:p>
      <w:pPr>
        <w:spacing w:before="75" w:after="0"/>
      </w:pPr>
      <w:r>
        <w:rPr/>
        <w:t xml:space="preserve">图表：2026-2031年中国外骨骼机器人行业供需平衡预测</w:t>
      </w:r>
    </w:p>
    <w:p>
      <w:pPr>
        <w:spacing w:before="75" w:after="0"/>
      </w:pPr>
      <w:r>
        <w:rPr/>
        <w:t xml:space="preserve">图表：外骨骼机器人行业驱动因素、制约因素分析矩阵</w:t>
      </w:r>
    </w:p>
    <w:p>
      <w:pPr>
        <w:spacing w:before="75" w:after="0"/>
      </w:pPr>
      <w:r>
        <w:rPr/>
        <w:t xml:space="preserve">图表：行业风险影响程度与发生概率评估矩阵</w:t>
      </w:r>
    </w:p>
    <w:p>
      <w:pPr>
        <w:spacing w:before="75" w:after="0"/>
      </w:pPr>
      <w:r>
        <w:rPr/>
        <w:t xml:space="preserve">图表：2026-2031年外骨骼机器人行业发展趋势路线图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本文地址：https://www.51baogao.cn/baogao/20260727/4068989.shtml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7/406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2026-2031年中国外骨骼机器人行业市场全景调研与投资前景预测报告</dc:title>
  <dc:description>2026-2031年中国外骨骼机器人行业市场全景调研与投资前景预测报告</dc:description>
  <dc:subject>2026-2031年中国外骨骼机器人行业市场全景调研与投资前景预测报告</dc:subject>
  <cp:keywords>研究报告</cp:keywords>
  <cp:category>研究报告</cp:category>
  <cp:lastModifiedBy>北京中道泰和信息咨询有限公司</cp:lastModifiedBy>
  <dcterms:created xsi:type="dcterms:W3CDTF">2026-07-27T23:58:17+08:00</dcterms:created>
  <dcterms:modified xsi:type="dcterms:W3CDTF">2026-07-27T23:58:17+08:00</dcterms:modified>
</cp:coreProperties>
</file>

<file path=docProps/custom.xml><?xml version="1.0" encoding="utf-8"?>
<Properties xmlns="http://schemas.openxmlformats.org/officeDocument/2006/custom-properties" xmlns:vt="http://schemas.openxmlformats.org/officeDocument/2006/docPropsVTypes"/>
</file>