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2026-2031年中国智能仿生假肢行业市场全景调研及发展前景预测报告</w:t>
      </w:r>
    </w:p>
    <w:p>
      <w:pPr>
        <w:spacing w:after="150"/>
      </w:pPr>
      <w:r>
        <w:rPr>
          <w:b w:val="1"/>
          <w:bCs w:val="1"/>
        </w:rPr>
        <w:t xml:space="preserve">报告简介</w:t>
      </w:r>
    </w:p>
    <w:p>
      <w:pPr>
        <w:spacing w:after="150"/>
      </w:pPr>
      <w:r>
        <w:rPr/>
        <w:t xml:space="preserve">智能仿生假肢是融合仿生运动学、肌电信号感知、伺服驱动、智能控制等前沿技术开发的高端康复辅助装备，依托人体生物信号实现肢体动作跟随、力量反馈与自主运动调控，区别于传统被动式假肢，能够帮助肢体缺损人群恢复更加自然、灵活的运动能力。产品主要包含智能仿生上肢假肢、下肢假肢以及配套感知控制系统，广泛应用于肢体伤残人群日常自理、康复训练、劳动活动等场景，是高端康复医疗器械与智能仿生装备交叉催生的前沿细分产业。</w:t>
      </w:r>
    </w:p>
    <w:p>
      <w:pPr>
        <w:spacing w:after="150"/>
      </w:pPr>
      <w:r>
        <w:rPr/>
        <w:t xml:space="preserve">当前国内智能仿生假肢行业正处于技术持续突破、商业化逐步落地的培育发展阶段。随着残疾人保障体系不断完善、康复医疗理念持续普及，残障群体对于高品质功能代偿器具的需求持续上升。国内科研机构与装备企业持续攻克肌电采集、运动控制、仿生结构设计等关键技术，样机性能持续优化，产品临床应用案例不断增加。但行业依旧存在制造成本较高、长期可靠性有待验证、标准化临床适配体系尚不健全、市场普及程度有限等问题，整体处在技术迭代优先、小规模试点推广，逐步迈向产业化发展的过渡期。未来，国内智能仿生假肢行业将朝着轻量化高仿生、多模态感知融合、低成本普惠化、人机协同适配方向持续演进。脑机接口、触觉反馈等新技术逐步融入产品设计，进一步还原肢体感知能力;模块化设计方便维修与功能升级;产业持续完善临床评估、装配调试、后期运维一体化服务链条，推动产品从少数人群示范应用，逐步向更多康复机构、基层服务场景延伸。</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仿生假肢行业研究单位等公布和提供的大量资料。报告对我国智能仿生假肢行业的供需状况、发展现状、子行业发展变化等进行了分析，重点分析了国内外智能仿生假肢行业的发展现状、如何面对行业的发展挑战、行业的发展建议、行业竞争力，以及行业的投资分析和趋势预测等等。报告还综合了智能仿生假肢行业的整体发展动态，对行业在产品方面提供了参考建议和具体解决办法。报告对于智能仿生假肢产品生产企业、经销商、行业管理部门以及拟进入该行业的投资者具有重要的参考价值，对于研究我国智能仿生假肢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智能仿生假肢行业基础概述</w:t>
      </w:r>
    </w:p>
    <w:p>
      <w:pPr>
        <w:spacing w:before="75" w:after="0"/>
      </w:pPr>
      <w:r>
        <w:rPr/>
        <w:t xml:space="preserve">第一节 行业概念与范畴界定</w:t>
      </w:r>
    </w:p>
    <w:p>
      <w:pPr>
        <w:spacing w:before="75" w:after="0"/>
      </w:pPr>
      <w:r>
        <w:rPr/>
        <w:t xml:space="preserve">一、智能仿生假肢定义</w:t>
      </w:r>
    </w:p>
    <w:p>
      <w:pPr>
        <w:spacing w:before="75" w:after="0"/>
      </w:pPr>
      <w:r>
        <w:rPr/>
        <w:t xml:space="preserve">二、智能仿生假肢技术特征</w:t>
      </w:r>
    </w:p>
    <w:p>
      <w:pPr>
        <w:spacing w:before="75" w:after="0"/>
      </w:pPr>
      <w:r>
        <w:rPr/>
        <w:t xml:space="preserve">三、报告研究边界与统计口径</w:t>
      </w:r>
    </w:p>
    <w:p>
      <w:pPr>
        <w:spacing w:before="75" w:after="0"/>
      </w:pPr>
      <w:r>
        <w:rPr/>
        <w:t xml:space="preserve">第二节 产品分类体系</w:t>
      </w:r>
    </w:p>
    <w:p>
      <w:pPr>
        <w:spacing w:before="75" w:after="0"/>
      </w:pPr>
      <w:r>
        <w:rPr/>
        <w:t xml:space="preserve">一、按装配部位划分</w:t>
      </w:r>
    </w:p>
    <w:p>
      <w:pPr>
        <w:spacing w:before="75" w:after="0"/>
      </w:pPr>
      <w:r>
        <w:rPr/>
        <w:t xml:space="preserve">二、按控制技术路线划分</w:t>
      </w:r>
    </w:p>
    <w:p>
      <w:pPr>
        <w:spacing w:before="75" w:after="0"/>
      </w:pPr>
      <w:r>
        <w:rPr/>
        <w:t xml:space="preserve">三、按产品定位档次划分</w:t>
      </w:r>
    </w:p>
    <w:p>
      <w:pPr>
        <w:spacing w:before="75" w:after="0"/>
      </w:pPr>
      <w:r>
        <w:rPr/>
        <w:t xml:space="preserve">第三节 行业发展历程</w:t>
      </w:r>
    </w:p>
    <w:p>
      <w:pPr>
        <w:spacing w:before="75" w:after="0"/>
      </w:pPr>
      <w:r>
        <w:rPr/>
        <w:t xml:space="preserve">一、传统机械假肢发展阶段</w:t>
      </w:r>
    </w:p>
    <w:p>
      <w:pPr>
        <w:spacing w:before="75" w:after="0"/>
      </w:pPr>
      <w:r>
        <w:rPr/>
        <w:t xml:space="preserve">二、肌电假肢普及阶段</w:t>
      </w:r>
    </w:p>
    <w:p>
      <w:pPr>
        <w:spacing w:before="75" w:after="0"/>
      </w:pPr>
      <w:r>
        <w:rPr/>
        <w:t xml:space="preserve">三、智能仿生假肢快速发展阶段</w:t>
      </w:r>
    </w:p>
    <w:p>
      <w:pPr>
        <w:spacing w:before="75" w:after="0"/>
      </w:pPr>
      <w:r>
        <w:rPr/>
        <w:t xml:space="preserve">第四节 研究方法与数据说明</w:t>
      </w:r>
    </w:p>
    <w:p>
      <w:pPr>
        <w:spacing w:before="75" w:after="0"/>
      </w:pPr>
      <w:r>
        <w:rPr/>
        <w:t xml:space="preserve">一、调研研究方法</w:t>
      </w:r>
    </w:p>
    <w:p>
      <w:pPr>
        <w:spacing w:before="75" w:after="0"/>
      </w:pPr>
      <w:r>
        <w:rPr/>
        <w:t xml:space="preserve">二、数据测算模型</w:t>
      </w:r>
    </w:p>
    <w:p>
      <w:pPr>
        <w:spacing w:before="75" w:after="0"/>
      </w:pPr>
      <w:r>
        <w:rPr/>
        <w:t xml:space="preserve">三、基准假设与风险提示</w:t>
      </w:r>
    </w:p>
    <w:p>
      <w:pPr>
        <w:spacing w:before="75" w:after="0"/>
      </w:pPr>
      <w:r>
        <w:rPr>
          <w:b w:val="1"/>
          <w:bCs w:val="1"/>
        </w:rPr>
        <w:t xml:space="preserve">第二章 全球智能仿生假肢市场发展概况</w:t>
      </w:r>
    </w:p>
    <w:p>
      <w:pPr>
        <w:spacing w:before="75" w:after="0"/>
      </w:pPr>
      <w:r>
        <w:rPr/>
        <w:t xml:space="preserve">第一节 全球市场规模及增长态势</w:t>
      </w:r>
    </w:p>
    <w:p>
      <w:pPr>
        <w:spacing w:before="75" w:after="0"/>
      </w:pPr>
      <w:r>
        <w:rPr/>
        <w:t xml:space="preserve">一、2023-2025年全球市场规模统计</w:t>
      </w:r>
    </w:p>
    <w:p>
      <w:pPr>
        <w:spacing w:before="75" w:after="0"/>
      </w:pPr>
      <w:r>
        <w:rPr/>
        <w:t xml:space="preserve">二、2026-2031年全球市场规模预测</w:t>
      </w:r>
    </w:p>
    <w:p>
      <w:pPr>
        <w:spacing w:before="75" w:after="0"/>
      </w:pPr>
      <w:r>
        <w:rPr/>
        <w:t xml:space="preserve">三、全球市场复合增速分析</w:t>
      </w:r>
    </w:p>
    <w:p>
      <w:pPr>
        <w:spacing w:before="75" w:after="0"/>
      </w:pPr>
      <w:r>
        <w:rPr/>
        <w:t xml:space="preserve">第二节 全球区域市场格局</w:t>
      </w:r>
    </w:p>
    <w:p>
      <w:pPr>
        <w:spacing w:before="75" w:after="0"/>
      </w:pPr>
      <w:r>
        <w:rPr/>
        <w:t xml:space="preserve">一、北美市场发展现状</w:t>
      </w:r>
    </w:p>
    <w:p>
      <w:pPr>
        <w:spacing w:before="75" w:after="0"/>
      </w:pPr>
      <w:r>
        <w:rPr/>
        <w:t xml:space="preserve">二、欧洲市场发展现状</w:t>
      </w:r>
    </w:p>
    <w:p>
      <w:pPr>
        <w:spacing w:before="75" w:after="0"/>
      </w:pPr>
      <w:r>
        <w:rPr/>
        <w:t xml:space="preserve">三、亚太市场发展现状</w:t>
      </w:r>
    </w:p>
    <w:p>
      <w:pPr>
        <w:spacing w:before="75" w:after="0"/>
      </w:pPr>
      <w:r>
        <w:rPr/>
        <w:t xml:space="preserve">第三节 全球产品需求结构</w:t>
      </w:r>
    </w:p>
    <w:p>
      <w:pPr>
        <w:spacing w:before="75" w:after="0"/>
      </w:pPr>
      <w:r>
        <w:rPr/>
        <w:t xml:space="preserve">一、上肢仿生假肢需求结构</w:t>
      </w:r>
    </w:p>
    <w:p>
      <w:pPr>
        <w:spacing w:before="75" w:after="0"/>
      </w:pPr>
      <w:r>
        <w:rPr/>
        <w:t xml:space="preserve">二、下肢仿生假肢需求结构</w:t>
      </w:r>
    </w:p>
    <w:p>
      <w:pPr>
        <w:spacing w:before="75" w:after="0"/>
      </w:pPr>
      <w:r>
        <w:rPr/>
        <w:t xml:space="preserve">三、多自由度高端产品需求变化</w:t>
      </w:r>
    </w:p>
    <w:p>
      <w:pPr>
        <w:spacing w:before="75" w:after="0"/>
      </w:pPr>
      <w:r>
        <w:rPr/>
        <w:t xml:space="preserve">第四节 全球行业供需特征</w:t>
      </w:r>
    </w:p>
    <w:p>
      <w:pPr>
        <w:spacing w:before="75" w:after="0"/>
      </w:pPr>
      <w:r>
        <w:rPr/>
        <w:t xml:space="preserve">一、全球供给产能分布</w:t>
      </w:r>
    </w:p>
    <w:p>
      <w:pPr>
        <w:spacing w:before="75" w:after="0"/>
      </w:pPr>
      <w:r>
        <w:rPr/>
        <w:t xml:space="preserve">二、全球市场需求驱动要素</w:t>
      </w:r>
    </w:p>
    <w:p>
      <w:pPr>
        <w:spacing w:before="75" w:after="0"/>
      </w:pPr>
      <w:r>
        <w:rPr/>
        <w:t xml:space="preserve">三、全球市场供需缺口分析</w:t>
      </w:r>
    </w:p>
    <w:p>
      <w:pPr>
        <w:spacing w:before="75" w:after="0"/>
      </w:pPr>
      <w:r>
        <w:rPr>
          <w:b w:val="1"/>
          <w:bCs w:val="1"/>
        </w:rPr>
        <w:t xml:space="preserve">第三章 中国智能仿生假肢行业发展环境分析</w:t>
      </w:r>
    </w:p>
    <w:p>
      <w:pPr>
        <w:spacing w:before="75" w:after="0"/>
      </w:pPr>
      <w:r>
        <w:rPr/>
        <w:t xml:space="preserve">第一节 行业需求基础环境</w:t>
      </w:r>
    </w:p>
    <w:p>
      <w:pPr>
        <w:spacing w:before="75" w:after="0"/>
      </w:pPr>
      <w:r>
        <w:rPr/>
        <w:t xml:space="preserve">一、国内肢体残障人群基数特征</w:t>
      </w:r>
    </w:p>
    <w:p>
      <w:pPr>
        <w:spacing w:before="75" w:after="0"/>
      </w:pPr>
      <w:r>
        <w:rPr/>
        <w:t xml:space="preserve">二、康复医疗需求持续升级趋势</w:t>
      </w:r>
    </w:p>
    <w:p>
      <w:pPr>
        <w:spacing w:before="75" w:after="0"/>
      </w:pPr>
      <w:r>
        <w:rPr/>
        <w:t xml:space="preserve">三、居民消费支付能力变化特征</w:t>
      </w:r>
    </w:p>
    <w:p>
      <w:pPr>
        <w:spacing w:before="75" w:after="0"/>
      </w:pPr>
      <w:r>
        <w:rPr/>
        <w:t xml:space="preserve">第二节 行业技术发展环境</w:t>
      </w:r>
    </w:p>
    <w:p>
      <w:pPr>
        <w:spacing w:before="75" w:after="0"/>
      </w:pPr>
      <w:r>
        <w:rPr/>
        <w:t xml:space="preserve">一、传感器技术迭代情况</w:t>
      </w:r>
    </w:p>
    <w:p>
      <w:pPr>
        <w:spacing w:before="75" w:after="0"/>
      </w:pPr>
      <w:r>
        <w:rPr/>
        <w:t xml:space="preserve">二、仿生运动控制算法发展现状</w:t>
      </w:r>
    </w:p>
    <w:p>
      <w:pPr>
        <w:spacing w:before="75" w:after="0"/>
      </w:pPr>
      <w:r>
        <w:rPr/>
        <w:t xml:space="preserve">三、轻量化新材料应用进展</w:t>
      </w:r>
    </w:p>
    <w:p>
      <w:pPr>
        <w:spacing w:before="75" w:after="0"/>
      </w:pPr>
      <w:r>
        <w:rPr/>
        <w:t xml:space="preserve">第三节 行业成本与供应链环境</w:t>
      </w:r>
    </w:p>
    <w:p>
      <w:pPr>
        <w:spacing w:before="75" w:after="0"/>
      </w:pPr>
      <w:r>
        <w:rPr/>
        <w:t xml:space="preserve">一、核心零部件成本构成</w:t>
      </w:r>
    </w:p>
    <w:p>
      <w:pPr>
        <w:spacing w:before="75" w:after="0"/>
      </w:pPr>
      <w:r>
        <w:rPr/>
        <w:t xml:space="preserve">二、原材料价格波动影响</w:t>
      </w:r>
    </w:p>
    <w:p>
      <w:pPr>
        <w:spacing w:before="75" w:after="0"/>
      </w:pPr>
      <w:r>
        <w:rPr/>
        <w:t xml:space="preserve">三、国内供应链配套成熟度</w:t>
      </w:r>
    </w:p>
    <w:p>
      <w:pPr>
        <w:spacing w:before="75" w:after="0"/>
      </w:pPr>
      <w:r>
        <w:rPr/>
        <w:t xml:space="preserve">第四节 行业市场竞争环境</w:t>
      </w:r>
    </w:p>
    <w:p>
      <w:pPr>
        <w:spacing w:before="75" w:after="0"/>
      </w:pPr>
      <w:r>
        <w:rPr/>
        <w:t xml:space="preserve">一、行业现有竞争格局</w:t>
      </w:r>
    </w:p>
    <w:p>
      <w:pPr>
        <w:spacing w:before="75" w:after="0"/>
      </w:pPr>
      <w:r>
        <w:rPr/>
        <w:t xml:space="preserve">二、潜在进入者竞争威胁</w:t>
      </w:r>
    </w:p>
    <w:p>
      <w:pPr>
        <w:spacing w:before="75" w:after="0"/>
      </w:pPr>
      <w:r>
        <w:rPr/>
        <w:t xml:space="preserve">三、替代品竞争对比分析</w:t>
      </w:r>
    </w:p>
    <w:p>
      <w:pPr>
        <w:spacing w:before="75" w:after="0"/>
      </w:pPr>
      <w:r>
        <w:rPr>
          <w:b w:val="1"/>
          <w:bCs w:val="1"/>
        </w:rPr>
        <w:t xml:space="preserve">第四章 中国智能仿生假肢行业市场规模与供需分析</w:t>
      </w:r>
    </w:p>
    <w:p>
      <w:pPr>
        <w:spacing w:before="75" w:after="0"/>
      </w:pPr>
      <w:r>
        <w:rPr/>
        <w:t xml:space="preserve">第一节 中国市场规模测算</w:t>
      </w:r>
    </w:p>
    <w:p>
      <w:pPr>
        <w:spacing w:before="75" w:after="0"/>
      </w:pPr>
      <w:r>
        <w:rPr/>
        <w:t xml:space="preserve">一、2023-2025年国内市场规模统计</w:t>
      </w:r>
    </w:p>
    <w:p>
      <w:pPr>
        <w:spacing w:before="75" w:after="0"/>
      </w:pPr>
      <w:r>
        <w:rPr/>
        <w:t xml:space="preserve">二、2026-2031年市场规模预测</w:t>
      </w:r>
    </w:p>
    <w:p>
      <w:pPr>
        <w:spacing w:before="75" w:after="0"/>
      </w:pPr>
      <w:r>
        <w:rPr/>
        <w:t xml:space="preserve">三、市场规模增长驱动因子量化分析</w:t>
      </w:r>
    </w:p>
    <w:p>
      <w:pPr>
        <w:spacing w:before="75" w:after="0"/>
      </w:pPr>
      <w:r>
        <w:rPr/>
        <w:t xml:space="preserve">第二节 行业供给现状分析</w:t>
      </w:r>
    </w:p>
    <w:p>
      <w:pPr>
        <w:spacing w:before="75" w:after="0"/>
      </w:pPr>
      <w:r>
        <w:rPr/>
        <w:t xml:space="preserve">一、国内企业产能概况</w:t>
      </w:r>
    </w:p>
    <w:p>
      <w:pPr>
        <w:spacing w:before="75" w:after="0"/>
      </w:pPr>
      <w:r>
        <w:rPr/>
        <w:t xml:space="preserve">二、产品产出结构特征</w:t>
      </w:r>
    </w:p>
    <w:p>
      <w:pPr>
        <w:spacing w:before="75" w:after="0"/>
      </w:pPr>
      <w:r>
        <w:rPr/>
        <w:t xml:space="preserve">三、国产化产品供给变化趋势</w:t>
      </w:r>
    </w:p>
    <w:p>
      <w:pPr>
        <w:spacing w:before="75" w:after="0"/>
      </w:pPr>
      <w:r>
        <w:rPr/>
        <w:t xml:space="preserve">第三节 行业需求市场分析</w:t>
      </w:r>
    </w:p>
    <w:p>
      <w:pPr>
        <w:spacing w:before="75" w:after="0"/>
      </w:pPr>
      <w:r>
        <w:rPr/>
        <w:t xml:space="preserve">一、市场需求总量测算</w:t>
      </w:r>
    </w:p>
    <w:p>
      <w:pPr>
        <w:spacing w:before="75" w:after="0"/>
      </w:pPr>
      <w:r>
        <w:rPr/>
        <w:t xml:space="preserve">二、需求区域分布特征</w:t>
      </w:r>
    </w:p>
    <w:p>
      <w:pPr>
        <w:spacing w:before="75" w:after="0"/>
      </w:pPr>
      <w:r>
        <w:rPr/>
        <w:t xml:space="preserve">三、终端客户需求偏好演变</w:t>
      </w:r>
    </w:p>
    <w:p>
      <w:pPr>
        <w:spacing w:before="75" w:after="0"/>
      </w:pPr>
      <w:r>
        <w:rPr/>
        <w:t xml:space="preserve">第四节 行业供需平衡分析</w:t>
      </w:r>
    </w:p>
    <w:p>
      <w:pPr>
        <w:spacing w:before="75" w:after="0"/>
      </w:pPr>
      <w:r>
        <w:rPr/>
        <w:t xml:space="preserve">一、2024-2026年供需平衡现状</w:t>
      </w:r>
    </w:p>
    <w:p>
      <w:pPr>
        <w:spacing w:before="75" w:after="0"/>
      </w:pPr>
      <w:r>
        <w:rPr/>
        <w:t xml:space="preserve">二、2026-2031年供需走势预判</w:t>
      </w:r>
    </w:p>
    <w:p>
      <w:pPr>
        <w:spacing w:before="75" w:after="0"/>
      </w:pPr>
      <w:r>
        <w:rPr/>
        <w:t xml:space="preserve">三、供需结构性矛盾分析</w:t>
      </w:r>
    </w:p>
    <w:p>
      <w:pPr>
        <w:spacing w:before="75" w:after="0"/>
      </w:pPr>
      <w:r>
        <w:rPr>
          <w:b w:val="1"/>
          <w:bCs w:val="1"/>
        </w:rPr>
        <w:t xml:space="preserve">第五章 中国智能仿生假肢细分产品市场分析</w:t>
      </w:r>
    </w:p>
    <w:p>
      <w:pPr>
        <w:spacing w:before="75" w:after="0"/>
      </w:pPr>
      <w:r>
        <w:rPr/>
        <w:t xml:space="preserve">第一节 智能仿生上肢假肢市场</w:t>
      </w:r>
    </w:p>
    <w:p>
      <w:pPr>
        <w:spacing w:before="75" w:after="0"/>
      </w:pPr>
      <w:r>
        <w:rPr/>
        <w:t xml:space="preserve">一、市场规模及变化趋势</w:t>
      </w:r>
    </w:p>
    <w:p>
      <w:pPr>
        <w:spacing w:before="75" w:after="0"/>
      </w:pPr>
      <w:r>
        <w:rPr/>
        <w:t xml:space="preserve">二、细分产品结构占比</w:t>
      </w:r>
    </w:p>
    <w:p>
      <w:pPr>
        <w:spacing w:before="75" w:after="0"/>
      </w:pPr>
      <w:r>
        <w:rPr/>
        <w:t xml:space="preserve">三、市场需求特征与发展前景</w:t>
      </w:r>
    </w:p>
    <w:p>
      <w:pPr>
        <w:spacing w:before="75" w:after="0"/>
      </w:pPr>
      <w:r>
        <w:rPr/>
        <w:t xml:space="preserve">第二节 智能仿生下肢假肢市场</w:t>
      </w:r>
    </w:p>
    <w:p>
      <w:pPr>
        <w:spacing w:before="75" w:after="0"/>
      </w:pPr>
      <w:r>
        <w:rPr/>
        <w:t xml:space="preserve">一、市场规模及变化趋势</w:t>
      </w:r>
    </w:p>
    <w:p>
      <w:pPr>
        <w:spacing w:before="75" w:after="0"/>
      </w:pPr>
      <w:r>
        <w:rPr/>
        <w:t xml:space="preserve">二、细分产品结构占比</w:t>
      </w:r>
    </w:p>
    <w:p>
      <w:pPr>
        <w:spacing w:before="75" w:after="0"/>
      </w:pPr>
      <w:r>
        <w:rPr/>
        <w:t xml:space="preserve">三、市场需求特征与发展前景</w:t>
      </w:r>
    </w:p>
    <w:p>
      <w:pPr>
        <w:spacing w:before="75" w:after="0"/>
      </w:pPr>
      <w:r>
        <w:rPr/>
        <w:t xml:space="preserve">第三节 肌电控制仿生假肢市场</w:t>
      </w:r>
    </w:p>
    <w:p>
      <w:pPr>
        <w:spacing w:before="75" w:after="0"/>
      </w:pPr>
      <w:r>
        <w:rPr/>
        <w:t xml:space="preserve">一、市场规模及变化趋势</w:t>
      </w:r>
    </w:p>
    <w:p>
      <w:pPr>
        <w:spacing w:before="75" w:after="0"/>
      </w:pPr>
      <w:r>
        <w:rPr/>
        <w:t xml:space="preserve">二、产品技术参数对比</w:t>
      </w:r>
    </w:p>
    <w:p>
      <w:pPr>
        <w:spacing w:before="75" w:after="0"/>
      </w:pPr>
      <w:r>
        <w:rPr/>
        <w:t xml:space="preserve">三、市场竞争格局分析</w:t>
      </w:r>
    </w:p>
    <w:p>
      <w:pPr>
        <w:spacing w:before="75" w:after="0"/>
      </w:pPr>
      <w:r>
        <w:rPr/>
        <w:t xml:space="preserve">第四节 脑机接口智能仿生假肢市场</w:t>
      </w:r>
    </w:p>
    <w:p>
      <w:pPr>
        <w:spacing w:before="75" w:after="0"/>
      </w:pPr>
      <w:r>
        <w:rPr/>
        <w:t xml:space="preserve">一、市场规模及变化趋势</w:t>
      </w:r>
    </w:p>
    <w:p>
      <w:pPr>
        <w:spacing w:before="75" w:after="0"/>
      </w:pPr>
      <w:r>
        <w:rPr/>
        <w:t xml:space="preserve">二、技术商业化进展</w:t>
      </w:r>
    </w:p>
    <w:p>
      <w:pPr>
        <w:spacing w:before="75" w:after="0"/>
      </w:pPr>
      <w:r>
        <w:rPr/>
        <w:t xml:space="preserve">三、中长期市场成长空间预判</w:t>
      </w:r>
    </w:p>
    <w:p>
      <w:pPr>
        <w:spacing w:before="75" w:after="0"/>
      </w:pPr>
      <w:r>
        <w:rPr>
          <w:b w:val="1"/>
          <w:bCs w:val="1"/>
        </w:rPr>
        <w:t xml:space="preserve">第六章 中国智能仿生假肢下游应用市场分析</w:t>
      </w:r>
    </w:p>
    <w:p>
      <w:pPr>
        <w:spacing w:before="75" w:after="0"/>
      </w:pPr>
      <w:r>
        <w:rPr/>
        <w:t xml:space="preserve">第一节 公立医院康复科室市场</w:t>
      </w:r>
    </w:p>
    <w:p>
      <w:pPr>
        <w:spacing w:before="75" w:after="0"/>
      </w:pPr>
      <w:r>
        <w:rPr/>
        <w:t xml:space="preserve">一、市场需求规模</w:t>
      </w:r>
    </w:p>
    <w:p>
      <w:pPr>
        <w:spacing w:before="75" w:after="0"/>
      </w:pPr>
      <w:r>
        <w:rPr/>
        <w:t xml:space="preserve">二、采购模式特征</w:t>
      </w:r>
    </w:p>
    <w:p>
      <w:pPr>
        <w:spacing w:before="75" w:after="0"/>
      </w:pPr>
      <w:r>
        <w:rPr/>
        <w:t xml:space="preserve">三、产品采购偏好</w:t>
      </w:r>
    </w:p>
    <w:p>
      <w:pPr>
        <w:spacing w:before="75" w:after="0"/>
      </w:pPr>
      <w:r>
        <w:rPr/>
        <w:t xml:space="preserve">第二节 专业康复医疗机构市场</w:t>
      </w:r>
    </w:p>
    <w:p>
      <w:pPr>
        <w:spacing w:before="75" w:after="0"/>
      </w:pPr>
      <w:r>
        <w:rPr/>
        <w:t xml:space="preserve">一、市场需求规模</w:t>
      </w:r>
    </w:p>
    <w:p>
      <w:pPr>
        <w:spacing w:before="75" w:after="0"/>
      </w:pPr>
      <w:r>
        <w:rPr/>
        <w:t xml:space="preserve">二、服务运营模式</w:t>
      </w:r>
    </w:p>
    <w:p>
      <w:pPr>
        <w:spacing w:before="75" w:after="0"/>
      </w:pPr>
      <w:r>
        <w:rPr/>
        <w:t xml:space="preserve">三、未来需求增长潜力</w:t>
      </w:r>
    </w:p>
    <w:p>
      <w:pPr>
        <w:spacing w:before="75" w:after="0"/>
      </w:pPr>
      <w:r>
        <w:rPr/>
        <w:t xml:space="preserve">第三节 假肢装配专业机构市场</w:t>
      </w:r>
    </w:p>
    <w:p>
      <w:pPr>
        <w:spacing w:before="75" w:after="0"/>
      </w:pPr>
      <w:r>
        <w:rPr/>
        <w:t xml:space="preserve">一、市场需求规模</w:t>
      </w:r>
    </w:p>
    <w:p>
      <w:pPr>
        <w:spacing w:before="75" w:after="0"/>
      </w:pPr>
      <w:r>
        <w:rPr/>
        <w:t xml:space="preserve">二、渠道合作模式</w:t>
      </w:r>
    </w:p>
    <w:p>
      <w:pPr>
        <w:spacing w:before="75" w:after="0"/>
      </w:pPr>
      <w:r>
        <w:rPr/>
        <w:t xml:space="preserve">三、区域布局发展特征</w:t>
      </w:r>
    </w:p>
    <w:p>
      <w:pPr>
        <w:spacing w:before="75" w:after="0"/>
      </w:pPr>
      <w:r>
        <w:rPr/>
        <w:t xml:space="preserve">第四节 特殊群体定制化应用市场</w:t>
      </w:r>
    </w:p>
    <w:p>
      <w:pPr>
        <w:spacing w:before="75" w:after="0"/>
      </w:pPr>
      <w:r>
        <w:rPr/>
        <w:t xml:space="preserve">一、运动康复应用需求</w:t>
      </w:r>
    </w:p>
    <w:p>
      <w:pPr>
        <w:spacing w:before="75" w:after="0"/>
      </w:pPr>
      <w:r>
        <w:rPr/>
        <w:t xml:space="preserve">二、职业功能重建需求</w:t>
      </w:r>
    </w:p>
    <w:p>
      <w:pPr>
        <w:spacing w:before="75" w:after="0"/>
      </w:pPr>
      <w:r>
        <w:rPr/>
        <w:t xml:space="preserve">三、儿童适配仿生假肢需求</w:t>
      </w:r>
    </w:p>
    <w:p>
      <w:pPr>
        <w:spacing w:before="75" w:after="0"/>
      </w:pPr>
      <w:r>
        <w:rPr>
          <w:b w:val="1"/>
          <w:bCs w:val="1"/>
        </w:rPr>
        <w:t xml:space="preserve">第七章 智能仿生假肢行业产业链全景分析</w:t>
      </w:r>
    </w:p>
    <w:p>
      <w:pPr>
        <w:spacing w:before="75" w:after="0"/>
      </w:pPr>
      <w:r>
        <w:rPr/>
        <w:t xml:space="preserve">第一节 产业链整体架构梳理</w:t>
      </w:r>
    </w:p>
    <w:p>
      <w:pPr>
        <w:spacing w:before="75" w:after="0"/>
      </w:pPr>
      <w:r>
        <w:rPr/>
        <w:t xml:space="preserve">一、上游产业链构成</w:t>
      </w:r>
    </w:p>
    <w:p>
      <w:pPr>
        <w:spacing w:before="75" w:after="0"/>
      </w:pPr>
      <w:r>
        <w:rPr/>
        <w:t xml:space="preserve">二、中游研发制造环节</w:t>
      </w:r>
    </w:p>
    <w:p>
      <w:pPr>
        <w:spacing w:before="75" w:after="0"/>
      </w:pPr>
      <w:r>
        <w:rPr/>
        <w:t xml:space="preserve">三、下游流通与服务环节</w:t>
      </w:r>
    </w:p>
    <w:p>
      <w:pPr>
        <w:spacing w:before="75" w:after="0"/>
      </w:pPr>
      <w:r>
        <w:rPr/>
        <w:t xml:space="preserve">第二节 上游产业链分析</w:t>
      </w:r>
    </w:p>
    <w:p>
      <w:pPr>
        <w:spacing w:before="75" w:after="0"/>
      </w:pPr>
      <w:r>
        <w:rPr/>
        <w:t xml:space="preserve">一、核心传感器供应市场</w:t>
      </w:r>
    </w:p>
    <w:p>
      <w:pPr>
        <w:spacing w:before="75" w:after="0"/>
      </w:pPr>
      <w:r>
        <w:rPr/>
        <w:t xml:space="preserve">二、驱动电机与控制器市场</w:t>
      </w:r>
    </w:p>
    <w:p>
      <w:pPr>
        <w:spacing w:before="75" w:after="0"/>
      </w:pPr>
      <w:r>
        <w:rPr/>
        <w:t xml:space="preserve">三、轻量化复合材料供应市场</w:t>
      </w:r>
    </w:p>
    <w:p>
      <w:pPr>
        <w:spacing w:before="75" w:after="0"/>
      </w:pPr>
      <w:r>
        <w:rPr/>
        <w:t xml:space="preserve">第三节 中游制造环节分析</w:t>
      </w:r>
    </w:p>
    <w:p>
      <w:pPr>
        <w:spacing w:before="75" w:after="0"/>
      </w:pPr>
      <w:r>
        <w:rPr/>
        <w:t xml:space="preserve">一、研发设计环节特征</w:t>
      </w:r>
    </w:p>
    <w:p>
      <w:pPr>
        <w:spacing w:before="75" w:after="0"/>
      </w:pPr>
      <w:r>
        <w:rPr/>
        <w:t xml:space="preserve">二、生产加工工艺体系</w:t>
      </w:r>
    </w:p>
    <w:p>
      <w:pPr>
        <w:spacing w:before="75" w:after="0"/>
      </w:pPr>
      <w:r>
        <w:rPr/>
        <w:t xml:space="preserve">三、产品组装与调试流程</w:t>
      </w:r>
    </w:p>
    <w:p>
      <w:pPr>
        <w:spacing w:before="75" w:after="0"/>
      </w:pPr>
      <w:r>
        <w:rPr/>
        <w:t xml:space="preserve">第四节 下游流通与服务环节</w:t>
      </w:r>
    </w:p>
    <w:p>
      <w:pPr>
        <w:spacing w:before="75" w:after="0"/>
      </w:pPr>
      <w:r>
        <w:rPr/>
        <w:t xml:space="preserve">一、销售渠道模式对比</w:t>
      </w:r>
    </w:p>
    <w:p>
      <w:pPr>
        <w:spacing w:before="75" w:after="0"/>
      </w:pPr>
      <w:r>
        <w:rPr/>
        <w:t xml:space="preserve">二、装配调试配套服务</w:t>
      </w:r>
    </w:p>
    <w:p>
      <w:pPr>
        <w:spacing w:before="75" w:after="0"/>
      </w:pPr>
      <w:r>
        <w:rPr/>
        <w:t xml:space="preserve">三、后期运维与康复训练服务</w:t>
      </w:r>
    </w:p>
    <w:p>
      <w:pPr>
        <w:spacing w:before="75" w:after="0"/>
      </w:pPr>
      <w:r>
        <w:rPr/>
        <w:t xml:space="preserve">第五节 产业链价值分配与痛点</w:t>
      </w:r>
    </w:p>
    <w:p>
      <w:pPr>
        <w:spacing w:before="75" w:after="0"/>
      </w:pPr>
      <w:r>
        <w:rPr/>
        <w:t xml:space="preserve">一、产业链各环节利润分布</w:t>
      </w:r>
    </w:p>
    <w:p>
      <w:pPr>
        <w:spacing w:before="75" w:after="0"/>
      </w:pPr>
      <w:r>
        <w:rPr/>
        <w:t xml:space="preserve">二、产业链现存短板分析</w:t>
      </w:r>
    </w:p>
    <w:p>
      <w:pPr>
        <w:spacing w:before="75" w:after="0"/>
      </w:pPr>
      <w:r>
        <w:rPr/>
        <w:t xml:space="preserve">三、产业链协同发展方向</w:t>
      </w:r>
    </w:p>
    <w:p>
      <w:pPr>
        <w:spacing w:before="75" w:after="0"/>
      </w:pPr>
      <w:r>
        <w:rPr>
          <w:b w:val="1"/>
          <w:bCs w:val="1"/>
        </w:rPr>
        <w:t xml:space="preserve">第八章 中国智能仿生假肢进出口市场分析</w:t>
      </w:r>
    </w:p>
    <w:p>
      <w:pPr>
        <w:spacing w:before="75" w:after="0"/>
      </w:pPr>
      <w:r>
        <w:rPr/>
        <w:t xml:space="preserve">第一节 行业进口市场分析</w:t>
      </w:r>
    </w:p>
    <w:p>
      <w:pPr>
        <w:spacing w:before="75" w:after="0"/>
      </w:pPr>
      <w:r>
        <w:rPr/>
        <w:t xml:space="preserve">一、2023-2025年进口规模统计</w:t>
      </w:r>
    </w:p>
    <w:p>
      <w:pPr>
        <w:spacing w:before="75" w:after="0"/>
      </w:pPr>
      <w:r>
        <w:rPr/>
        <w:t xml:space="preserve">二、进口产品结构特征</w:t>
      </w:r>
    </w:p>
    <w:p>
      <w:pPr>
        <w:spacing w:before="75" w:after="0"/>
      </w:pPr>
      <w:r>
        <w:rPr/>
        <w:t xml:space="preserve">三、主要进口来源地区</w:t>
      </w:r>
    </w:p>
    <w:p>
      <w:pPr>
        <w:spacing w:before="75" w:after="0"/>
      </w:pPr>
      <w:r>
        <w:rPr/>
        <w:t xml:space="preserve">第二节 行业出口市场分析</w:t>
      </w:r>
    </w:p>
    <w:p>
      <w:pPr>
        <w:spacing w:before="75" w:after="0"/>
      </w:pPr>
      <w:r>
        <w:rPr/>
        <w:t xml:space="preserve">一、2023-2025年出口规模统计</w:t>
      </w:r>
    </w:p>
    <w:p>
      <w:pPr>
        <w:spacing w:before="75" w:after="0"/>
      </w:pPr>
      <w:r>
        <w:rPr/>
        <w:t xml:space="preserve">二、出口产品结构特征</w:t>
      </w:r>
    </w:p>
    <w:p>
      <w:pPr>
        <w:spacing w:before="75" w:after="0"/>
      </w:pPr>
      <w:r>
        <w:rPr/>
        <w:t xml:space="preserve">三、主要出口目标市场</w:t>
      </w:r>
    </w:p>
    <w:p>
      <w:pPr>
        <w:spacing w:before="75" w:after="0"/>
      </w:pPr>
      <w:r>
        <w:rPr/>
        <w:t xml:space="preserve">第三节 进出口价格对比分析</w:t>
      </w:r>
    </w:p>
    <w:p>
      <w:pPr>
        <w:spacing w:before="75" w:after="0"/>
      </w:pPr>
      <w:r>
        <w:rPr/>
        <w:t xml:space="preserve">一、进口产品价格区间</w:t>
      </w:r>
    </w:p>
    <w:p>
      <w:pPr>
        <w:spacing w:before="75" w:after="0"/>
      </w:pPr>
      <w:r>
        <w:rPr/>
        <w:t xml:space="preserve">二、国产出口产品价格区间</w:t>
      </w:r>
    </w:p>
    <w:p>
      <w:pPr>
        <w:spacing w:before="75" w:after="0"/>
      </w:pPr>
      <w:r>
        <w:rPr/>
        <w:t xml:space="preserve">三、国内外产品价差成因</w:t>
      </w:r>
    </w:p>
    <w:p>
      <w:pPr>
        <w:spacing w:before="75" w:after="0"/>
      </w:pPr>
      <w:r>
        <w:rPr/>
        <w:t xml:space="preserve">第四节 进出口发展趋势预判</w:t>
      </w:r>
    </w:p>
    <w:p>
      <w:pPr>
        <w:spacing w:before="75" w:after="0"/>
      </w:pPr>
      <w:r>
        <w:rPr/>
        <w:t xml:space="preserve">一、2026-2031年进出口规模预测</w:t>
      </w:r>
    </w:p>
    <w:p>
      <w:pPr>
        <w:spacing w:before="75" w:after="0"/>
      </w:pPr>
      <w:r>
        <w:rPr/>
        <w:t xml:space="preserve">二、进出口产品结构演变方向</w:t>
      </w:r>
    </w:p>
    <w:p>
      <w:pPr>
        <w:spacing w:before="75" w:after="0"/>
      </w:pPr>
      <w:r>
        <w:rPr/>
        <w:t xml:space="preserve">三、国内外市场竞争格局变化</w:t>
      </w:r>
    </w:p>
    <w:p>
      <w:pPr>
        <w:spacing w:before="75" w:after="0"/>
      </w:pPr>
      <w:r>
        <w:rPr>
          <w:b w:val="1"/>
          <w:bCs w:val="1"/>
        </w:rPr>
        <w:t xml:space="preserve">第九章 行业市场区域分布特征分析</w:t>
      </w:r>
    </w:p>
    <w:p>
      <w:pPr>
        <w:spacing w:before="75" w:after="0"/>
      </w:pPr>
      <w:r>
        <w:rPr/>
        <w:t xml:space="preserve">第一节 华东地区市场分析</w:t>
      </w:r>
    </w:p>
    <w:p>
      <w:pPr>
        <w:spacing w:before="75" w:after="0"/>
      </w:pPr>
      <w:r>
        <w:rPr/>
        <w:t xml:space="preserve">一、市场规模与需求特征</w:t>
      </w:r>
    </w:p>
    <w:p>
      <w:pPr>
        <w:spacing w:before="75" w:after="0"/>
      </w:pPr>
      <w:r>
        <w:rPr/>
        <w:t xml:space="preserve">二、区域供给企业布局</w:t>
      </w:r>
    </w:p>
    <w:p>
      <w:pPr>
        <w:spacing w:before="75" w:after="0"/>
      </w:pPr>
      <w:r>
        <w:rPr/>
        <w:t xml:space="preserve">三、区域发展潜力研判</w:t>
      </w:r>
    </w:p>
    <w:p>
      <w:pPr>
        <w:spacing w:before="75" w:after="0"/>
      </w:pPr>
      <w:r>
        <w:rPr/>
        <w:t xml:space="preserve">第二节 华北地区市场分析</w:t>
      </w:r>
    </w:p>
    <w:p>
      <w:pPr>
        <w:spacing w:before="75" w:after="0"/>
      </w:pPr>
      <w:r>
        <w:rPr/>
        <w:t xml:space="preserve">一、市场规模与需求特征</w:t>
      </w:r>
    </w:p>
    <w:p>
      <w:pPr>
        <w:spacing w:before="75" w:after="0"/>
      </w:pPr>
      <w:r>
        <w:rPr/>
        <w:t xml:space="preserve">二、区域供给企业布局</w:t>
      </w:r>
    </w:p>
    <w:p>
      <w:pPr>
        <w:spacing w:before="75" w:after="0"/>
      </w:pPr>
      <w:r>
        <w:rPr/>
        <w:t xml:space="preserve">三、区域发展潜力研判</w:t>
      </w:r>
    </w:p>
    <w:p>
      <w:pPr>
        <w:spacing w:before="75" w:after="0"/>
      </w:pPr>
      <w:r>
        <w:rPr/>
        <w:t xml:space="preserve">第三节 华南地区市场分析</w:t>
      </w:r>
    </w:p>
    <w:p>
      <w:pPr>
        <w:spacing w:before="75" w:after="0"/>
      </w:pPr>
      <w:r>
        <w:rPr/>
        <w:t xml:space="preserve">一、市场规模与需求特征</w:t>
      </w:r>
    </w:p>
    <w:p>
      <w:pPr>
        <w:spacing w:before="75" w:after="0"/>
      </w:pPr>
      <w:r>
        <w:rPr/>
        <w:t xml:space="preserve">二、区域供给企业布局</w:t>
      </w:r>
    </w:p>
    <w:p>
      <w:pPr>
        <w:spacing w:before="75" w:after="0"/>
      </w:pPr>
      <w:r>
        <w:rPr/>
        <w:t xml:space="preserve">三、区域发展潜力研判</w:t>
      </w:r>
    </w:p>
    <w:p>
      <w:pPr>
        <w:spacing w:before="75" w:after="0"/>
      </w:pPr>
      <w:r>
        <w:rPr/>
        <w:t xml:space="preserve">第四节 中西部地区市场分析</w:t>
      </w:r>
    </w:p>
    <w:p>
      <w:pPr>
        <w:spacing w:before="75" w:after="0"/>
      </w:pPr>
      <w:r>
        <w:rPr/>
        <w:t xml:space="preserve">一、市场规模与需求特征</w:t>
      </w:r>
    </w:p>
    <w:p>
      <w:pPr>
        <w:spacing w:before="75" w:after="0"/>
      </w:pPr>
      <w:r>
        <w:rPr/>
        <w:t xml:space="preserve">二、区域供给企业布局</w:t>
      </w:r>
    </w:p>
    <w:p>
      <w:pPr>
        <w:spacing w:before="75" w:after="0"/>
      </w:pPr>
      <w:r>
        <w:rPr/>
        <w:t xml:space="preserve">三、区域发展潜力研判</w:t>
      </w:r>
    </w:p>
    <w:p>
      <w:pPr>
        <w:spacing w:before="75" w:after="0"/>
      </w:pPr>
      <w:r>
        <w:rPr>
          <w:b w:val="1"/>
          <w:bCs w:val="1"/>
        </w:rPr>
        <w:t xml:space="preserve">第十章 智能仿生假肢行业技术发展分析</w:t>
      </w:r>
    </w:p>
    <w:p>
      <w:pPr>
        <w:spacing w:before="75" w:after="0"/>
      </w:pPr>
      <w:r>
        <w:rPr/>
        <w:t xml:space="preserve">第一节 主流技术路线对比</w:t>
      </w:r>
    </w:p>
    <w:p>
      <w:pPr>
        <w:spacing w:before="75" w:after="0"/>
      </w:pPr>
      <w:r>
        <w:rPr/>
        <w:t xml:space="preserve">一、肌电信号控制技术路线</w:t>
      </w:r>
    </w:p>
    <w:p>
      <w:pPr>
        <w:spacing w:before="75" w:after="0"/>
      </w:pPr>
      <w:r>
        <w:rPr/>
        <w:t xml:space="preserve">二、神经接口控制技术路线</w:t>
      </w:r>
    </w:p>
    <w:p>
      <w:pPr>
        <w:spacing w:before="75" w:after="0"/>
      </w:pPr>
      <w:r>
        <w:rPr/>
        <w:t xml:space="preserve">三、混合传感仿生控制路线</w:t>
      </w:r>
    </w:p>
    <w:p>
      <w:pPr>
        <w:spacing w:before="75" w:after="0"/>
      </w:pPr>
      <w:r>
        <w:rPr/>
        <w:t xml:space="preserve">第二节 关键核心技术发展现状</w:t>
      </w:r>
    </w:p>
    <w:p>
      <w:pPr>
        <w:spacing w:before="75" w:after="0"/>
      </w:pPr>
      <w:r>
        <w:rPr/>
        <w:t xml:space="preserve">一、意图识别算法技术</w:t>
      </w:r>
    </w:p>
    <w:p>
      <w:pPr>
        <w:spacing w:before="75" w:after="0"/>
      </w:pPr>
      <w:r>
        <w:rPr/>
        <w:t xml:space="preserve">二、触觉反馈仿生技术</w:t>
      </w:r>
    </w:p>
    <w:p>
      <w:pPr>
        <w:spacing w:before="75" w:after="0"/>
      </w:pPr>
      <w:r>
        <w:rPr/>
        <w:t xml:space="preserve">三、轻量化结构设计技术</w:t>
      </w:r>
    </w:p>
    <w:p>
      <w:pPr>
        <w:spacing w:before="75" w:after="0"/>
      </w:pPr>
      <w:r>
        <w:rPr/>
        <w:t xml:space="preserve">第三节 国内外技术差距对比</w:t>
      </w:r>
    </w:p>
    <w:p>
      <w:pPr>
        <w:spacing w:before="75" w:after="0"/>
      </w:pPr>
      <w:r>
        <w:rPr/>
        <w:t xml:space="preserve">一、硬件硬件性能指标差距</w:t>
      </w:r>
    </w:p>
    <w:p>
      <w:pPr>
        <w:spacing w:before="75" w:after="0"/>
      </w:pPr>
      <w:r>
        <w:rPr/>
        <w:t xml:space="preserve">二、算法迭代水平差距</w:t>
      </w:r>
    </w:p>
    <w:p>
      <w:pPr>
        <w:spacing w:before="75" w:after="0"/>
      </w:pPr>
      <w:r>
        <w:rPr/>
        <w:t xml:space="preserve">三、临床适配技术差距</w:t>
      </w:r>
    </w:p>
    <w:p>
      <w:pPr>
        <w:spacing w:before="75" w:after="0"/>
      </w:pPr>
      <w:r>
        <w:rPr/>
        <w:t xml:space="preserve">第四节 未来5年技术演进方向</w:t>
      </w:r>
    </w:p>
    <w:p>
      <w:pPr>
        <w:spacing w:before="75" w:after="0"/>
      </w:pPr>
      <w:r>
        <w:rPr/>
        <w:t xml:space="preserve">一、技术迭代重点方向</w:t>
      </w:r>
    </w:p>
    <w:p>
      <w:pPr>
        <w:spacing w:before="75" w:after="0"/>
      </w:pPr>
      <w:r>
        <w:rPr/>
        <w:t xml:space="preserve">二、新技术商业化节奏预判</w:t>
      </w:r>
    </w:p>
    <w:p>
      <w:pPr>
        <w:spacing w:before="75" w:after="0"/>
      </w:pPr>
      <w:r>
        <w:rPr/>
        <w:t xml:space="preserve">三、颠覆性技术潜在影响</w:t>
      </w:r>
    </w:p>
    <w:p>
      <w:pPr>
        <w:spacing w:before="75" w:after="0"/>
      </w:pPr>
      <w:r>
        <w:rPr>
          <w:b w:val="1"/>
          <w:bCs w:val="1"/>
        </w:rPr>
        <w:t xml:space="preserve">第十一章 行业竞争格局与市场集中度分析</w:t>
      </w:r>
    </w:p>
    <w:p>
      <w:pPr>
        <w:spacing w:before="75" w:after="0"/>
      </w:pPr>
      <w:r>
        <w:rPr/>
        <w:t xml:space="preserve">第一节 市场竞争梯队划分</w:t>
      </w:r>
    </w:p>
    <w:p>
      <w:pPr>
        <w:spacing w:before="75" w:after="0"/>
      </w:pPr>
      <w:r>
        <w:rPr/>
        <w:t xml:space="preserve">一、第一梯队企业特征</w:t>
      </w:r>
    </w:p>
    <w:p>
      <w:pPr>
        <w:spacing w:before="75" w:after="0"/>
      </w:pPr>
      <w:r>
        <w:rPr/>
        <w:t xml:space="preserve">二、第二梯队企业特征</w:t>
      </w:r>
    </w:p>
    <w:p>
      <w:pPr>
        <w:spacing w:before="75" w:after="0"/>
      </w:pPr>
      <w:r>
        <w:rPr/>
        <w:t xml:space="preserve">三、第三梯队企业特征</w:t>
      </w:r>
    </w:p>
    <w:p>
      <w:pPr>
        <w:spacing w:before="75" w:after="0"/>
      </w:pPr>
      <w:r>
        <w:rPr/>
        <w:t xml:space="preserve">第二节 市场集中度测算</w:t>
      </w:r>
    </w:p>
    <w:p>
      <w:pPr>
        <w:spacing w:before="75" w:after="0"/>
      </w:pPr>
      <w:r>
        <w:rPr/>
        <w:t xml:space="preserve">一、cr3市场占有率分析</w:t>
      </w:r>
    </w:p>
    <w:p>
      <w:pPr>
        <w:spacing w:before="75" w:after="0"/>
      </w:pPr>
      <w:r>
        <w:rPr/>
        <w:t xml:space="preserve">二、cr5市场占有率分析</w:t>
      </w:r>
    </w:p>
    <w:p>
      <w:pPr>
        <w:spacing w:before="75" w:after="0"/>
      </w:pPr>
      <w:r>
        <w:rPr/>
        <w:t xml:space="preserve">三、2026-2031年集中度变化预判</w:t>
      </w:r>
    </w:p>
    <w:p>
      <w:pPr>
        <w:spacing w:before="75" w:after="0"/>
      </w:pPr>
      <w:r>
        <w:rPr/>
        <w:t xml:space="preserve">第三节 行业进入壁垒分析</w:t>
      </w:r>
    </w:p>
    <w:p>
      <w:pPr>
        <w:spacing w:before="75" w:after="0"/>
      </w:pPr>
      <w:r>
        <w:rPr/>
        <w:t xml:space="preserve">一、技术研发壁垒</w:t>
      </w:r>
    </w:p>
    <w:p>
      <w:pPr>
        <w:spacing w:before="75" w:after="0"/>
      </w:pPr>
      <w:r>
        <w:rPr/>
        <w:t xml:space="preserve">二、临床认证壁垒</w:t>
      </w:r>
    </w:p>
    <w:p>
      <w:pPr>
        <w:spacing w:before="75" w:after="0"/>
      </w:pPr>
      <w:r>
        <w:rPr/>
        <w:t xml:space="preserve">三、渠道与服务壁垒</w:t>
      </w:r>
    </w:p>
    <w:p>
      <w:pPr>
        <w:spacing w:before="75" w:after="0"/>
      </w:pPr>
      <w:r>
        <w:rPr/>
        <w:t xml:space="preserve">第四节 行业竞争策略对比</w:t>
      </w:r>
    </w:p>
    <w:p>
      <w:pPr>
        <w:spacing w:before="75" w:after="0"/>
      </w:pPr>
      <w:r>
        <w:rPr/>
        <w:t xml:space="preserve">一、技术研发竞争策略</w:t>
      </w:r>
    </w:p>
    <w:p>
      <w:pPr>
        <w:spacing w:before="75" w:after="0"/>
      </w:pPr>
      <w:r>
        <w:rPr/>
        <w:t xml:space="preserve">二、产品定价竞争策略</w:t>
      </w:r>
    </w:p>
    <w:p>
      <w:pPr>
        <w:spacing w:before="75" w:after="0"/>
      </w:pPr>
      <w:r>
        <w:rPr/>
        <w:t xml:space="preserve">三、渠道服务竞争策略</w:t>
      </w:r>
    </w:p>
    <w:p>
      <w:pPr>
        <w:spacing w:before="75" w:after="0"/>
      </w:pPr>
      <w:r>
        <w:rPr>
          <w:b w:val="1"/>
          <w:bCs w:val="1"/>
        </w:rPr>
        <w:t xml:space="preserve">第十二章 国内十大重点企业经营分析</w:t>
      </w:r>
    </w:p>
    <w:p>
      <w:pPr>
        <w:spacing w:before="75" w:after="0"/>
      </w:pPr>
      <w:r>
        <w:rPr/>
        <w:t xml:space="preserve">第一节 浙江强脑科技有限公司</w:t>
      </w:r>
    </w:p>
    <w:p>
      <w:pPr>
        <w:spacing w:before="75" w:after="0"/>
      </w:pPr>
      <w:r>
        <w:rPr/>
        <w:t xml:space="preserve">一、企业基本概况</w:t>
      </w:r>
    </w:p>
    <w:p>
      <w:pPr>
        <w:spacing w:before="75" w:after="0"/>
      </w:pPr>
      <w:r>
        <w:rPr/>
        <w:t xml:space="preserve">二、主营产品体系分析</w:t>
      </w:r>
    </w:p>
    <w:p>
      <w:pPr>
        <w:spacing w:before="75" w:after="0"/>
      </w:pPr>
      <w:r>
        <w:rPr/>
        <w:t xml:space="preserve">三、2024-2026年经营数据分析</w:t>
      </w:r>
    </w:p>
    <w:p>
      <w:pPr>
        <w:spacing w:before="75" w:after="0"/>
      </w:pPr>
      <w:r>
        <w:rPr/>
        <w:t xml:space="preserve">四、市场竞争地位评估</w:t>
      </w:r>
    </w:p>
    <w:p>
      <w:pPr>
        <w:spacing w:before="75" w:after="0"/>
      </w:pPr>
      <w:r>
        <w:rPr/>
        <w:t xml:space="preserve">五、企业最新发展动态</w:t>
      </w:r>
    </w:p>
    <w:p>
      <w:pPr>
        <w:spacing w:before="75" w:after="0"/>
      </w:pPr>
      <w:r>
        <w:rPr/>
        <w:t xml:space="preserve">第二节 上海科生假肢有限公司</w:t>
      </w:r>
    </w:p>
    <w:p>
      <w:pPr>
        <w:spacing w:before="75" w:after="0"/>
      </w:pPr>
      <w:r>
        <w:rPr/>
        <w:t xml:space="preserve">一、企业基本概况</w:t>
      </w:r>
    </w:p>
    <w:p>
      <w:pPr>
        <w:spacing w:before="75" w:after="0"/>
      </w:pPr>
      <w:r>
        <w:rPr/>
        <w:t xml:space="preserve">二、主营产品体系分析</w:t>
      </w:r>
    </w:p>
    <w:p>
      <w:pPr>
        <w:spacing w:before="75" w:after="0"/>
      </w:pPr>
      <w:r>
        <w:rPr/>
        <w:t xml:space="preserve">三、2024-2026年经营数据分析</w:t>
      </w:r>
    </w:p>
    <w:p>
      <w:pPr>
        <w:spacing w:before="75" w:after="0"/>
      </w:pPr>
      <w:r>
        <w:rPr/>
        <w:t xml:space="preserve">四、市场竞争地位评估</w:t>
      </w:r>
    </w:p>
    <w:p>
      <w:pPr>
        <w:spacing w:before="75" w:after="0"/>
      </w:pPr>
      <w:r>
        <w:rPr/>
        <w:t xml:space="preserve">五、企业最新发展动态</w:t>
      </w:r>
    </w:p>
    <w:p>
      <w:pPr>
        <w:spacing w:before="75" w:after="0"/>
      </w:pPr>
      <w:r>
        <w:rPr/>
        <w:t xml:space="preserve">第三节 上海傲意信息科技有限公司</w:t>
      </w:r>
    </w:p>
    <w:p>
      <w:pPr>
        <w:spacing w:before="75" w:after="0"/>
      </w:pPr>
      <w:r>
        <w:rPr/>
        <w:t xml:space="preserve">一、企业基本概况</w:t>
      </w:r>
    </w:p>
    <w:p>
      <w:pPr>
        <w:spacing w:before="75" w:after="0"/>
      </w:pPr>
      <w:r>
        <w:rPr/>
        <w:t xml:space="preserve">二、主营产品体系分析</w:t>
      </w:r>
    </w:p>
    <w:p>
      <w:pPr>
        <w:spacing w:before="75" w:after="0"/>
      </w:pPr>
      <w:r>
        <w:rPr/>
        <w:t xml:space="preserve">三、2024-2026年经营数据分析</w:t>
      </w:r>
    </w:p>
    <w:p>
      <w:pPr>
        <w:spacing w:before="75" w:after="0"/>
      </w:pPr>
      <w:r>
        <w:rPr/>
        <w:t xml:space="preserve">四、市场竞争地位评估</w:t>
      </w:r>
    </w:p>
    <w:p>
      <w:pPr>
        <w:spacing w:before="75" w:after="0"/>
      </w:pPr>
      <w:r>
        <w:rPr/>
        <w:t xml:space="preserve">五、企业最新发展动态</w:t>
      </w:r>
    </w:p>
    <w:p>
      <w:pPr>
        <w:spacing w:before="75" w:after="0"/>
      </w:pPr>
      <w:r>
        <w:rPr/>
        <w:t xml:space="preserve">第四节 浙江臻行科技有限公司</w:t>
      </w:r>
    </w:p>
    <w:p>
      <w:pPr>
        <w:spacing w:before="75" w:after="0"/>
      </w:pPr>
      <w:r>
        <w:rPr/>
        <w:t xml:space="preserve">一、企业基本概况</w:t>
      </w:r>
    </w:p>
    <w:p>
      <w:pPr>
        <w:spacing w:before="75" w:after="0"/>
      </w:pPr>
      <w:r>
        <w:rPr/>
        <w:t xml:space="preserve">二、主营产品体系分析</w:t>
      </w:r>
    </w:p>
    <w:p>
      <w:pPr>
        <w:spacing w:before="75" w:after="0"/>
      </w:pPr>
      <w:r>
        <w:rPr/>
        <w:t xml:space="preserve">三、2024-2026年经营数据分析</w:t>
      </w:r>
    </w:p>
    <w:p>
      <w:pPr>
        <w:spacing w:before="75" w:after="0"/>
      </w:pPr>
      <w:r>
        <w:rPr/>
        <w:t xml:space="preserve">四、市场竞争地位评估</w:t>
      </w:r>
    </w:p>
    <w:p>
      <w:pPr>
        <w:spacing w:before="75" w:after="0"/>
      </w:pPr>
      <w:r>
        <w:rPr/>
        <w:t xml:space="preserve">五、企业最新发展动态</w:t>
      </w:r>
    </w:p>
    <w:p>
      <w:pPr>
        <w:spacing w:before="75" w:after="0"/>
      </w:pPr>
      <w:r>
        <w:rPr/>
        <w:t xml:space="preserve">第五节 北京因时机器人科技有限公司</w:t>
      </w:r>
    </w:p>
    <w:p>
      <w:pPr>
        <w:spacing w:before="75" w:after="0"/>
      </w:pPr>
      <w:r>
        <w:rPr/>
        <w:t xml:space="preserve">一、企业基本概况</w:t>
      </w:r>
    </w:p>
    <w:p>
      <w:pPr>
        <w:spacing w:before="75" w:after="0"/>
      </w:pPr>
      <w:r>
        <w:rPr/>
        <w:t xml:space="preserve">二、主营产品体系分析</w:t>
      </w:r>
    </w:p>
    <w:p>
      <w:pPr>
        <w:spacing w:before="75" w:after="0"/>
      </w:pPr>
      <w:r>
        <w:rPr/>
        <w:t xml:space="preserve">三、2024-2026年经营数据分析</w:t>
      </w:r>
    </w:p>
    <w:p>
      <w:pPr>
        <w:spacing w:before="75" w:after="0"/>
      </w:pPr>
      <w:r>
        <w:rPr/>
        <w:t xml:space="preserve">四、市场竞争地位评估</w:t>
      </w:r>
    </w:p>
    <w:p>
      <w:pPr>
        <w:spacing w:before="75" w:after="0"/>
      </w:pPr>
      <w:r>
        <w:rPr/>
        <w:t xml:space="preserve">五、企业最新发展动态</w:t>
      </w:r>
    </w:p>
    <w:p>
      <w:pPr>
        <w:spacing w:before="75" w:after="0"/>
      </w:pPr>
      <w:r>
        <w:rPr/>
        <w:t xml:space="preserve">第六节 丹阳假肢厂有限公司</w:t>
      </w:r>
    </w:p>
    <w:p>
      <w:pPr>
        <w:spacing w:before="75" w:after="0"/>
      </w:pPr>
      <w:r>
        <w:rPr/>
        <w:t xml:space="preserve">一、企业基本概况</w:t>
      </w:r>
    </w:p>
    <w:p>
      <w:pPr>
        <w:spacing w:before="75" w:after="0"/>
      </w:pPr>
      <w:r>
        <w:rPr/>
        <w:t xml:space="preserve">二、主营产品体系分析</w:t>
      </w:r>
    </w:p>
    <w:p>
      <w:pPr>
        <w:spacing w:before="75" w:after="0"/>
      </w:pPr>
      <w:r>
        <w:rPr/>
        <w:t xml:space="preserve">三、2024-2026年经营数据分析</w:t>
      </w:r>
    </w:p>
    <w:p>
      <w:pPr>
        <w:spacing w:before="75" w:after="0"/>
      </w:pPr>
      <w:r>
        <w:rPr/>
        <w:t xml:space="preserve">四、市场竞争地位评估</w:t>
      </w:r>
    </w:p>
    <w:p>
      <w:pPr>
        <w:spacing w:before="75" w:after="0"/>
      </w:pPr>
      <w:r>
        <w:rPr/>
        <w:t xml:space="preserve">五、企业最新发展动态</w:t>
      </w:r>
    </w:p>
    <w:p>
      <w:pPr>
        <w:spacing w:before="75" w:after="0"/>
      </w:pPr>
      <w:r>
        <w:rPr/>
        <w:t xml:space="preserve">第七节 深圳市瑞祺智能科技有限公司</w:t>
      </w:r>
    </w:p>
    <w:p>
      <w:pPr>
        <w:spacing w:before="75" w:after="0"/>
      </w:pPr>
      <w:r>
        <w:rPr/>
        <w:t xml:space="preserve">一、企业基本概况</w:t>
      </w:r>
    </w:p>
    <w:p>
      <w:pPr>
        <w:spacing w:before="75" w:after="0"/>
      </w:pPr>
      <w:r>
        <w:rPr/>
        <w:t xml:space="preserve">二、主营产品体系分析</w:t>
      </w:r>
    </w:p>
    <w:p>
      <w:pPr>
        <w:spacing w:before="75" w:after="0"/>
      </w:pPr>
      <w:r>
        <w:rPr/>
        <w:t xml:space="preserve">三、2024-2026年经营数据分析</w:t>
      </w:r>
    </w:p>
    <w:p>
      <w:pPr>
        <w:spacing w:before="75" w:after="0"/>
      </w:pPr>
      <w:r>
        <w:rPr/>
        <w:t xml:space="preserve">四、市场竞争地位评估</w:t>
      </w:r>
    </w:p>
    <w:p>
      <w:pPr>
        <w:spacing w:before="75" w:after="0"/>
      </w:pPr>
      <w:r>
        <w:rPr/>
        <w:t xml:space="preserve">五、企业最新发展动态</w:t>
      </w:r>
    </w:p>
    <w:p>
      <w:pPr>
        <w:spacing w:before="75" w:after="0"/>
      </w:pPr>
      <w:r>
        <w:rPr/>
        <w:t xml:space="preserve">第八节 苏州博联康复科技有限公司</w:t>
      </w:r>
    </w:p>
    <w:p>
      <w:pPr>
        <w:spacing w:before="75" w:after="0"/>
      </w:pPr>
      <w:r>
        <w:rPr/>
        <w:t xml:space="preserve">一、企业基本概况</w:t>
      </w:r>
    </w:p>
    <w:p>
      <w:pPr>
        <w:spacing w:before="75" w:after="0"/>
      </w:pPr>
      <w:r>
        <w:rPr/>
        <w:t xml:space="preserve">二、主营产品体系分析</w:t>
      </w:r>
    </w:p>
    <w:p>
      <w:pPr>
        <w:spacing w:before="75" w:after="0"/>
      </w:pPr>
      <w:r>
        <w:rPr/>
        <w:t xml:space="preserve">三、2024-2026年经营数据分析</w:t>
      </w:r>
    </w:p>
    <w:p>
      <w:pPr>
        <w:spacing w:before="75" w:after="0"/>
      </w:pPr>
      <w:r>
        <w:rPr/>
        <w:t xml:space="preserve">四、市场竞争地位评估</w:t>
      </w:r>
    </w:p>
    <w:p>
      <w:pPr>
        <w:spacing w:before="75" w:after="0"/>
      </w:pPr>
      <w:r>
        <w:rPr/>
        <w:t xml:space="preserve">五、企业最新发展动态</w:t>
      </w:r>
    </w:p>
    <w:p>
      <w:pPr>
        <w:spacing w:before="75" w:after="0"/>
      </w:pPr>
      <w:r>
        <w:rPr/>
        <w:t xml:space="preserve">第九节 广州迈普康复器械有限公司</w:t>
      </w:r>
    </w:p>
    <w:p>
      <w:pPr>
        <w:spacing w:before="75" w:after="0"/>
      </w:pPr>
      <w:r>
        <w:rPr/>
        <w:t xml:space="preserve">一、企业基本概况</w:t>
      </w:r>
    </w:p>
    <w:p>
      <w:pPr>
        <w:spacing w:before="75" w:after="0"/>
      </w:pPr>
      <w:r>
        <w:rPr/>
        <w:t xml:space="preserve">二、主营产品体系分析</w:t>
      </w:r>
    </w:p>
    <w:p>
      <w:pPr>
        <w:spacing w:before="75" w:after="0"/>
      </w:pPr>
      <w:r>
        <w:rPr/>
        <w:t xml:space="preserve">三、2024-2026年经营数据分析</w:t>
      </w:r>
    </w:p>
    <w:p>
      <w:pPr>
        <w:spacing w:before="75" w:after="0"/>
      </w:pPr>
      <w:r>
        <w:rPr/>
        <w:t xml:space="preserve">四、市场竞争地位评估</w:t>
      </w:r>
    </w:p>
    <w:p>
      <w:pPr>
        <w:spacing w:before="75" w:after="0"/>
      </w:pPr>
      <w:r>
        <w:rPr/>
        <w:t xml:space="preserve">五、企业最新发展动态</w:t>
      </w:r>
    </w:p>
    <w:p>
      <w:pPr>
        <w:spacing w:before="75" w:after="0"/>
      </w:pPr>
      <w:r>
        <w:rPr/>
        <w:t xml:space="preserve">第十节 成都联康智能康复设备有限公司</w:t>
      </w:r>
    </w:p>
    <w:p>
      <w:pPr>
        <w:spacing w:before="75" w:after="0"/>
      </w:pPr>
      <w:r>
        <w:rPr/>
        <w:t xml:space="preserve">一、企业基本概况</w:t>
      </w:r>
    </w:p>
    <w:p>
      <w:pPr>
        <w:spacing w:before="75" w:after="0"/>
      </w:pPr>
      <w:r>
        <w:rPr/>
        <w:t xml:space="preserve">二、主营产品体系分析</w:t>
      </w:r>
    </w:p>
    <w:p>
      <w:pPr>
        <w:spacing w:before="75" w:after="0"/>
      </w:pPr>
      <w:r>
        <w:rPr/>
        <w:t xml:space="preserve">三、2024-2026年经营数据分析</w:t>
      </w:r>
    </w:p>
    <w:p>
      <w:pPr>
        <w:spacing w:before="75" w:after="0"/>
      </w:pPr>
      <w:r>
        <w:rPr/>
        <w:t xml:space="preserve">四、市场竞争地位评估</w:t>
      </w:r>
    </w:p>
    <w:p>
      <w:pPr>
        <w:spacing w:before="75" w:after="0"/>
      </w:pPr>
      <w:r>
        <w:rPr/>
        <w:t xml:space="preserve">五、企业最新发展动态</w:t>
      </w:r>
    </w:p>
    <w:p>
      <w:pPr>
        <w:spacing w:before="75" w:after="0"/>
      </w:pPr>
      <w:r>
        <w:rPr>
          <w:b w:val="1"/>
          <w:bCs w:val="1"/>
        </w:rPr>
        <w:t xml:space="preserve">第十三章 智能仿生假肢行业商业模式分析</w:t>
      </w:r>
    </w:p>
    <w:p>
      <w:pPr>
        <w:spacing w:before="75" w:after="0"/>
      </w:pPr>
      <w:r>
        <w:rPr/>
        <w:t xml:space="preserve">第一节 产品直销模式分析</w:t>
      </w:r>
    </w:p>
    <w:p>
      <w:pPr>
        <w:spacing w:before="75" w:after="0"/>
      </w:pPr>
      <w:r>
        <w:rPr/>
        <w:t xml:space="preserve">一、模式运营流程</w:t>
      </w:r>
    </w:p>
    <w:p>
      <w:pPr>
        <w:spacing w:before="75" w:after="0"/>
      </w:pPr>
      <w:r>
        <w:rPr/>
        <w:t xml:space="preserve">二、模式优势与短板</w:t>
      </w:r>
    </w:p>
    <w:p>
      <w:pPr>
        <w:spacing w:before="75" w:after="0"/>
      </w:pPr>
      <w:r>
        <w:rPr/>
        <w:t xml:space="preserve">三、模式适用企业类型</w:t>
      </w:r>
    </w:p>
    <w:p>
      <w:pPr>
        <w:spacing w:before="75" w:after="0"/>
      </w:pPr>
      <w:r>
        <w:rPr/>
        <w:t xml:space="preserve">第二节 渠道经销合作模式</w:t>
      </w:r>
    </w:p>
    <w:p>
      <w:pPr>
        <w:spacing w:before="75" w:after="0"/>
      </w:pPr>
      <w:r>
        <w:rPr/>
        <w:t xml:space="preserve">一、模式运营流程</w:t>
      </w:r>
    </w:p>
    <w:p>
      <w:pPr>
        <w:spacing w:before="75" w:after="0"/>
      </w:pPr>
      <w:r>
        <w:rPr/>
        <w:t xml:space="preserve">二、模式优势与短板</w:t>
      </w:r>
    </w:p>
    <w:p>
      <w:pPr>
        <w:spacing w:before="75" w:after="0"/>
      </w:pPr>
      <w:r>
        <w:rPr/>
        <w:t xml:space="preserve">三、模式发展优化方向</w:t>
      </w:r>
    </w:p>
    <w:p>
      <w:pPr>
        <w:spacing w:before="75" w:after="0"/>
      </w:pPr>
      <w:r>
        <w:rPr/>
        <w:t xml:space="preserve">第三节 医疗机构合作共建模式</w:t>
      </w:r>
    </w:p>
    <w:p>
      <w:pPr>
        <w:spacing w:before="75" w:after="0"/>
      </w:pPr>
      <w:r>
        <w:rPr/>
        <w:t xml:space="preserve">一、模式运营流程</w:t>
      </w:r>
    </w:p>
    <w:p>
      <w:pPr>
        <w:spacing w:before="75" w:after="0"/>
      </w:pPr>
      <w:r>
        <w:rPr/>
        <w:t xml:space="preserve">二、模式优势与短板</w:t>
      </w:r>
    </w:p>
    <w:p>
      <w:pPr>
        <w:spacing w:before="75" w:after="0"/>
      </w:pPr>
      <w:r>
        <w:rPr/>
        <w:t xml:space="preserve">三、长期可持续性研判</w:t>
      </w:r>
    </w:p>
    <w:p>
      <w:pPr>
        <w:spacing w:before="75" w:after="0"/>
      </w:pPr>
      <w:r>
        <w:rPr/>
        <w:t xml:space="preserve">第四节 租赁与分期服务新模式</w:t>
      </w:r>
    </w:p>
    <w:p>
      <w:pPr>
        <w:spacing w:before="75" w:after="0"/>
      </w:pPr>
      <w:r>
        <w:rPr/>
        <w:t xml:space="preserve">一、业务开展现状</w:t>
      </w:r>
    </w:p>
    <w:p>
      <w:pPr>
        <w:spacing w:before="75" w:after="0"/>
      </w:pPr>
      <w:r>
        <w:rPr/>
        <w:t xml:space="preserve">二、市场接受程度分析</w:t>
      </w:r>
    </w:p>
    <w:p>
      <w:pPr>
        <w:spacing w:before="75" w:after="0"/>
      </w:pPr>
      <w:r>
        <w:rPr/>
        <w:t xml:space="preserve">三、商业模式推广前景</w:t>
      </w:r>
    </w:p>
    <w:p>
      <w:pPr>
        <w:spacing w:before="75" w:after="0"/>
      </w:pPr>
      <w:r>
        <w:rPr>
          <w:b w:val="1"/>
          <w:bCs w:val="1"/>
        </w:rPr>
        <w:t xml:space="preserve">第十四章 2026-2031年行业发展前景与趋势预判</w:t>
      </w:r>
    </w:p>
    <w:p>
      <w:pPr>
        <w:spacing w:before="75" w:after="0"/>
      </w:pPr>
      <w:r>
        <w:rPr/>
        <w:t xml:space="preserve">第一节 行业发展驱动因素</w:t>
      </w:r>
    </w:p>
    <w:p>
      <w:pPr>
        <w:spacing w:before="75" w:after="0"/>
      </w:pPr>
      <w:r>
        <w:rPr/>
        <w:t xml:space="preserve">一、需求端持续扩容因素</w:t>
      </w:r>
    </w:p>
    <w:p>
      <w:pPr>
        <w:spacing w:before="75" w:after="0"/>
      </w:pPr>
      <w:r>
        <w:rPr/>
        <w:t xml:space="preserve">二、技术迭代升级驱动因素</w:t>
      </w:r>
    </w:p>
    <w:p>
      <w:pPr>
        <w:spacing w:before="75" w:after="0"/>
      </w:pPr>
      <w:r>
        <w:rPr/>
        <w:t xml:space="preserve">三、国产化替代推进因素</w:t>
      </w:r>
    </w:p>
    <w:p>
      <w:pPr>
        <w:spacing w:before="75" w:after="0"/>
      </w:pPr>
      <w:r>
        <w:rPr/>
        <w:t xml:space="preserve">第二节 行业发展制约因素</w:t>
      </w:r>
    </w:p>
    <w:p>
      <w:pPr>
        <w:spacing w:before="75" w:after="0"/>
      </w:pPr>
      <w:r>
        <w:rPr/>
        <w:t xml:space="preserve">一、产品价格门槛制约</w:t>
      </w:r>
    </w:p>
    <w:p>
      <w:pPr>
        <w:spacing w:before="75" w:after="0"/>
      </w:pPr>
      <w:r>
        <w:rPr/>
        <w:t xml:space="preserve">二、临床适配人才短缺问题</w:t>
      </w:r>
    </w:p>
    <w:p>
      <w:pPr>
        <w:spacing w:before="75" w:after="0"/>
      </w:pPr>
      <w:r>
        <w:rPr/>
        <w:t xml:space="preserve">三、核心零部件自主化不足</w:t>
      </w:r>
    </w:p>
    <w:p>
      <w:pPr>
        <w:spacing w:before="75" w:after="0"/>
      </w:pPr>
      <w:r>
        <w:rPr/>
        <w:t xml:space="preserve">第三节 中长期行业发展趋势</w:t>
      </w:r>
    </w:p>
    <w:p>
      <w:pPr>
        <w:spacing w:before="75" w:after="0"/>
      </w:pPr>
      <w:r>
        <w:rPr/>
        <w:t xml:space="preserve">一、产品轻量化、高集成化趋势</w:t>
      </w:r>
    </w:p>
    <w:p>
      <w:pPr>
        <w:spacing w:before="75" w:after="0"/>
      </w:pPr>
      <w:r>
        <w:rPr/>
        <w:t xml:space="preserve">二、软硬件一体化服务化趋势</w:t>
      </w:r>
    </w:p>
    <w:p>
      <w:pPr>
        <w:spacing w:before="75" w:after="0"/>
      </w:pPr>
      <w:r>
        <w:rPr/>
        <w:t xml:space="preserve">三、国产化替代持续加速趋势</w:t>
      </w:r>
    </w:p>
    <w:p>
      <w:pPr>
        <w:spacing w:before="75" w:after="0"/>
      </w:pPr>
      <w:r>
        <w:rPr/>
        <w:t xml:space="preserve">第四节 2026-2031年行业关键指标预测</w:t>
      </w:r>
    </w:p>
    <w:p>
      <w:pPr>
        <w:spacing w:before="75" w:after="0"/>
      </w:pPr>
      <w:r>
        <w:rPr/>
        <w:t xml:space="preserve">一、市场规模增速预测</w:t>
      </w:r>
    </w:p>
    <w:p>
      <w:pPr>
        <w:spacing w:before="75" w:after="0"/>
      </w:pPr>
      <w:r>
        <w:rPr/>
        <w:t xml:space="preserve">二、产品结构变化预测</w:t>
      </w:r>
    </w:p>
    <w:p>
      <w:pPr>
        <w:spacing w:before="75" w:after="0"/>
      </w:pPr>
      <w:r>
        <w:rPr/>
        <w:t xml:space="preserve">三、国产产品市场占比预测</w:t>
      </w:r>
    </w:p>
    <w:p>
      <w:pPr>
        <w:spacing w:before="75" w:after="0"/>
      </w:pPr>
      <w:r>
        <w:rPr>
          <w:b w:val="1"/>
          <w:bCs w:val="1"/>
        </w:rPr>
        <w:t xml:space="preserve">第十五章 行业投资机会与风险评估</w:t>
      </w:r>
    </w:p>
    <w:p>
      <w:pPr>
        <w:spacing w:before="75" w:after="0"/>
      </w:pPr>
      <w:r>
        <w:rPr/>
        <w:t xml:space="preserve">第一节 行业投资机会挖掘</w:t>
      </w:r>
    </w:p>
    <w:p>
      <w:pPr>
        <w:spacing w:before="75" w:after="0"/>
      </w:pPr>
      <w:r>
        <w:rPr/>
        <w:t xml:space="preserve">一、上游核心零部件投资机会</w:t>
      </w:r>
    </w:p>
    <w:p>
      <w:pPr>
        <w:spacing w:before="75" w:after="0"/>
      </w:pPr>
      <w:r>
        <w:rPr/>
        <w:t xml:space="preserve">二、中高端仿生假肢整机机会</w:t>
      </w:r>
    </w:p>
    <w:p>
      <w:pPr>
        <w:spacing w:before="75" w:after="0"/>
      </w:pPr>
      <w:r>
        <w:rPr/>
        <w:t xml:space="preserve">三、配套康复服务赛道机会</w:t>
      </w:r>
    </w:p>
    <w:p>
      <w:pPr>
        <w:spacing w:before="75" w:after="0"/>
      </w:pPr>
      <w:r>
        <w:rPr/>
        <w:t xml:space="preserve">第二节 细分赛道投资价值对比</w:t>
      </w:r>
    </w:p>
    <w:p>
      <w:pPr>
        <w:spacing w:before="75" w:after="0"/>
      </w:pPr>
      <w:r>
        <w:rPr/>
        <w:t xml:space="preserve">一、赛道成长空间对比</w:t>
      </w:r>
    </w:p>
    <w:p>
      <w:pPr>
        <w:spacing w:before="75" w:after="0"/>
      </w:pPr>
      <w:r>
        <w:rPr/>
        <w:t xml:space="preserve">二、赛道盈利水平对比</w:t>
      </w:r>
    </w:p>
    <w:p>
      <w:pPr>
        <w:spacing w:before="75" w:after="0"/>
      </w:pPr>
      <w:r>
        <w:rPr/>
        <w:t xml:space="preserve">三、赛道竞争激烈程度对比</w:t>
      </w:r>
    </w:p>
    <w:p>
      <w:pPr>
        <w:spacing w:before="75" w:after="0"/>
      </w:pPr>
      <w:r>
        <w:rPr/>
        <w:t xml:space="preserve">第三节 行业主要风险分析</w:t>
      </w:r>
    </w:p>
    <w:p>
      <w:pPr>
        <w:spacing w:before="75" w:after="0"/>
      </w:pPr>
      <w:r>
        <w:rPr/>
        <w:t xml:space="preserve">一、技术迭代风险</w:t>
      </w:r>
    </w:p>
    <w:p>
      <w:pPr>
        <w:spacing w:before="75" w:after="0"/>
      </w:pPr>
      <w:r>
        <w:rPr/>
        <w:t xml:space="preserve">二、市场需求不及预期风险</w:t>
      </w:r>
    </w:p>
    <w:p>
      <w:pPr>
        <w:spacing w:before="75" w:after="0"/>
      </w:pPr>
      <w:r>
        <w:rPr/>
        <w:t xml:space="preserve">三、供应链波动风险</w:t>
      </w:r>
    </w:p>
    <w:p>
      <w:pPr>
        <w:spacing w:before="75" w:after="0"/>
      </w:pPr>
      <w:r>
        <w:rPr/>
        <w:t xml:space="preserve">第四节 行业投资策略建议</w:t>
      </w:r>
    </w:p>
    <w:p>
      <w:pPr>
        <w:spacing w:before="75" w:after="0"/>
      </w:pPr>
      <w:r>
        <w:rPr/>
        <w:t xml:space="preserve">一、赛道选择策略</w:t>
      </w:r>
    </w:p>
    <w:p>
      <w:pPr>
        <w:spacing w:before="75" w:after="0"/>
      </w:pPr>
      <w:r>
        <w:rPr/>
        <w:t xml:space="preserve">二、企业并购投资思路</w:t>
      </w:r>
    </w:p>
    <w:p>
      <w:pPr>
        <w:spacing w:before="75" w:after="0"/>
      </w:pPr>
      <w:r>
        <w:rPr/>
        <w:t xml:space="preserve">三、中长期布局建议</w:t>
      </w:r>
    </w:p>
    <w:p>
      <w:pPr>
        <w:spacing w:before="75" w:after="0"/>
      </w:pPr>
      <w:r>
        <w:rPr>
          <w:b w:val="1"/>
          <w:bCs w:val="1"/>
        </w:rPr>
        <w:t xml:space="preserve">第十六章 行业发展对策与建议</w:t>
      </w:r>
    </w:p>
    <w:p>
      <w:pPr>
        <w:spacing w:before="75" w:after="0"/>
      </w:pPr>
      <w:r>
        <w:rPr/>
        <w:t xml:space="preserve">第一节 生产制造企业发展建议</w:t>
      </w:r>
    </w:p>
    <w:p>
      <w:pPr>
        <w:spacing w:before="75" w:after="0"/>
      </w:pPr>
      <w:r>
        <w:rPr/>
        <w:t xml:space="preserve">一、持续加大底层技术研发</w:t>
      </w:r>
    </w:p>
    <w:p>
      <w:pPr>
        <w:spacing w:before="75" w:after="0"/>
      </w:pPr>
      <w:r>
        <w:rPr/>
        <w:t xml:space="preserve">二、完善临床适配服务体系</w:t>
      </w:r>
    </w:p>
    <w:p>
      <w:pPr>
        <w:spacing w:before="75" w:after="0"/>
      </w:pPr>
      <w:r>
        <w:rPr/>
        <w:t xml:space="preserve">三、推进上下游供应链协同</w:t>
      </w:r>
    </w:p>
    <w:p>
      <w:pPr>
        <w:spacing w:before="75" w:after="0"/>
      </w:pPr>
      <w:r>
        <w:rPr/>
        <w:t xml:space="preserve">第二节 产业链配套企业发展建议</w:t>
      </w:r>
    </w:p>
    <w:p>
      <w:pPr>
        <w:spacing w:before="75" w:after="0"/>
      </w:pPr>
      <w:r>
        <w:rPr/>
        <w:t xml:space="preserve">一、聚焦核心零部件国产化</w:t>
      </w:r>
    </w:p>
    <w:p>
      <w:pPr>
        <w:spacing w:before="75" w:after="0"/>
      </w:pPr>
      <w:r>
        <w:rPr/>
        <w:t xml:space="preserve">二、加强产学研协同创新</w:t>
      </w:r>
    </w:p>
    <w:p>
      <w:pPr>
        <w:spacing w:before="75" w:after="0"/>
      </w:pPr>
      <w:r>
        <w:rPr/>
        <w:t xml:space="preserve">三、优化产品成本控制体系</w:t>
      </w:r>
    </w:p>
    <w:p>
      <w:pPr>
        <w:spacing w:before="75" w:after="0"/>
      </w:pPr>
      <w:r>
        <w:rPr/>
        <w:t xml:space="preserve">第三节 产业良性发展配套建议</w:t>
      </w:r>
    </w:p>
    <w:p>
      <w:pPr>
        <w:spacing w:before="75" w:after="0"/>
      </w:pPr>
      <w:r>
        <w:rPr/>
        <w:t xml:space="preserve">一、完善产品标准化体系</w:t>
      </w:r>
    </w:p>
    <w:p>
      <w:pPr>
        <w:spacing w:before="75" w:after="0"/>
      </w:pPr>
      <w:r>
        <w:rPr/>
        <w:t xml:space="preserve">二、健全专业人才培养体系</w:t>
      </w:r>
    </w:p>
    <w:p>
      <w:pPr>
        <w:spacing w:before="75" w:after="0"/>
      </w:pPr>
      <w:r>
        <w:rPr/>
        <w:t xml:space="preserve">三、拓展多元化支付保障方式</w:t>
      </w:r>
    </w:p>
    <w:p>
      <w:pPr>
        <w:spacing w:before="75" w:after="0"/>
      </w:pPr>
      <w:r>
        <w:rPr>
          <w:b w:val="1"/>
          <w:bCs w:val="1"/>
        </w:rPr>
        <w:t xml:space="preserve">图表目录</w:t>
      </w:r>
    </w:p>
    <w:p>
      <w:pPr>
        <w:spacing w:before="75" w:after="0"/>
      </w:pPr>
      <w:r>
        <w:rPr/>
        <w:t xml:space="preserve">图表：智能仿生假肢行业产业链结构</w:t>
      </w:r>
    </w:p>
    <w:p>
      <w:pPr>
        <w:spacing w:before="75" w:after="0"/>
      </w:pPr>
      <w:r>
        <w:rPr/>
        <w:t xml:space="preserve">图表：2024-2026年全球智能仿生假肢市场规模走势</w:t>
      </w:r>
    </w:p>
    <w:p>
      <w:pPr>
        <w:spacing w:before="75" w:after="0"/>
      </w:pPr>
      <w:r>
        <w:rPr/>
        <w:t xml:space="preserve">图表：2026-2031年全球智能仿生假肢市场规模预测</w:t>
      </w:r>
    </w:p>
    <w:p>
      <w:pPr>
        <w:spacing w:before="75" w:after="0"/>
      </w:pPr>
      <w:r>
        <w:rPr/>
        <w:t xml:space="preserve">图表：2024-2026年中国智能仿生假肢市场规模变化</w:t>
      </w:r>
    </w:p>
    <w:p>
      <w:pPr>
        <w:spacing w:before="75" w:after="0"/>
      </w:pPr>
      <w:r>
        <w:rPr/>
        <w:t xml:space="preserve">图表：2026-2031年中国智能仿生假肢市场规模预测曲线</w:t>
      </w:r>
    </w:p>
    <w:p>
      <w:pPr>
        <w:spacing w:before="75" w:after="0"/>
      </w:pPr>
      <w:r>
        <w:rPr/>
        <w:t xml:space="preserve">图表：中国智能仿生假肢细分产品市场占比结构</w:t>
      </w:r>
    </w:p>
    <w:p>
      <w:pPr>
        <w:spacing w:before="75" w:after="0"/>
      </w:pPr>
      <w:r>
        <w:rPr/>
        <w:t xml:space="preserve">图表：国内智能仿生假肢下游应用需求分布饼图</w:t>
      </w:r>
    </w:p>
    <w:p>
      <w:pPr>
        <w:spacing w:before="75" w:after="0"/>
      </w:pPr>
      <w:r>
        <w:rPr/>
        <w:t xml:space="preserve">图表：中国智能仿生假肢区域市场规模对比</w:t>
      </w:r>
    </w:p>
    <w:p>
      <w:pPr>
        <w:spacing w:before="75" w:after="0"/>
      </w:pPr>
      <w:r>
        <w:rPr/>
        <w:t xml:space="preserve">图表：行业市场集中度cr3、cr5变化趋势</w:t>
      </w:r>
    </w:p>
    <w:p>
      <w:pPr>
        <w:spacing w:before="75" w:after="0"/>
      </w:pPr>
      <w:r>
        <w:rPr/>
        <w:t xml:space="preserve">图表：主流智能仿生假肢技术路线对比示意图</w:t>
      </w:r>
    </w:p>
    <w:p>
      <w:pPr>
        <w:spacing w:before="75" w:after="0"/>
      </w:pPr>
      <w:r>
        <w:rPr/>
        <w:t xml:space="preserve">图表：智能仿生假肢产品分类一览</w:t>
      </w:r>
    </w:p>
    <w:p>
      <w:pPr>
        <w:spacing w:before="75" w:after="0"/>
      </w:pPr>
      <w:r>
        <w:rPr/>
        <w:t xml:space="preserve">图表：2023-2025年全球主要区域市场规模统计</w:t>
      </w:r>
    </w:p>
    <w:p>
      <w:pPr>
        <w:spacing w:before="75" w:after="0"/>
      </w:pPr>
      <w:r>
        <w:rPr/>
        <w:t xml:space="preserve">图表：2023-2025年中国智能仿生假肢供需数据统计</w:t>
      </w:r>
    </w:p>
    <w:p>
      <w:pPr>
        <w:spacing w:before="75" w:after="0"/>
      </w:pPr>
      <w:r>
        <w:rPr/>
        <w:t xml:space="preserve">图表：2023-2025年细分产品市场规模统计</w:t>
      </w:r>
    </w:p>
    <w:p>
      <w:pPr>
        <w:spacing w:before="75" w:after="0"/>
      </w:pPr>
      <w:r>
        <w:rPr/>
        <w:t xml:space="preserve">图表：上游核心零部件成本构成测算</w:t>
      </w:r>
    </w:p>
    <w:p>
      <w:pPr>
        <w:spacing w:before="75" w:after="0"/>
      </w:pPr>
      <w:r>
        <w:rPr/>
        <w:t xml:space="preserve">图表：2023-2025年行业进出口规模统计</w:t>
      </w:r>
    </w:p>
    <w:p>
      <w:pPr>
        <w:spacing w:before="75" w:after="0"/>
      </w:pPr>
      <w:r>
        <w:rPr/>
        <w:t xml:space="preserve">图表：国内十大重点企业核心经营指标对比</w:t>
      </w:r>
    </w:p>
    <w:p>
      <w:pPr>
        <w:spacing w:before="75" w:after="0"/>
      </w:pPr>
      <w:r>
        <w:rPr/>
        <w:t xml:space="preserve">图表：不同商业模式盈利特征对比</w:t>
      </w:r>
    </w:p>
    <w:p>
      <w:pPr>
        <w:spacing w:before="75" w:after="0"/>
      </w:pPr>
      <w:r>
        <w:rPr/>
        <w:t xml:space="preserve">图表：2026-2031年中国智能仿生假肢行业关键指标预测汇总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本文地址：https://www.51baogao.cn/baogao/20260727/4068990.shtml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7/406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2026-2031年中国智能仿生假肢行业市场全景调研及发展前景预测报告</dc:title>
  <dc:description>2026-2031年中国智能仿生假肢行业市场全景调研及发展前景预测报告</dc:description>
  <dc:subject>2026-2031年中国智能仿生假肢行业市场全景调研及发展前景预测报告</dc:subject>
  <cp:keywords>研究报告</cp:keywords>
  <cp:category>研究报告</cp:category>
  <cp:lastModifiedBy>北京中道泰和信息咨询有限公司</cp:lastModifiedBy>
  <dcterms:created xsi:type="dcterms:W3CDTF">2026-07-27T23:58:22+08:00</dcterms:created>
  <dcterms:modified xsi:type="dcterms:W3CDTF">2026-07-27T23:58:22+08:00</dcterms:modified>
</cp:coreProperties>
</file>

<file path=docProps/custom.xml><?xml version="1.0" encoding="utf-8"?>
<Properties xmlns="http://schemas.openxmlformats.org/officeDocument/2006/custom-properties" xmlns:vt="http://schemas.openxmlformats.org/officeDocument/2006/docPropsVTypes"/>
</file>