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2026-2031年中国量子计算行业市场全景调研与发展前景预测报告</w:t>
      </w:r>
    </w:p>
    <w:p>
      <w:pPr>
        <w:spacing w:after="150"/>
      </w:pPr>
      <w:r>
        <w:rPr>
          <w:b w:val="1"/>
          <w:bCs w:val="1"/>
        </w:rPr>
        <w:t xml:space="preserve">报告简介</w:t>
      </w:r>
    </w:p>
    <w:p>
      <w:pPr>
        <w:spacing w:after="150"/>
      </w:pPr>
      <w:r>
        <w:rPr/>
        <w:t xml:space="preserve">量子计算行业是依托量子力学叠加、纠缠等物理效应发展起来的前沿未来算力产业，有别于传统经典计算体系，以量子比特作为信息处理单元，针对复杂模拟、组合优化等特定难题具备独特算力优势。行业涵盖多种技术路线，整体产业链上游包含极低温制冷装备、精密测控系统、特种光学器件、量子芯片基材等关键硬件配套，中游开展量子芯片研发、整机搭建、量子操作系统与算法工具链开发，下游通过量子云服务、行业定制方案赋能药物研发、新材料模拟、金融优化、密码分析等场景，是我国十五五重点布局、关乎算力体系变革的战略性新兴产业。</w:t>
      </w:r>
    </w:p>
    <w:p>
      <w:pPr>
        <w:spacing w:after="150"/>
      </w:pPr>
      <w:r>
        <w:rPr/>
        <w:t xml:space="preserve">当前国内量子计算行业正处于科研样机迭代向工程化、商业化过渡的关键阶段，多元技术路线并行推进，科研机构、科创企业协同开展技术攻关，产业生态逐步搭建完善。行业尚未进入大规模普及应用阶段，核心器件可靠性、量子比特质量、实用化算法体系仍是需要持续突破的重点课题。市场参与主体以科研院所、创新型科技企业为主，部分科技主体逐步切入软件与应用开发环节，行业竞争不再局限硬件指标比拼，软硬件协同能力、场景适配能力、产学研用协同水平逐步成为市场主体的核心竞争力。未来，硬件性能提升、软件生态完善、场景化落地将成为量子计算产业演进主线。量子芯片、低温测控等关键配套持续推进自主化迭代，量子软件工具链不断完善，量子‑经典混合计算模式得到更多应用。行业逐步从单纯原型机研制，转向面向行业痛点的定制化算力服务，标准体系建设同步推进，持续打通从技术原型到实际业务场景的转化链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行业研究单位等公布和提供的大量资料。报告对我国量子计算行业的供需状况、发展现状、子行业发展变化等进行了分析，重点分析了国内外量子计算行业的发展现状、如何面对行业的发展挑战、行业的发展建议、行业竞争力，以及行业的投资分析和趋势预测等等。报告还综合了量子计算行业的整体发展动态，对行业在产品方面提供了参考建议和具体解决办法。报告对于量子计算产品生产企业、经销商、行业管理部门以及拟进入该行业的投资者具有重要的参考价值，对于研究我国量子计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量子计算行业发展概述</w:t>
      </w:r>
    </w:p>
    <w:p>
      <w:pPr>
        <w:spacing w:before="75" w:after="0"/>
      </w:pPr>
      <w:r>
        <w:rPr/>
        <w:t xml:space="preserve">第一节 量子计算行业概述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最近3-5年中国量子计算行业经济指标分析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中国量子计算行业宏观环境分析（pest）</w:t>
      </w:r>
    </w:p>
    <w:p>
      <w:pPr>
        <w:spacing w:before="75" w:after="0"/>
      </w:pPr>
      <w:r>
        <w:rPr/>
        <w:t xml:space="preserve">第一节 中国量子计算行业政策(policy)环境分析</w:t>
      </w:r>
    </w:p>
    <w:p>
      <w:pPr>
        <w:spacing w:before="75" w:after="0"/>
      </w:pPr>
      <w:r>
        <w:rPr/>
        <w:t xml:space="preserve">一、量子计算行业监管体系及机构介绍</w:t>
      </w:r>
    </w:p>
    <w:p>
      <w:pPr>
        <w:spacing w:before="75" w:after="0"/>
      </w:pPr>
      <w:r>
        <w:rPr/>
        <w:t xml:space="preserve">1、量子计算行业主管部门</w:t>
      </w:r>
    </w:p>
    <w:p>
      <w:pPr>
        <w:spacing w:before="75" w:after="0"/>
      </w:pPr>
      <w:r>
        <w:rPr/>
        <w:t xml:space="preserve">2、量子计算行业自律组织</w:t>
      </w:r>
    </w:p>
    <w:p>
      <w:pPr>
        <w:spacing w:before="75" w:after="0"/>
      </w:pPr>
      <w:r>
        <w:rPr/>
        <w:t xml:space="preserve">二、量子计算行业标准体系建设现状</w:t>
      </w:r>
    </w:p>
    <w:p>
      <w:pPr>
        <w:spacing w:before="75" w:after="0"/>
      </w:pPr>
      <w:r>
        <w:rPr/>
        <w:t xml:space="preserve">1、量子计算标准体系建设</w:t>
      </w:r>
    </w:p>
    <w:p>
      <w:pPr>
        <w:spacing w:before="75" w:after="0"/>
      </w:pPr>
      <w:r>
        <w:rPr/>
        <w:t xml:space="preserve">2、量子计算现行标准汇总</w:t>
      </w:r>
    </w:p>
    <w:p>
      <w:pPr>
        <w:spacing w:before="75" w:after="0"/>
      </w:pPr>
      <w:r>
        <w:rPr/>
        <w:t xml:space="preserve">3、量子计算即将实施标准</w:t>
      </w:r>
    </w:p>
    <w:p>
      <w:pPr>
        <w:spacing w:before="75" w:after="0"/>
      </w:pPr>
      <w:r>
        <w:rPr/>
        <w:t xml:space="preserve">4、量子计算重点标准解读</w:t>
      </w:r>
    </w:p>
    <w:p>
      <w:pPr>
        <w:spacing w:before="75" w:after="0"/>
      </w:pPr>
      <w:r>
        <w:rPr/>
        <w:t xml:space="preserve">三、量子计算行业发展相关政策规划汇总及解读</w:t>
      </w:r>
    </w:p>
    <w:p>
      <w:pPr>
        <w:spacing w:before="75" w:after="0"/>
      </w:pPr>
      <w:r>
        <w:rPr/>
        <w:t xml:space="preserve">1、量子计算行业发展相关政策汇总</w:t>
      </w:r>
    </w:p>
    <w:p>
      <w:pPr>
        <w:spacing w:before="75" w:after="0"/>
      </w:pPr>
      <w:r>
        <w:rPr/>
        <w:t xml:space="preserve">2、量子计算行业发展相关规划汇总</w:t>
      </w:r>
    </w:p>
    <w:p>
      <w:pPr>
        <w:spacing w:before="75" w:after="0"/>
      </w:pPr>
      <w:r>
        <w:rPr/>
        <w:t xml:space="preserve">四、量子计算行业相关“十五五”规划解读</w:t>
      </w:r>
    </w:p>
    <w:p>
      <w:pPr>
        <w:spacing w:before="75" w:after="0"/>
      </w:pPr>
      <w:r>
        <w:rPr/>
        <w:t xml:space="preserve">1、规划内容(量子计算主要内容)</w:t>
      </w:r>
    </w:p>
    <w:p>
      <w:pPr>
        <w:spacing w:before="75" w:after="0"/>
      </w:pPr>
      <w:r>
        <w:rPr/>
        <w:t xml:space="preserve">2、对量子计算影响分析</w:t>
      </w:r>
    </w:p>
    <w:p>
      <w:pPr>
        <w:spacing w:before="75" w:after="0"/>
      </w:pPr>
      <w:r>
        <w:rPr/>
        <w:t xml:space="preserve">五、“碳中和、碳达峰”愿景对量子计算行业的影响分析</w:t>
      </w:r>
    </w:p>
    <w:p>
      <w:pPr>
        <w:spacing w:before="75" w:after="0"/>
      </w:pPr>
      <w:r>
        <w:rPr/>
        <w:t xml:space="preserve">六、政策环境对量子计算行业发展的影响分析</w:t>
      </w:r>
    </w:p>
    <w:p>
      <w:pPr>
        <w:spacing w:before="75" w:after="0"/>
      </w:pPr>
      <w:r>
        <w:rPr/>
        <w:t xml:space="preserve">第二节 中国量子计算行业经济(economy)环境分析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三、中国量子计算行业发展与宏观经济相关性分析</w:t>
      </w:r>
    </w:p>
    <w:p>
      <w:pPr>
        <w:spacing w:before="75" w:after="0"/>
      </w:pPr>
      <w:r>
        <w:rPr/>
        <w:t xml:space="preserve">第三节 中国量子计算行业社会(society)环境分析</w:t>
      </w:r>
    </w:p>
    <w:p>
      <w:pPr>
        <w:spacing w:before="75" w:after="0"/>
      </w:pPr>
      <w:r>
        <w:rPr/>
        <w:t xml:space="preserve">第四节 中国量子计算行业技术(technology)环境分析</w:t>
      </w:r>
    </w:p>
    <w:p>
      <w:pPr>
        <w:spacing w:before="75" w:after="0"/>
      </w:pPr>
      <w:r>
        <w:rPr>
          <w:b w:val="1"/>
          <w:bCs w:val="1"/>
        </w:rPr>
        <w:t xml:space="preserve">第三章 中国量子计算行业发展现状</w:t>
      </w:r>
    </w:p>
    <w:p>
      <w:pPr>
        <w:spacing w:before="75" w:after="0"/>
      </w:pPr>
      <w:r>
        <w:rPr/>
        <w:t xml:space="preserve">第一节 中国量子计算行业发展分析</w:t>
      </w:r>
    </w:p>
    <w:p>
      <w:pPr>
        <w:spacing w:before="75" w:after="0"/>
      </w:pPr>
      <w:r>
        <w:rPr/>
        <w:t xml:space="preserve">一、中国量子计算行业发展历程</w:t>
      </w:r>
    </w:p>
    <w:p>
      <w:pPr>
        <w:spacing w:before="75" w:after="0"/>
      </w:pPr>
      <w:r>
        <w:rPr/>
        <w:t xml:space="preserve">二、我国量子计算行业发展特点分析</w:t>
      </w:r>
    </w:p>
    <w:p>
      <w:pPr>
        <w:spacing w:before="75" w:after="0"/>
      </w:pPr>
      <w:r>
        <w:rPr/>
        <w:t xml:space="preserve">三、中国量子计算行业发展面临问题</w:t>
      </w:r>
    </w:p>
    <w:p>
      <w:pPr>
        <w:spacing w:before="75" w:after="0"/>
      </w:pPr>
      <w:r>
        <w:rPr/>
        <w:t xml:space="preserve">四、中国量子计算行业发展趋势分析</w:t>
      </w:r>
    </w:p>
    <w:p>
      <w:pPr>
        <w:spacing w:before="75" w:after="0"/>
      </w:pPr>
      <w:r>
        <w:rPr/>
        <w:t xml:space="preserve">第二节 中国量子计算行业运行分析</w:t>
      </w:r>
    </w:p>
    <w:p>
      <w:pPr>
        <w:spacing w:before="75" w:after="0"/>
      </w:pPr>
      <w:r>
        <w:rPr/>
        <w:t xml:space="preserve">一、量子计算行业运行规模分析</w:t>
      </w:r>
    </w:p>
    <w:p>
      <w:pPr>
        <w:spacing w:before="75" w:after="0"/>
      </w:pPr>
      <w:r>
        <w:rPr/>
        <w:t xml:space="preserve">二、量子计算行业运营状况分析</w:t>
      </w:r>
    </w:p>
    <w:p>
      <w:pPr>
        <w:spacing w:before="75" w:after="0"/>
      </w:pPr>
      <w:r>
        <w:rPr/>
        <w:t xml:space="preserve">第三节 中国量子计算行业竞争分析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中国量子计算行业市场发展分析及预测</w:t>
      </w:r>
    </w:p>
    <w:p>
      <w:pPr>
        <w:spacing w:before="75" w:after="0"/>
      </w:pPr>
      <w:r>
        <w:rPr/>
        <w:t xml:space="preserve">第一节 2024-2026年中国量子计算行业供需分析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2024-2026年中国量子计算价格走势及影响因素分析</w:t>
      </w:r>
    </w:p>
    <w:p>
      <w:pPr>
        <w:spacing w:before="75" w:after="0"/>
      </w:pPr>
      <w:r>
        <w:rPr/>
        <w:t xml:space="preserve">一、2026-2031年量子计算未来价格走势预测</w:t>
      </w:r>
    </w:p>
    <w:p>
      <w:pPr>
        <w:spacing w:before="75" w:after="0"/>
      </w:pPr>
      <w:r>
        <w:rPr/>
        <w:t xml:space="preserve">二、量子计算市场价格区域性影响因素分析</w:t>
      </w:r>
    </w:p>
    <w:p>
      <w:pPr>
        <w:spacing w:before="75" w:after="0"/>
      </w:pPr>
      <w:r>
        <w:rPr/>
        <w:t xml:space="preserve">第三节 对中国量子计算市场的分析及思考</w:t>
      </w:r>
    </w:p>
    <w:p>
      <w:pPr>
        <w:spacing w:before="75" w:after="0"/>
      </w:pPr>
      <w:r>
        <w:rPr/>
        <w:t xml:space="preserve">一、量子计算市场分析</w:t>
      </w:r>
    </w:p>
    <w:p>
      <w:pPr>
        <w:spacing w:before="75" w:after="0"/>
      </w:pPr>
      <w:r>
        <w:rPr/>
        <w:t xml:space="preserve">二、量子计算市场变化的方向</w:t>
      </w:r>
    </w:p>
    <w:p>
      <w:pPr>
        <w:spacing w:before="75" w:after="0"/>
      </w:pPr>
      <w:r>
        <w:rPr/>
        <w:t xml:space="preserve">三、中国量子计算产业发展的新思路</w:t>
      </w:r>
    </w:p>
    <w:p>
      <w:pPr>
        <w:spacing w:before="75" w:after="0"/>
      </w:pPr>
      <w:r>
        <w:rPr/>
        <w:t xml:space="preserve">四、对中国量子计算产业发展的思考</w:t>
      </w:r>
    </w:p>
    <w:p>
      <w:pPr>
        <w:spacing w:before="75" w:after="0"/>
      </w:pPr>
      <w:r>
        <w:rPr/>
        <w:t xml:space="preserve">第四节 2026-2031年量子计算行业市场发展预测</w:t>
      </w:r>
    </w:p>
    <w:p>
      <w:pPr>
        <w:spacing w:before="75" w:after="0"/>
      </w:pPr>
      <w:r>
        <w:rPr/>
        <w:t xml:space="preserve">一、2026-2031年量子计算行业市场竞争研判</w:t>
      </w:r>
    </w:p>
    <w:p>
      <w:pPr>
        <w:spacing w:before="75" w:after="0"/>
      </w:pPr>
      <w:r>
        <w:rPr/>
        <w:t xml:space="preserve">二、2026-2031年量子计算行业市场发展趋势</w:t>
      </w:r>
    </w:p>
    <w:p>
      <w:pPr>
        <w:spacing w:before="75" w:after="0"/>
      </w:pPr>
      <w:r>
        <w:rPr>
          <w:b w:val="1"/>
          <w:bCs w:val="1"/>
        </w:rPr>
        <w:t xml:space="preserve">第五章 2026年中国量子计算行业营销渠道分析</w:t>
      </w:r>
    </w:p>
    <w:p>
      <w:pPr>
        <w:spacing w:before="75" w:after="0"/>
      </w:pPr>
      <w:r>
        <w:rPr/>
        <w:t xml:space="preserve">第一节 量子计算销售渠道分类及对比</w:t>
      </w:r>
    </w:p>
    <w:p>
      <w:pPr>
        <w:spacing w:before="75" w:after="0"/>
      </w:pPr>
      <w:r>
        <w:rPr/>
        <w:t xml:space="preserve">一、量子计算行业销售渠道分类</w:t>
      </w:r>
    </w:p>
    <w:p>
      <w:pPr>
        <w:spacing w:before="75" w:after="0"/>
      </w:pPr>
      <w:r>
        <w:rPr/>
        <w:t xml:space="preserve">二、量子计算行业渠道优劣对比</w:t>
      </w:r>
    </w:p>
    <w:p>
      <w:pPr>
        <w:spacing w:before="75" w:after="0"/>
      </w:pPr>
      <w:r>
        <w:rPr/>
        <w:t xml:space="preserve">三、2026年量子计算营销渠道选择研究</w:t>
      </w:r>
    </w:p>
    <w:p>
      <w:pPr>
        <w:spacing w:before="75" w:after="0"/>
      </w:pPr>
      <w:r>
        <w:rPr/>
        <w:t xml:space="preserve">第二节 各类渠道对量子计算行业的影响</w:t>
      </w:r>
    </w:p>
    <w:p>
      <w:pPr>
        <w:spacing w:before="75" w:after="0"/>
      </w:pPr>
      <w:r>
        <w:rPr/>
        <w:t xml:space="preserve">第三节 主要量子计算企业渠道策略研究</w:t>
      </w:r>
    </w:p>
    <w:p>
      <w:pPr>
        <w:spacing w:before="75" w:after="0"/>
      </w:pPr>
      <w:r>
        <w:rPr>
          <w:b w:val="1"/>
          <w:bCs w:val="1"/>
        </w:rPr>
        <w:t xml:space="preserve">第六章 量子计算行业主要品牌分析</w:t>
      </w:r>
    </w:p>
    <w:p>
      <w:pPr>
        <w:spacing w:before="75" w:after="0"/>
      </w:pPr>
      <w:r>
        <w:rPr/>
        <w:t xml:space="preserve">第一节 量子计算行业品牌构成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量子计算行业上、下游产业链分析</w:t>
      </w:r>
    </w:p>
    <w:p>
      <w:pPr>
        <w:spacing w:before="75" w:after="0"/>
      </w:pPr>
      <w:r>
        <w:rPr/>
        <w:t xml:space="preserve">第一节 量子计算行业产业链分析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量子计算上游行业分析</w:t>
      </w:r>
    </w:p>
    <w:p>
      <w:pPr>
        <w:spacing w:before="75" w:after="0"/>
      </w:pPr>
      <w:r>
        <w:rPr/>
        <w:t xml:space="preserve">一、量子计算成本构成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四、上游行业对量子计算行业的影响</w:t>
      </w:r>
    </w:p>
    <w:p>
      <w:pPr>
        <w:spacing w:before="75" w:after="0"/>
      </w:pPr>
      <w:r>
        <w:rPr/>
        <w:t xml:space="preserve">第三节 量子计算下游行业分析</w:t>
      </w:r>
    </w:p>
    <w:p>
      <w:pPr>
        <w:spacing w:before="75" w:after="0"/>
      </w:pPr>
      <w:r>
        <w:rPr/>
        <w:t xml:space="preserve">一、量子计算下游行业分布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四、下游需求对量子计算行业的影响</w:t>
      </w:r>
    </w:p>
    <w:p>
      <w:pPr>
        <w:spacing w:before="75" w:after="0"/>
      </w:pPr>
      <w:r>
        <w:rPr>
          <w:b w:val="1"/>
          <w:bCs w:val="1"/>
        </w:rPr>
        <w:t xml:space="preserve">第八章 量子计算行业区域市场调研</w:t>
      </w:r>
    </w:p>
    <w:p>
      <w:pPr>
        <w:spacing w:before="75" w:after="0"/>
      </w:pPr>
      <w:r>
        <w:rPr/>
        <w:t xml:space="preserve">第一节 华北地区量子计算市场调研</w:t>
      </w:r>
    </w:p>
    <w:p>
      <w:pPr>
        <w:spacing w:before="75" w:after="0"/>
      </w:pPr>
      <w:r>
        <w:rPr/>
        <w:t xml:space="preserve">一、华北地区量子计算市场规模分析</w:t>
      </w:r>
    </w:p>
    <w:p>
      <w:pPr>
        <w:spacing w:before="75" w:after="0"/>
      </w:pPr>
      <w:r>
        <w:rPr/>
        <w:t xml:space="preserve">二、华北地区量子计算市场竞争现状分析</w:t>
      </w:r>
    </w:p>
    <w:p>
      <w:pPr>
        <w:spacing w:before="75" w:after="0"/>
      </w:pPr>
      <w:r>
        <w:rPr/>
        <w:t xml:space="preserve">三、华北地区量子计算市场需求特征分析</w:t>
      </w:r>
    </w:p>
    <w:p>
      <w:pPr>
        <w:spacing w:before="75" w:after="0"/>
      </w:pPr>
      <w:r>
        <w:rPr/>
        <w:t xml:space="preserve">四、华北地区量子计算市场趋势预测分析</w:t>
      </w:r>
    </w:p>
    <w:p>
      <w:pPr>
        <w:spacing w:before="75" w:after="0"/>
      </w:pPr>
      <w:r>
        <w:rPr/>
        <w:t xml:space="preserve">第二节 东北地区量子计算市场调研</w:t>
      </w:r>
    </w:p>
    <w:p>
      <w:pPr>
        <w:spacing w:before="75" w:after="0"/>
      </w:pPr>
      <w:r>
        <w:rPr/>
        <w:t xml:space="preserve">一、东北地区量子计算市场规模分析</w:t>
      </w:r>
    </w:p>
    <w:p>
      <w:pPr>
        <w:spacing w:before="75" w:after="0"/>
      </w:pPr>
      <w:r>
        <w:rPr/>
        <w:t xml:space="preserve">二、东北地区量子计算市场竞争现状分析</w:t>
      </w:r>
    </w:p>
    <w:p>
      <w:pPr>
        <w:spacing w:before="75" w:after="0"/>
      </w:pPr>
      <w:r>
        <w:rPr/>
        <w:t xml:space="preserve">三、东北地区量子计算市场需求特征分析</w:t>
      </w:r>
    </w:p>
    <w:p>
      <w:pPr>
        <w:spacing w:before="75" w:after="0"/>
      </w:pPr>
      <w:r>
        <w:rPr/>
        <w:t xml:space="preserve">四、东北地区量子计算市场趋势预测分析</w:t>
      </w:r>
    </w:p>
    <w:p>
      <w:pPr>
        <w:spacing w:before="75" w:after="0"/>
      </w:pPr>
      <w:r>
        <w:rPr/>
        <w:t xml:space="preserve">第三节 华东地区量子计算市场调研</w:t>
      </w:r>
    </w:p>
    <w:p>
      <w:pPr>
        <w:spacing w:before="75" w:after="0"/>
      </w:pPr>
      <w:r>
        <w:rPr/>
        <w:t xml:space="preserve">一、华东地区量子计算市场规模分析</w:t>
      </w:r>
    </w:p>
    <w:p>
      <w:pPr>
        <w:spacing w:before="75" w:after="0"/>
      </w:pPr>
      <w:r>
        <w:rPr/>
        <w:t xml:space="preserve">二、华东地区量子计算市场竞争现状分析</w:t>
      </w:r>
    </w:p>
    <w:p>
      <w:pPr>
        <w:spacing w:before="75" w:after="0"/>
      </w:pPr>
      <w:r>
        <w:rPr/>
        <w:t xml:space="preserve">三、华东地区量子计算市场需求特征分析</w:t>
      </w:r>
    </w:p>
    <w:p>
      <w:pPr>
        <w:spacing w:before="75" w:after="0"/>
      </w:pPr>
      <w:r>
        <w:rPr/>
        <w:t xml:space="preserve">四、华东地区量子计算市场趋势预测分析</w:t>
      </w:r>
    </w:p>
    <w:p>
      <w:pPr>
        <w:spacing w:before="75" w:after="0"/>
      </w:pPr>
      <w:r>
        <w:rPr/>
        <w:t xml:space="preserve">第四节 华中地区量子计算市场调研</w:t>
      </w:r>
    </w:p>
    <w:p>
      <w:pPr>
        <w:spacing w:before="75" w:after="0"/>
      </w:pPr>
      <w:r>
        <w:rPr/>
        <w:t xml:space="preserve">一、华中地区量子计算市场规模分析</w:t>
      </w:r>
    </w:p>
    <w:p>
      <w:pPr>
        <w:spacing w:before="75" w:after="0"/>
      </w:pPr>
      <w:r>
        <w:rPr/>
        <w:t xml:space="preserve">二、华中地区量子计算市场竞争现状分析</w:t>
      </w:r>
    </w:p>
    <w:p>
      <w:pPr>
        <w:spacing w:before="75" w:after="0"/>
      </w:pPr>
      <w:r>
        <w:rPr/>
        <w:t xml:space="preserve">三、华中地区量子计算市场需求特征分析</w:t>
      </w:r>
    </w:p>
    <w:p>
      <w:pPr>
        <w:spacing w:before="75" w:after="0"/>
      </w:pPr>
      <w:r>
        <w:rPr/>
        <w:t xml:space="preserve">四、华中地区量子计算市场趋势预测分析</w:t>
      </w:r>
    </w:p>
    <w:p>
      <w:pPr>
        <w:spacing w:before="75" w:after="0"/>
      </w:pPr>
      <w:r>
        <w:rPr/>
        <w:t xml:space="preserve">第五节 华南地区量子计算市场调研</w:t>
      </w:r>
    </w:p>
    <w:p>
      <w:pPr>
        <w:spacing w:before="75" w:after="0"/>
      </w:pPr>
      <w:r>
        <w:rPr/>
        <w:t xml:space="preserve">一、华南地区量子计算市场规模分析</w:t>
      </w:r>
    </w:p>
    <w:p>
      <w:pPr>
        <w:spacing w:before="75" w:after="0"/>
      </w:pPr>
      <w:r>
        <w:rPr/>
        <w:t xml:space="preserve">二、华中地区量子计算市场竞争现状分析</w:t>
      </w:r>
    </w:p>
    <w:p>
      <w:pPr>
        <w:spacing w:before="75" w:after="0"/>
      </w:pPr>
      <w:r>
        <w:rPr/>
        <w:t xml:space="preserve">三、华南地区量子计算市场需求特征分析</w:t>
      </w:r>
    </w:p>
    <w:p>
      <w:pPr>
        <w:spacing w:before="75" w:after="0"/>
      </w:pPr>
      <w:r>
        <w:rPr/>
        <w:t xml:space="preserve">四、华南地区量子计算市场趋势预测分析</w:t>
      </w:r>
    </w:p>
    <w:p>
      <w:pPr>
        <w:spacing w:before="75" w:after="0"/>
      </w:pPr>
      <w:r>
        <w:rPr/>
        <w:t xml:space="preserve">第六节 西部地区量子计算市场调研</w:t>
      </w:r>
    </w:p>
    <w:p>
      <w:pPr>
        <w:spacing w:before="75" w:after="0"/>
      </w:pPr>
      <w:r>
        <w:rPr/>
        <w:t xml:space="preserve">一、西部地区量子计算市场规模分析</w:t>
      </w:r>
    </w:p>
    <w:p>
      <w:pPr>
        <w:spacing w:before="75" w:after="0"/>
      </w:pPr>
      <w:r>
        <w:rPr/>
        <w:t xml:space="preserve">二、西部地区量子计算市场竞争现状分析</w:t>
      </w:r>
    </w:p>
    <w:p>
      <w:pPr>
        <w:spacing w:before="75" w:after="0"/>
      </w:pPr>
      <w:r>
        <w:rPr/>
        <w:t xml:space="preserve">三、西部地区量子计算市场需求特征分析</w:t>
      </w:r>
    </w:p>
    <w:p>
      <w:pPr>
        <w:spacing w:before="75" w:after="0"/>
      </w:pPr>
      <w:r>
        <w:rPr/>
        <w:t xml:space="preserve">四、西部地区量子计算市场趋势预测分析</w:t>
      </w:r>
    </w:p>
    <w:p>
      <w:pPr>
        <w:spacing w:before="75" w:after="0"/>
      </w:pPr>
      <w:r>
        <w:rPr>
          <w:b w:val="1"/>
          <w:bCs w:val="1"/>
        </w:rPr>
        <w:t xml:space="preserve">第九章 量子计算重点企业分析</w:t>
      </w:r>
    </w:p>
    <w:p>
      <w:pPr>
        <w:spacing w:before="75" w:after="0"/>
      </w:pPr>
      <w:r>
        <w:rPr/>
        <w:t xml:space="preserve">第一节 本源量子计算科技(合肥)股份有限公司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科大国盾量子技术股份有限公司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深圳量旋科技有限公司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北京玻色量子科技有限公司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启科量子技术(北京)有限公司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中科曙光信息技术股份有限公司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中电信量子信息科技集团有限公司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上海图灵量子技术有限公司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百度在线网络技术(北京)有限公司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阿里巴巴(中国)有限公司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中国量子计算行业竞争状态及市场格局分析</w:t>
      </w:r>
    </w:p>
    <w:p>
      <w:pPr>
        <w:spacing w:before="75" w:after="0"/>
      </w:pPr>
      <w:r>
        <w:rPr/>
        <w:t xml:space="preserve">第一节 中国量子计算行业投资、兼并与重组状况</w:t>
      </w:r>
    </w:p>
    <w:p>
      <w:pPr>
        <w:spacing w:before="75" w:after="0"/>
      </w:pPr>
      <w:r>
        <w:rPr/>
        <w:t xml:space="preserve">一、中国量子计算行业投资现状分析</w:t>
      </w:r>
    </w:p>
    <w:p>
      <w:pPr>
        <w:spacing w:before="75" w:after="0"/>
      </w:pPr>
      <w:r>
        <w:rPr/>
        <w:t xml:space="preserve">1、中国量子计算行业投资主体分析</w:t>
      </w:r>
    </w:p>
    <w:p>
      <w:pPr>
        <w:spacing w:before="75" w:after="0"/>
      </w:pPr>
      <w:r>
        <w:rPr/>
        <w:t xml:space="preserve">2、中国量子计算行业投资切入方式</w:t>
      </w:r>
    </w:p>
    <w:p>
      <w:pPr>
        <w:spacing w:before="75" w:after="0"/>
      </w:pPr>
      <w:r>
        <w:rPr/>
        <w:t xml:space="preserve">3、中国量子计算行业投资规模分析</w:t>
      </w:r>
    </w:p>
    <w:p>
      <w:pPr>
        <w:spacing w:before="75" w:after="0"/>
      </w:pPr>
      <w:r>
        <w:rPr/>
        <w:t xml:space="preserve">4、中国量子计算行业成功投资案例</w:t>
      </w:r>
    </w:p>
    <w:p>
      <w:pPr>
        <w:spacing w:before="75" w:after="0"/>
      </w:pPr>
      <w:r>
        <w:rPr/>
        <w:t xml:space="preserve">二、中国量子计算行业兼并与重组状况</w:t>
      </w:r>
    </w:p>
    <w:p>
      <w:pPr>
        <w:spacing w:before="75" w:after="0"/>
      </w:pPr>
      <w:r>
        <w:rPr/>
        <w:t xml:space="preserve">第二节 中国量子计算行业波特五力模型分析</w:t>
      </w:r>
    </w:p>
    <w:p>
      <w:pPr>
        <w:spacing w:before="75" w:after="0"/>
      </w:pPr>
      <w:r>
        <w:rPr/>
        <w:t xml:space="preserve">一、量子计算行业现有竞争者之间的竞争状况</w:t>
      </w:r>
    </w:p>
    <w:p>
      <w:pPr>
        <w:spacing w:before="75" w:after="0"/>
      </w:pPr>
      <w:r>
        <w:rPr/>
        <w:t xml:space="preserve">二、量子计算行业关键要素的供应商议价能力分析</w:t>
      </w:r>
    </w:p>
    <w:p>
      <w:pPr>
        <w:spacing w:before="75" w:after="0"/>
      </w:pPr>
      <w:r>
        <w:rPr/>
        <w:t xml:space="preserve">三、量子计算行业消费者议价能力分析</w:t>
      </w:r>
    </w:p>
    <w:p>
      <w:pPr>
        <w:spacing w:before="75" w:after="0"/>
      </w:pPr>
      <w:r>
        <w:rPr/>
        <w:t xml:space="preserve">四、量子计算行业潜在进入者分析</w:t>
      </w:r>
    </w:p>
    <w:p>
      <w:pPr>
        <w:spacing w:before="75" w:after="0"/>
      </w:pPr>
      <w:r>
        <w:rPr/>
        <w:t xml:space="preserve">五、量子计算行业替代品风险分析</w:t>
      </w:r>
    </w:p>
    <w:p>
      <w:pPr>
        <w:spacing w:before="75" w:after="0"/>
      </w:pPr>
      <w:r>
        <w:rPr/>
        <w:t xml:space="preserve">六、量子计算行业竞争情况总结</w:t>
      </w:r>
    </w:p>
    <w:p>
      <w:pPr>
        <w:spacing w:before="75" w:after="0"/>
      </w:pPr>
      <w:r>
        <w:rPr/>
        <w:t xml:space="preserve">第三节 中国量子计算行业市场格局及集中度分析</w:t>
      </w:r>
    </w:p>
    <w:p>
      <w:pPr>
        <w:spacing w:before="75" w:after="0"/>
      </w:pPr>
      <w:r>
        <w:rPr/>
        <w:t xml:space="preserve">一、中国量子计算行业市场竞争格局</w:t>
      </w:r>
    </w:p>
    <w:p>
      <w:pPr>
        <w:spacing w:before="75" w:after="0"/>
      </w:pPr>
      <w:r>
        <w:rPr/>
        <w:t xml:space="preserve">二、中国量子计算行业市场集中度分析</w:t>
      </w:r>
    </w:p>
    <w:p>
      <w:pPr>
        <w:spacing w:before="75" w:after="0"/>
      </w:pPr>
      <w:r>
        <w:rPr/>
        <w:t xml:space="preserve">第四节 中国量子计算企业发展状况分析</w:t>
      </w:r>
    </w:p>
    <w:p>
      <w:pPr>
        <w:spacing w:before="75" w:after="0"/>
      </w:pPr>
      <w:r>
        <w:rPr/>
        <w:t xml:space="preserve">一、量子计算企业主要类型</w:t>
      </w:r>
    </w:p>
    <w:p>
      <w:pPr>
        <w:spacing w:before="75" w:after="0"/>
      </w:pPr>
      <w:r>
        <w:rPr/>
        <w:t xml:space="preserve">二、量子计算企业资本运作分析</w:t>
      </w:r>
    </w:p>
    <w:p>
      <w:pPr>
        <w:spacing w:before="75" w:after="0"/>
      </w:pPr>
      <w:r>
        <w:rPr/>
        <w:t xml:space="preserve">三、量子计算企业国际竞争力分析</w:t>
      </w:r>
    </w:p>
    <w:p>
      <w:pPr>
        <w:spacing w:before="75" w:after="0"/>
      </w:pPr>
      <w:r>
        <w:rPr/>
        <w:t xml:space="preserve">第五节 量子计算行业竞争趋势分析</w:t>
      </w:r>
    </w:p>
    <w:p>
      <w:pPr>
        <w:spacing w:before="75" w:after="0"/>
      </w:pPr>
      <w:r>
        <w:rPr/>
        <w:t xml:space="preserve">一、量子计算行业未来竞争格局和特点</w:t>
      </w:r>
    </w:p>
    <w:p>
      <w:pPr>
        <w:spacing w:before="75" w:after="0"/>
      </w:pPr>
      <w:r>
        <w:rPr/>
        <w:t xml:space="preserve">二、国内量子计算企业竞争能力提升途径</w:t>
      </w:r>
    </w:p>
    <w:p>
      <w:pPr>
        <w:spacing w:before="75" w:after="0"/>
      </w:pPr>
      <w:r>
        <w:rPr>
          <w:b w:val="1"/>
          <w:bCs w:val="1"/>
        </w:rPr>
        <w:t xml:space="preserve">第十一章 中国量子计算市场痛点及产业转型升级发展布局</w:t>
      </w:r>
    </w:p>
    <w:p>
      <w:pPr>
        <w:spacing w:before="75" w:after="0"/>
      </w:pPr>
      <w:r>
        <w:rPr/>
        <w:t xml:space="preserve">第一节 中国量子计算行业经营效益分析</w:t>
      </w:r>
    </w:p>
    <w:p>
      <w:pPr>
        <w:spacing w:before="75" w:after="0"/>
      </w:pPr>
      <w:r>
        <w:rPr/>
        <w:t xml:space="preserve">一、中国量子计算行业营收状况</w:t>
      </w:r>
    </w:p>
    <w:p>
      <w:pPr>
        <w:spacing w:before="75" w:after="0"/>
      </w:pPr>
      <w:r>
        <w:rPr/>
        <w:t xml:space="preserve">二、中国量子计算行业利润水平</w:t>
      </w:r>
    </w:p>
    <w:p>
      <w:pPr>
        <w:spacing w:before="75" w:after="0"/>
      </w:pPr>
      <w:r>
        <w:rPr/>
        <w:t xml:space="preserve">二、中国量子计算行业成本管控</w:t>
      </w:r>
    </w:p>
    <w:p>
      <w:pPr>
        <w:spacing w:before="75" w:after="0"/>
      </w:pPr>
      <w:r>
        <w:rPr/>
        <w:t xml:space="preserve">第二节 中国量子计算行业商业模式分析</w:t>
      </w:r>
    </w:p>
    <w:p>
      <w:pPr>
        <w:spacing w:before="75" w:after="0"/>
      </w:pPr>
      <w:r>
        <w:rPr/>
        <w:t xml:space="preserve">第三节 中国量子计算行业市场痛点分析</w:t>
      </w:r>
    </w:p>
    <w:p>
      <w:pPr>
        <w:spacing w:before="75" w:after="0"/>
      </w:pPr>
      <w:r>
        <w:rPr/>
        <w:t xml:space="preserve">第四节 中国量子计算产业结构优化与转型升级发展路径</w:t>
      </w:r>
    </w:p>
    <w:p>
      <w:pPr>
        <w:spacing w:before="75" w:after="0"/>
      </w:pPr>
      <w:r>
        <w:rPr>
          <w:b w:val="1"/>
          <w:bCs w:val="1"/>
        </w:rPr>
        <w:t xml:space="preserve">第十二章 中国量子计算行业投资机遇分析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2026-2031年量子计算行业发展的影响因素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2026-2031年量子计算行业投资价值评估分析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中国量子计算行业投资风险及对策分析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中国量子计算行业发展潜力评估及市场前景预判</w:t>
      </w:r>
    </w:p>
    <w:p>
      <w:pPr>
        <w:spacing w:before="75" w:after="0"/>
      </w:pPr>
      <w:r>
        <w:rPr/>
        <w:t xml:space="preserve">第一节 中国量子计算产业链布局诊断</w:t>
      </w:r>
    </w:p>
    <w:p>
      <w:pPr>
        <w:spacing w:before="75" w:after="0"/>
      </w:pPr>
      <w:r>
        <w:rPr/>
        <w:t xml:space="preserve">第二节 中国量子计算行业swot分析</w:t>
      </w:r>
    </w:p>
    <w:p>
      <w:pPr>
        <w:spacing w:before="75" w:after="0"/>
      </w:pPr>
      <w:r>
        <w:rPr/>
        <w:t xml:space="preserve">第三节 中国量子计算行业发展潜力评估</w:t>
      </w:r>
    </w:p>
    <w:p>
      <w:pPr>
        <w:spacing w:before="75" w:after="0"/>
      </w:pPr>
      <w:r>
        <w:rPr/>
        <w:t xml:space="preserve">第四节 中国量子计算行业发展前景预测</w:t>
      </w:r>
    </w:p>
    <w:p>
      <w:pPr>
        <w:spacing w:before="75" w:after="0"/>
      </w:pPr>
      <w:r>
        <w:rPr/>
        <w:t xml:space="preserve">第五节 中国量子计算行业发展趋势预判</w:t>
      </w:r>
    </w:p>
    <w:p>
      <w:pPr>
        <w:spacing w:before="75" w:after="0"/>
      </w:pPr>
      <w:r>
        <w:rPr>
          <w:b w:val="1"/>
          <w:bCs w:val="1"/>
        </w:rPr>
        <w:t xml:space="preserve">第十五章 中道泰和投资的建议及观点</w:t>
      </w:r>
    </w:p>
    <w:p>
      <w:pPr>
        <w:spacing w:before="75" w:after="0"/>
      </w:pPr>
      <w:r>
        <w:rPr/>
        <w:t xml:space="preserve">第一节 量子计算行业发展战略研究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图表：2024-2026年中国量子计算资产规模分析</w:t>
      </w:r>
    </w:p>
    <w:p>
      <w:pPr>
        <w:spacing w:before="75" w:after="0"/>
      </w:pPr>
      <w:r>
        <w:rPr/>
        <w:t xml:space="preserve">图表：2025-2026年中国量子计算行业供给情况</w:t>
      </w:r>
    </w:p>
    <w:p>
      <w:pPr>
        <w:spacing w:before="75" w:after="0"/>
      </w:pPr>
      <w:r>
        <w:rPr/>
        <w:t xml:space="preserve">图表：2025-2026年中国量子计算行业市场规模</w:t>
      </w:r>
    </w:p>
    <w:p>
      <w:pPr>
        <w:spacing w:before="75" w:after="0"/>
      </w:pPr>
      <w:r>
        <w:rPr/>
        <w:t xml:space="preserve">图表：2026年中国量子计算行业负债规模分析</w:t>
      </w:r>
    </w:p>
    <w:p>
      <w:pPr>
        <w:spacing w:before="75" w:after="0"/>
      </w:pPr>
      <w:r>
        <w:rPr/>
        <w:t xml:space="preserve">图表：2025-2026年中国量子计算行业市场产品价格走势</w:t>
      </w:r>
    </w:p>
    <w:p>
      <w:pPr>
        <w:spacing w:before="75" w:after="0"/>
      </w:pPr>
      <w:r>
        <w:rPr/>
        <w:t xml:space="preserve">图表：2026-2031年中国量子计算行业市场产品价格趋势预测</w:t>
      </w:r>
    </w:p>
    <w:p>
      <w:pPr>
        <w:spacing w:before="75" w:after="0"/>
      </w:pPr>
      <w:r>
        <w:rPr/>
        <w:t xml:space="preserve">图表：2025-2026年中国量子计算行业利润规模及增长速度</w:t>
      </w:r>
    </w:p>
    <w:p>
      <w:pPr>
        <w:spacing w:before="75" w:after="0"/>
      </w:pPr>
      <w:r>
        <w:rPr/>
        <w:t xml:space="preserve">图表：2025-2026年中国量子计算行业销售收入</w:t>
      </w:r>
    </w:p>
    <w:p>
      <w:pPr>
        <w:spacing w:before="75" w:after="0"/>
      </w:pPr>
      <w:r>
        <w:rPr/>
        <w:t xml:space="preserve">图表：2025-2026年中国量子计算行业销售利润率</w:t>
      </w:r>
    </w:p>
    <w:p>
      <w:pPr>
        <w:spacing w:before="75" w:after="0"/>
      </w:pPr>
      <w:r>
        <w:rPr/>
        <w:t xml:space="preserve">图表：2024-2026年中国量子计算行业总资产利润率</w:t>
      </w:r>
    </w:p>
    <w:p>
      <w:pPr>
        <w:spacing w:before="75" w:after="0"/>
      </w:pPr>
      <w:r>
        <w:rPr/>
        <w:t xml:space="preserve">图表：2025-2026年中国量子计算行业净资产利润率</w:t>
      </w:r>
    </w:p>
    <w:p>
      <w:pPr>
        <w:spacing w:before="75" w:after="0"/>
      </w:pPr>
      <w:r>
        <w:rPr/>
        <w:t xml:space="preserve">图表：2024-2026年中国量子计算行业总资产增长率</w:t>
      </w:r>
    </w:p>
    <w:p>
      <w:pPr>
        <w:spacing w:before="75" w:after="0"/>
      </w:pPr>
      <w:r>
        <w:rPr/>
        <w:t xml:space="preserve">图表：2025-2026年中国量子计算行业净资产增长率</w:t>
      </w:r>
    </w:p>
    <w:p>
      <w:pPr>
        <w:spacing w:before="75" w:after="0"/>
      </w:pPr>
      <w:r>
        <w:rPr/>
        <w:t xml:space="preserve">图表：2025-2026年中国量子计算行业资产负债率</w:t>
      </w:r>
    </w:p>
    <w:p>
      <w:pPr>
        <w:spacing w:before="75" w:after="0"/>
      </w:pPr>
      <w:r>
        <w:rPr/>
        <w:t xml:space="preserve">图表：2025-2026年中国量子计算行业速动比率</w:t>
      </w:r>
    </w:p>
    <w:p>
      <w:pPr>
        <w:spacing w:before="75" w:after="0"/>
      </w:pPr>
      <w:r>
        <w:rPr/>
        <w:t xml:space="preserve">图表：2025-2026年中国量子计算行业流动比率</w:t>
      </w:r>
    </w:p>
    <w:p>
      <w:pPr>
        <w:spacing w:before="75" w:after="0"/>
      </w:pPr>
      <w:r>
        <w:rPr/>
        <w:t xml:space="preserve">图表：2024-2026年中国量子计算行业总资产周转率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2026-2031年中国量子计算行业市场全景调研与发展前景预测报告</dc:title>
  <dc:description>2026-2031年中国量子计算行业市场全景调研与发展前景预测报告</dc:description>
  <dc:subject>2026-2031年中国量子计算行业市场全景调研与发展前景预测报告</dc:subject>
  <cp:keywords>研究报告</cp:keywords>
  <cp:category>研究报告</cp:category>
  <cp:lastModifiedBy>北京中道泰和信息咨询有限公司</cp:lastModifiedBy>
  <dcterms:created xsi:type="dcterms:W3CDTF">2026-08-06T21:08:16+08:00</dcterms:created>
  <dcterms:modified xsi:type="dcterms:W3CDTF">2026-08-06T21:08:16+08:00</dcterms:modified>
</cp:coreProperties>
</file>

<file path=docProps/custom.xml><?xml version="1.0" encoding="utf-8"?>
<Properties xmlns="http://schemas.openxmlformats.org/officeDocument/2006/custom-properties" xmlns:vt="http://schemas.openxmlformats.org/officeDocument/2006/docPropsVTypes"/>
</file>