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2026-2031年航空贸易行业风险投资态势及投融资策略指引报告</w:t>
      </w:r>
    </w:p>
    <w:p>
      <w:pPr>
        <w:spacing w:after="150"/>
      </w:pPr>
      <w:r>
        <w:rPr>
          <w:b w:val="1"/>
          <w:bCs w:val="1"/>
        </w:rPr>
        <w:t xml:space="preserve">报告简介</w:t>
      </w:r>
    </w:p>
    <w:p>
      <w:pPr>
        <w:spacing w:after="150"/>
      </w:pPr>
      <w:r>
        <w:rPr/>
        <w:t xml:space="preserve">航空贸易作为连接全球产业分工与要素流通的核心纽带，并非单一的货物运输或机票销售环节，而是覆盖航空物流代理、跨境航材流转、民航服务交易、航空衍生产品流通等多个细分领域的综合性贸易形态。它串联起上游航空制造端的产品外溢需求，中游民航运营端的服务流转需求，以及下游全行业的跨境流通配套需求，是支撑全球经贸往来顺畅运转的关键产业组成部分，其运行状态直接反映不同区域间产业协作的紧密程度。</w:t>
      </w:r>
    </w:p>
    <w:p>
      <w:pPr>
        <w:spacing w:after="150"/>
      </w:pPr>
      <w:r>
        <w:rPr/>
        <w:t xml:space="preserve">当前航空贸易对应的市场边界仍在持续拓展，不再局限于传统的大宗货物跨境运输与客运票务分销场景，越来越多细分领域的流通需求被逐步激活。从高端精密零部件的定向流转，到特色生鲜产品的跨区域快速配送，再到航空相关技术服务的跨境对接，不同类型的市场参与主体都在根据自身业务特性，调整与航空贸易体系的衔接方式，整个市场的覆盖维度与服务深度都在不断延伸，不同区域的市场需求也呈现出差异化的发展特征。</w:t>
      </w:r>
    </w:p>
    <w:p>
      <w:pPr>
        <w:spacing w:after="150"/>
      </w:pPr>
      <w:r>
        <w:rPr/>
        <w:t xml:space="preserve">行业运行过程中逐步显现的发展方向，正在重塑航空贸易的整体运行逻辑。数字化工具的普及让贸易全流程的信息传递效率大幅提升，各环节的衔接成本得到有效控制;绿色低碳的发展导向推动航空贸易配套体系向低能耗方向调整，新的服务模式不断涌现;不同区域间的贸易协作机制持续优化，跨区域的流通壁垒逐步被打破，这些变化共同推动行业向更高效、更包容的方向演进。</w:t>
      </w:r>
    </w:p>
    <w:p>
      <w:pPr>
        <w:spacing w:after="150"/>
      </w:pPr>
      <w:r>
        <w:rPr/>
        <w:t xml:space="preserve">随着全球产业协作的持续深化，不同领域对高效跨境流通服务的需求还会不断释放，航空贸易与更多关联产业的融合场景将持续拓展，能够为参与其中的各类资本提供丰富的协作切入点。相关投资主体可以围绕行业运行的核心逻辑，结合自身资源禀赋选择适配的参与路径，在匹配产业发展节奏的前提下，实现资本价值与产业价值的协同落地。</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贸易行业相关协会、51行业报告网、国内外相关刊物的基础信息以及各省市相关统计单位等公布和提供的大量资料。对航空贸易行业风险投资现状、国际化进程与外资进入、融资渠道、如何运作风险投资、退出机制及发展趋势等进行了系统的分析，并重点分析了航空贸易行业风险投资的主要现存问题、相应对策以及新形势下面临的机遇与挑战和企业的应对策略等。是风险投资公司、研究机构及航空贸易行业相关企业准确了解目前航空贸易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航空贸易行业风投分析</w:t>
      </w:r>
    </w:p>
    <w:p>
      <w:pPr>
        <w:spacing w:before="75" w:after="0"/>
      </w:pPr>
      <w:r>
        <w:rPr>
          <w:b w:val="1"/>
          <w:bCs w:val="1"/>
        </w:rPr>
        <w:t xml:space="preserve">第一章 航空贸易行业发展综述</w:t>
      </w:r>
    </w:p>
    <w:p>
      <w:pPr>
        <w:spacing w:before="75" w:after="0"/>
      </w:pPr>
      <w:r>
        <w:rPr/>
        <w:t xml:space="preserve">第一节 航空贸易行业定义及分类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2024-2026年航空贸易行业经济指标分析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三、2024-2026年全球风险投资情况分析</w:t>
      </w:r>
    </w:p>
    <w:p>
      <w:pPr>
        <w:spacing w:before="75" w:after="0"/>
      </w:pPr>
      <w:r>
        <w:rPr/>
        <w:t xml:space="preserve">四、2024-2026年全球风险投资环境分析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二、2024-2026年美国风险投资基金现状</w:t>
      </w:r>
    </w:p>
    <w:p>
      <w:pPr>
        <w:spacing w:before="75" w:after="0"/>
      </w:pPr>
      <w:r>
        <w:rPr/>
        <w:t xml:space="preserve">三、2024-2026年美国投资分析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二、2024-2026年欧洲风险投资基金现状</w:t>
      </w:r>
    </w:p>
    <w:p>
      <w:pPr>
        <w:spacing w:before="75" w:after="0"/>
      </w:pPr>
      <w:r>
        <w:rPr/>
        <w:t xml:space="preserve">三、2024-2026年欧洲投资分析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二、2024-2026年日韩风险投资基金现状</w:t>
      </w:r>
    </w:p>
    <w:p>
      <w:pPr>
        <w:spacing w:before="75" w:after="0"/>
      </w:pPr>
      <w:r>
        <w:rPr/>
        <w:t xml:space="preserve">三、2024-2026年日韩投资分析</w:t>
      </w:r>
    </w:p>
    <w:p>
      <w:pPr>
        <w:spacing w:before="75" w:after="0"/>
      </w:pPr>
      <w:r>
        <w:rPr/>
        <w:t xml:space="preserve">第五节 风险投资模式的国际比较分析</w:t>
      </w:r>
    </w:p>
    <w:p>
      <w:pPr>
        <w:spacing w:before="75" w:after="0"/>
      </w:pPr>
      <w:r>
        <w:rPr>
          <w:b w:val="1"/>
          <w:bCs w:val="1"/>
        </w:rPr>
        <w:t xml:space="preserve">第三章 航空贸易行业风险投资分析</w:t>
      </w:r>
    </w:p>
    <w:p>
      <w:pPr>
        <w:spacing w:before="75" w:after="0"/>
      </w:pPr>
      <w:r>
        <w:rPr/>
        <w:t xml:space="preserve">第一节 2024-2026年中国风险投资行业特点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2024-2026年航空贸易行业风险投资分析</w:t>
      </w:r>
    </w:p>
    <w:p>
      <w:pPr>
        <w:spacing w:before="75" w:after="0"/>
      </w:pPr>
      <w:r>
        <w:rPr/>
        <w:t xml:space="preserve">一、2024-2026年航空贸易行业风险投资项目数统计</w:t>
      </w:r>
    </w:p>
    <w:p>
      <w:pPr>
        <w:spacing w:before="75" w:after="0"/>
      </w:pPr>
      <w:r>
        <w:rPr/>
        <w:t xml:space="preserve">二、2024-2026年航空贸易行业风投项目投资额统计</w:t>
      </w:r>
    </w:p>
    <w:p>
      <w:pPr>
        <w:spacing w:before="75" w:after="0"/>
      </w:pPr>
      <w:r>
        <w:rPr/>
        <w:t xml:space="preserve">三、2024-2026年航空贸易行业风投项目推出情况分析</w:t>
      </w:r>
    </w:p>
    <w:p>
      <w:pPr>
        <w:spacing w:before="75" w:after="0"/>
      </w:pPr>
      <w:r>
        <w:rPr/>
        <w:t xml:space="preserve">第三节 航空贸易行业风险投资形势分析</w:t>
      </w:r>
    </w:p>
    <w:p>
      <w:pPr>
        <w:spacing w:before="75" w:after="0"/>
      </w:pPr>
      <w:r>
        <w:rPr/>
        <w:t xml:space="preserve">一、2026-2031年航空贸易行业投资发展前景</w:t>
      </w:r>
    </w:p>
    <w:p>
      <w:pPr>
        <w:spacing w:before="75" w:after="0"/>
      </w:pPr>
      <w:r>
        <w:rPr/>
        <w:t xml:space="preserve">二、2026-2031年航空贸易行业投资发展焦点</w:t>
      </w:r>
    </w:p>
    <w:p>
      <w:pPr>
        <w:spacing w:before="75" w:after="0"/>
      </w:pPr>
      <w:r>
        <w:rPr/>
        <w:t xml:space="preserve">三、2026-2031年航空贸易行业投资发展弊端</w:t>
      </w:r>
    </w:p>
    <w:p>
      <w:pPr>
        <w:spacing w:before="75" w:after="0"/>
      </w:pPr>
      <w:r>
        <w:rPr/>
        <w:t xml:space="preserve">四、2026-2031年航空贸易企业投资发展态势</w:t>
      </w:r>
    </w:p>
    <w:p>
      <w:pPr>
        <w:spacing w:before="75" w:after="0"/>
      </w:pPr>
      <w:r>
        <w:rPr/>
        <w:t xml:space="preserve">五、2026-2031年航空贸易行业投资形势预测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2024-2026年中国风险投资业发展分析</w:t>
      </w:r>
    </w:p>
    <w:p>
      <w:pPr>
        <w:spacing w:before="75" w:after="0"/>
      </w:pPr>
      <w:r>
        <w:rPr/>
        <w:t xml:space="preserve">一、2024-2026年创投行业景气分析</w:t>
      </w:r>
    </w:p>
    <w:p>
      <w:pPr>
        <w:spacing w:before="75" w:after="0"/>
      </w:pPr>
      <w:r>
        <w:rPr/>
        <w:t xml:space="preserve">二、2024-2026年二三线市场投资风险发展分析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2024-2026年中国市场创业投资研究</w:t>
      </w:r>
    </w:p>
    <w:p>
      <w:pPr>
        <w:spacing w:before="75" w:after="0"/>
      </w:pPr>
      <w:r>
        <w:rPr/>
        <w:t xml:space="preserve">一、2024-2026年中国创业投资市场发展态势</w:t>
      </w:r>
    </w:p>
    <w:p>
      <w:pPr>
        <w:spacing w:before="75" w:after="0"/>
      </w:pPr>
      <w:r>
        <w:rPr/>
        <w:t xml:space="preserve">二、2024-2026年中国创投市场新募分析</w:t>
      </w:r>
    </w:p>
    <w:p>
      <w:pPr>
        <w:spacing w:before="75" w:after="0"/>
      </w:pPr>
      <w:r>
        <w:rPr/>
        <w:t xml:space="preserve">三、2024-2026年中国创投市场表现分析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2024-2026年中国创业投资市场投资规模分析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2024-2026年中国创业投资市场投资行业分析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2024-2026年创投及私募股权投资市场募资研究</w:t>
      </w:r>
    </w:p>
    <w:p>
      <w:pPr>
        <w:spacing w:before="75" w:after="0"/>
      </w:pPr>
      <w:r>
        <w:rPr/>
        <w:t xml:space="preserve">一、2024-2026年中国投资市场基金募集规模分析</w:t>
      </w:r>
    </w:p>
    <w:p>
      <w:pPr>
        <w:spacing w:before="75" w:after="0"/>
      </w:pPr>
      <w:r>
        <w:rPr/>
        <w:t xml:space="preserve">二、2024-2026年中国投资市场基金募集类型分析</w:t>
      </w:r>
    </w:p>
    <w:p>
      <w:pPr>
        <w:spacing w:before="75" w:after="0"/>
      </w:pPr>
      <w:r>
        <w:rPr/>
        <w:t xml:space="preserve">三、2024-2026年中国投资市场基金募集行业分析</w:t>
      </w:r>
    </w:p>
    <w:p>
      <w:pPr>
        <w:spacing w:before="75" w:after="0"/>
      </w:pPr>
      <w:r>
        <w:rPr/>
        <w:t xml:space="preserve">四、2024-2026年中国投资市场基金募集阶段分析</w:t>
      </w:r>
    </w:p>
    <w:p>
      <w:pPr>
        <w:spacing w:before="75" w:after="0"/>
      </w:pPr>
      <w:r>
        <w:rPr/>
        <w:t xml:space="preserve">五、2024-2026年中国投资市场基金募集地区分析</w:t>
      </w:r>
    </w:p>
    <w:p>
      <w:pPr>
        <w:spacing w:before="75" w:after="0"/>
      </w:pPr>
      <w:r>
        <w:rPr>
          <w:b w:val="1"/>
          <w:bCs w:val="1"/>
        </w:rPr>
        <w:t xml:space="preserve">第三部分 航空贸易行业投资机会</w:t>
      </w:r>
    </w:p>
    <w:p>
      <w:pPr>
        <w:spacing w:before="75" w:after="0"/>
      </w:pPr>
      <w:r>
        <w:rPr>
          <w:b w:val="1"/>
          <w:bCs w:val="1"/>
        </w:rPr>
        <w:t xml:space="preserve">第七章 航空贸易市场发展现状分析</w:t>
      </w:r>
    </w:p>
    <w:p>
      <w:pPr>
        <w:spacing w:before="75" w:after="0"/>
      </w:pPr>
      <w:r>
        <w:rPr/>
        <w:t xml:space="preserve">第一节 航空贸易行业发展状况分析</w:t>
      </w:r>
    </w:p>
    <w:p>
      <w:pPr>
        <w:spacing w:before="75" w:after="0"/>
      </w:pPr>
      <w:r>
        <w:rPr/>
        <w:t xml:space="preserve">一、航空贸易行业发展阶段</w:t>
      </w:r>
    </w:p>
    <w:p>
      <w:pPr>
        <w:spacing w:before="75" w:after="0"/>
      </w:pPr>
      <w:r>
        <w:rPr/>
        <w:t xml:space="preserve">二、航空贸易行业发展总体概况</w:t>
      </w:r>
    </w:p>
    <w:p>
      <w:pPr>
        <w:spacing w:before="75" w:after="0"/>
      </w:pPr>
      <w:r>
        <w:rPr/>
        <w:t xml:space="preserve">三、航空贸易行业发展特点分析</w:t>
      </w:r>
    </w:p>
    <w:p>
      <w:pPr>
        <w:spacing w:before="75" w:after="0"/>
      </w:pPr>
      <w:r>
        <w:rPr/>
        <w:t xml:space="preserve">四、航空贸易行业商业模式分析</w:t>
      </w:r>
    </w:p>
    <w:p>
      <w:pPr>
        <w:spacing w:before="75" w:after="0"/>
      </w:pPr>
      <w:r>
        <w:rPr/>
        <w:t xml:space="preserve">第二节 2024-2026年航空贸易行业发展现状</w:t>
      </w:r>
    </w:p>
    <w:p>
      <w:pPr>
        <w:spacing w:before="75" w:after="0"/>
      </w:pPr>
      <w:r>
        <w:rPr/>
        <w:t xml:space="preserve">一、航空贸易市场规模及成长性分析</w:t>
      </w:r>
    </w:p>
    <w:p>
      <w:pPr>
        <w:spacing w:before="75" w:after="0"/>
      </w:pPr>
      <w:r>
        <w:rPr/>
        <w:t xml:space="preserve">二、2024-2026年航空贸易行业发展分析</w:t>
      </w:r>
    </w:p>
    <w:p>
      <w:pPr>
        <w:spacing w:before="75" w:after="0"/>
      </w:pPr>
      <w:r>
        <w:rPr/>
        <w:t xml:space="preserve">三、2024-2026年航空贸易企业发展分析</w:t>
      </w:r>
    </w:p>
    <w:p>
      <w:pPr>
        <w:spacing w:before="75" w:after="0"/>
      </w:pPr>
      <w:r>
        <w:rPr/>
        <w:t xml:space="preserve">四、2024-2026年航空贸易行业需求情况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五、2024-2026年航空贸易行业供需平衡分析</w:t>
      </w:r>
    </w:p>
    <w:p>
      <w:pPr>
        <w:spacing w:before="75" w:after="0"/>
      </w:pPr>
      <w:r>
        <w:rPr/>
        <w:t xml:space="preserve">第三节 航空贸易行业细分市场结构分析</w:t>
      </w:r>
    </w:p>
    <w:p>
      <w:pPr>
        <w:spacing w:before="75" w:after="0"/>
      </w:pPr>
      <w:r>
        <w:rPr/>
        <w:t xml:space="preserve">一、航空贸易行业市场结构现状分析</w:t>
      </w:r>
    </w:p>
    <w:p>
      <w:pPr>
        <w:spacing w:before="75" w:after="0"/>
      </w:pPr>
      <w:r>
        <w:rPr/>
        <w:t xml:space="preserve">二、航空贸易行业细分结构特征分析</w:t>
      </w:r>
    </w:p>
    <w:p>
      <w:pPr>
        <w:spacing w:before="75" w:after="0"/>
      </w:pPr>
      <w:r>
        <w:rPr/>
        <w:t xml:space="preserve">三、航空贸易行业细分市场发展概况</w:t>
      </w:r>
    </w:p>
    <w:p>
      <w:pPr>
        <w:spacing w:before="75" w:after="0"/>
      </w:pPr>
      <w:r>
        <w:rPr/>
        <w:t xml:space="preserve">四、航空贸易行业市场结构变化趋势</w:t>
      </w:r>
    </w:p>
    <w:p>
      <w:pPr>
        <w:spacing w:before="75" w:after="0"/>
      </w:pPr>
      <w:r>
        <w:rPr>
          <w:b w:val="1"/>
          <w:bCs w:val="1"/>
        </w:rPr>
        <w:t xml:space="preserve">第八章 2026-2031年航空贸易市场投资机会分析</w:t>
      </w:r>
    </w:p>
    <w:p>
      <w:pPr>
        <w:spacing w:before="75" w:after="0"/>
      </w:pPr>
      <w:r>
        <w:rPr/>
        <w:t xml:space="preserve">第一节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第二节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2026-2031年航空贸易行业竞争形势分析</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二、航空贸易行业企业间竞争格局分析</w:t>
      </w:r>
    </w:p>
    <w:p>
      <w:pPr>
        <w:spacing w:before="75" w:after="0"/>
      </w:pPr>
      <w:r>
        <w:rPr/>
        <w:t xml:space="preserve">三、航空贸易行业集中度分析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航空贸易行业竞争格局综述</w:t>
      </w:r>
    </w:p>
    <w:p>
      <w:pPr>
        <w:spacing w:before="75" w:after="0"/>
      </w:pPr>
      <w:r>
        <w:rPr/>
        <w:t xml:space="preserve">一、航空贸易行业竞争概况</w:t>
      </w:r>
    </w:p>
    <w:p>
      <w:pPr>
        <w:spacing w:before="75" w:after="0"/>
      </w:pPr>
      <w:r>
        <w:rPr/>
        <w:t xml:space="preserve">1、航空贸易行业竞争格局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二、航空贸易行业竞争力分析</w:t>
      </w:r>
    </w:p>
    <w:p>
      <w:pPr>
        <w:spacing w:before="75" w:after="0"/>
      </w:pPr>
      <w:r>
        <w:rPr/>
        <w:t xml:space="preserve">1、航空贸易行业竞争力剖析</w:t>
      </w:r>
    </w:p>
    <w:p>
      <w:pPr>
        <w:spacing w:before="75" w:after="0"/>
      </w:pPr>
      <w:r>
        <w:rPr/>
        <w:t xml:space="preserve">2、航空贸易企业市场竞争的优势</w:t>
      </w:r>
    </w:p>
    <w:p>
      <w:pPr>
        <w:spacing w:before="75" w:after="0"/>
      </w:pPr>
      <w:r>
        <w:rPr/>
        <w:t xml:space="preserve">3、国内航空贸易企业竞争能力提升途径</w:t>
      </w:r>
    </w:p>
    <w:p>
      <w:pPr>
        <w:spacing w:before="75" w:after="0"/>
      </w:pPr>
      <w:r>
        <w:rPr/>
        <w:t xml:space="preserve">三、航空贸易(服务)竞争力优势分析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航空贸易行业重点企业经营形势分析</w:t>
      </w:r>
    </w:p>
    <w:p>
      <w:pPr>
        <w:spacing w:before="75" w:after="0"/>
      </w:pPr>
      <w:r>
        <w:rPr/>
        <w:t xml:space="preserve">第一节 航空贸易企业总体发展状况分析</w:t>
      </w:r>
    </w:p>
    <w:p>
      <w:pPr>
        <w:spacing w:before="75" w:after="0"/>
      </w:pPr>
      <w:r>
        <w:rPr/>
        <w:t xml:space="preserve">一、航空贸易企业主要类型</w:t>
      </w:r>
    </w:p>
    <w:p>
      <w:pPr>
        <w:spacing w:before="75" w:after="0"/>
      </w:pPr>
      <w:r>
        <w:rPr/>
        <w:t xml:space="preserve">二、航空贸易企业资本运作分析</w:t>
      </w:r>
    </w:p>
    <w:p>
      <w:pPr>
        <w:spacing w:before="75" w:after="0"/>
      </w:pPr>
      <w:r>
        <w:rPr/>
        <w:t xml:space="preserve">三、航空贸易企业创新及品牌建设</w:t>
      </w:r>
    </w:p>
    <w:p>
      <w:pPr>
        <w:spacing w:before="75" w:after="0"/>
      </w:pPr>
      <w:r>
        <w:rPr/>
        <w:t xml:space="preserve">四、航空贸易企业国际竞争力分析</w:t>
      </w:r>
    </w:p>
    <w:p>
      <w:pPr>
        <w:spacing w:before="75" w:after="0"/>
      </w:pPr>
      <w:r>
        <w:rPr/>
        <w:t xml:space="preserve">五、2025年航空贸易行业企业排名分析</w:t>
      </w:r>
    </w:p>
    <w:p>
      <w:pPr>
        <w:spacing w:before="75" w:after="0"/>
      </w:pPr>
      <w:r>
        <w:rPr/>
        <w:t xml:space="preserve">第二节 航空贸易重点公司主要竞争力分析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2026-2031年航空贸易行业风险投资趋势预测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2026-2031年航空贸易行业风险投资趋势分析</w:t>
      </w:r>
    </w:p>
    <w:p>
      <w:pPr>
        <w:spacing w:before="75" w:after="0"/>
      </w:pPr>
      <w:r>
        <w:rPr/>
        <w:t xml:space="preserve">一、2026-2031年航空贸易行业风险投资前景分析</w:t>
      </w:r>
    </w:p>
    <w:p>
      <w:pPr>
        <w:spacing w:before="75" w:after="0"/>
      </w:pPr>
      <w:r>
        <w:rPr/>
        <w:t xml:space="preserve">二、2026-2031年航空贸易行业风险投资方向预测</w:t>
      </w:r>
    </w:p>
    <w:p>
      <w:pPr>
        <w:spacing w:before="75" w:after="0"/>
      </w:pPr>
      <w:r>
        <w:rPr/>
        <w:t xml:space="preserve">三、2026-2031年航空贸易行业风险投资退出趋势</w:t>
      </w:r>
    </w:p>
    <w:p>
      <w:pPr>
        <w:spacing w:before="75" w:after="0"/>
      </w:pPr>
      <w:r>
        <w:rPr>
          <w:b w:val="1"/>
          <w:bCs w:val="1"/>
        </w:rPr>
        <w:t xml:space="preserve">第十五章 2026-2031年航空贸易行业投资风险提示</w:t>
      </w:r>
    </w:p>
    <w:p>
      <w:pPr>
        <w:spacing w:before="75" w:after="0"/>
      </w:pPr>
      <w:r>
        <w:rPr/>
        <w:t xml:space="preserve">第一节 航空贸易风险评级模型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针对航空贸易不同企业的投资建议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航空贸易行业研究结论及建议</w:t>
      </w:r>
    </w:p>
    <w:p>
      <w:pPr>
        <w:spacing w:before="75" w:after="0"/>
      </w:pPr>
      <w:r>
        <w:rPr/>
        <w:t xml:space="preserve">第二节 中道泰和航空贸易企业投融资建议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图表：2024-2026年航空贸易行业市场规模</w:t>
      </w:r>
    </w:p>
    <w:p>
      <w:pPr>
        <w:spacing w:before="75" w:after="0"/>
      </w:pPr>
      <w:r>
        <w:rPr/>
        <w:t xml:space="preserve">图表：2024-2026年航空贸易行业风险投资项目数</w:t>
      </w:r>
    </w:p>
    <w:p>
      <w:pPr>
        <w:spacing w:before="75" w:after="0"/>
      </w:pPr>
      <w:r>
        <w:rPr/>
        <w:t xml:space="preserve">图表：2024-2026年航空贸易行业销售收入</w:t>
      </w:r>
    </w:p>
    <w:p>
      <w:pPr>
        <w:spacing w:before="75" w:after="0"/>
      </w:pPr>
      <w:r>
        <w:rPr/>
        <w:t xml:space="preserve">图表：2023-2025年航空贸易行业利润总额</w:t>
      </w:r>
    </w:p>
    <w:p>
      <w:pPr>
        <w:spacing w:before="75" w:after="0"/>
      </w:pPr>
      <w:r>
        <w:rPr/>
        <w:t xml:space="preserve">图表：2023-2025年航空贸易行业资产总计</w:t>
      </w:r>
    </w:p>
    <w:p>
      <w:pPr>
        <w:spacing w:before="75" w:after="0"/>
      </w:pPr>
      <w:r>
        <w:rPr/>
        <w:t xml:space="preserve">图表：2023-2025年航空贸易行业负债总计</w:t>
      </w:r>
    </w:p>
    <w:p>
      <w:pPr>
        <w:spacing w:before="75" w:after="0"/>
      </w:pPr>
      <w:r>
        <w:rPr/>
        <w:t xml:space="preserve">图表：2024-2026年航空贸易行业竞争力分析</w:t>
      </w:r>
    </w:p>
    <w:p>
      <w:pPr>
        <w:spacing w:before="75" w:after="0"/>
      </w:pPr>
      <w:r>
        <w:rPr/>
        <w:t xml:space="preserve">图表：2024-2026年航空贸易市场价格走势</w:t>
      </w:r>
    </w:p>
    <w:p>
      <w:pPr>
        <w:spacing w:before="75" w:after="0"/>
      </w:pPr>
      <w:r>
        <w:rPr/>
        <w:t xml:space="preserve">图表：2024-2026年航空贸易行业主营业务收入</w:t>
      </w:r>
    </w:p>
    <w:p>
      <w:pPr>
        <w:spacing w:before="75" w:after="0"/>
      </w:pPr>
      <w:r>
        <w:rPr/>
        <w:t xml:space="preserve">图表：2024-2026年航空贸易行业主营业务成本</w:t>
      </w:r>
    </w:p>
    <w:p>
      <w:pPr>
        <w:spacing w:before="75" w:after="0"/>
      </w:pPr>
      <w:r>
        <w:rPr/>
        <w:t xml:space="preserve">图表：2024-2026年航空贸易行业销售费用分析</w:t>
      </w:r>
    </w:p>
    <w:p>
      <w:pPr>
        <w:spacing w:before="75" w:after="0"/>
      </w:pPr>
      <w:r>
        <w:rPr/>
        <w:t xml:space="preserve">图表：2024-2026年航空贸易行业管理费用分析</w:t>
      </w:r>
    </w:p>
    <w:p>
      <w:pPr>
        <w:spacing w:before="75" w:after="0"/>
      </w:pPr>
      <w:r>
        <w:rPr/>
        <w:t xml:space="preserve">图表：2024-2026年航空贸易行业财务费用分析</w:t>
      </w:r>
    </w:p>
    <w:p>
      <w:pPr>
        <w:spacing w:before="75" w:after="0"/>
      </w:pPr>
      <w:r>
        <w:rPr/>
        <w:t xml:space="preserve">图表：2024-2026年航空贸易行业销售毛利率分析</w:t>
      </w:r>
    </w:p>
    <w:p>
      <w:pPr>
        <w:spacing w:before="75" w:after="0"/>
      </w:pPr>
      <w:r>
        <w:rPr/>
        <w:t xml:space="preserve">图表：2024-2026年航空贸易行业销售利润率分析</w:t>
      </w:r>
    </w:p>
    <w:p>
      <w:pPr>
        <w:spacing w:before="75" w:after="0"/>
      </w:pPr>
      <w:r>
        <w:rPr/>
        <w:t xml:space="preserve">图表：2024-2026年航空贸易行业成本费用利润率分析</w:t>
      </w:r>
    </w:p>
    <w:p>
      <w:pPr>
        <w:spacing w:before="75" w:after="0"/>
      </w:pPr>
      <w:r>
        <w:rPr/>
        <w:t xml:space="preserve">图表：2023-2025年航空贸易行业总资产利润率分析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2026-2031年航空贸易行业风险投资态势及投融资策略指引报告</dc:title>
  <dc:description>2026-2031年航空贸易行业风险投资态势及投融资策略指引报告</dc:description>
  <dc:subject>2026-2031年航空贸易行业风险投资态势及投融资策略指引报告</dc:subject>
  <cp:keywords>研究报告</cp:keywords>
  <cp:category>研究报告</cp:category>
  <cp:lastModifiedBy>北京中道泰和信息咨询有限公司</cp:lastModifiedBy>
  <dcterms:created xsi:type="dcterms:W3CDTF">2026-08-14T20:24:04+08:00</dcterms:created>
  <dcterms:modified xsi:type="dcterms:W3CDTF">2026-08-14T20:24:04+08:00</dcterms:modified>
</cp:coreProperties>
</file>

<file path=docProps/custom.xml><?xml version="1.0" encoding="utf-8"?>
<Properties xmlns="http://schemas.openxmlformats.org/officeDocument/2006/custom-properties" xmlns:vt="http://schemas.openxmlformats.org/officeDocument/2006/docPropsVTypes"/>
</file>