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2026-2031年食品冷链行业风险投资态势及投融资策略指引报告</w:t>
      </w:r>
    </w:p>
    <w:p>
      <w:pPr>
        <w:spacing w:after="150"/>
      </w:pPr>
      <w:r>
        <w:rPr>
          <w:b w:val="1"/>
          <w:bCs w:val="1"/>
        </w:rPr>
        <w:t xml:space="preserve">报告简介</w:t>
      </w:r>
    </w:p>
    <w:p>
      <w:pPr>
        <w:spacing w:after="150"/>
      </w:pPr>
      <w:r>
        <w:rPr/>
        <w:t xml:space="preserve">食品冷链是围绕生鲜、低温类食品构建的全链条温控流通体系，覆盖从产地预冷、仓储温控、干线配送到终端最后一公里配送的全流程环节，核心是让食品在规定的温度环境下完成流转，最大程度保留食品的品质与新鲜度，减少流通过程中的不必要损耗。它并非单一的运输或仓储环节，而是串联起食品生产端、流通端与消费端的系统性服务网络，是支撑食品跨区域高效流转的重要配套形态。</w:t>
      </w:r>
    </w:p>
    <w:p>
      <w:pPr>
        <w:spacing w:after="150"/>
      </w:pPr>
      <w:r>
        <w:rPr/>
        <w:t xml:space="preserve">食品冷链对应的市场覆盖场景仍在持续拓展，不再局限于传统的生鲜农产品流通领域，越来越多不同类型的低温食品都开始接入这套温控流通体系。从特色预制食品的跨区域调配，到低温烘焙产品的全域配送，再到特殊温控食品的定向流转，不同类型的食品流通需求都在逐步与冷链体系完成适配，不同区域的市场需求也随着居民消费习惯的变化不断调整，整个市场的服务覆盖广度与深度都在持续延伸。</w:t>
      </w:r>
    </w:p>
    <w:p>
      <w:pPr>
        <w:spacing w:after="150"/>
      </w:pPr>
      <w:r>
        <w:rPr/>
        <w:t xml:space="preserve">行业运行过程中逐步显现的发展方向，正在重塑食品冷链的整体运行逻辑。数字化管控工具的普及让冷链全流程的温度溯源与状态监控变得更加便捷，各环节的衔接效率得到大幅提升;绿色低碳的发展导向推动冷链配套设施向低能耗方向迭代，新的节能型温控方案不断落地;不同区域的冷链节点网络持续补全，跨区域的流通断点被逐步打通，这些变化共同推动行业向更高效、更可靠的方向演进。</w:t>
      </w:r>
    </w:p>
    <w:p>
      <w:pPr>
        <w:spacing w:after="150"/>
      </w:pPr>
      <w:r>
        <w:rPr/>
        <w:t xml:space="preserve">随着居民对食品品质的要求持续提升，不同领域对温控流通服务的需求还会不断释放，食品冷链与更多关联产业的融合场景将持续拓展，能够为参与其中的各类资本提供丰富的协作切入点。相关投资主体可以围绕行业运行的核心逻辑，结合自身资源禀赋选择适配的参与路径，在匹配产业发展节奏的前提下，实现资本价值与产业价值的协同落地。</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英国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食品冷链行业相关协会、51行业报告网、国内外相关刊物的基础信息以及各省市相关统计单位等公布和提供的大量资料。对食品冷链行业风险投资现状、国际化进程与外资进入、融资渠道、如何运作风险投资、退出机制及发展趋势等进行了系统的分析，并重点分析了食品冷链行业风险投资的主要现存问题、相应对策以及新形势下面临的机遇与挑战和企业的应对策略等。是风险投资公司、研究机构及食品冷链行业相关企业准确了解目前食品冷链行业风险投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食品冷链行业风投分析</w:t>
      </w:r>
    </w:p>
    <w:p>
      <w:pPr>
        <w:spacing w:before="75" w:after="0"/>
      </w:pPr>
      <w:r>
        <w:rPr>
          <w:b w:val="1"/>
          <w:bCs w:val="1"/>
        </w:rPr>
        <w:t xml:space="preserve">第一章 食品冷链行业发展综述</w:t>
      </w:r>
    </w:p>
    <w:p>
      <w:pPr>
        <w:spacing w:before="75" w:after="0"/>
      </w:pPr>
      <w:r>
        <w:rPr/>
        <w:t xml:space="preserve">第一节 食品冷链行业定义及分类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食品冷链行业统计标准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2024-2026年食品冷链行业经济指标分析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食品冷链行业产业链分析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三、2024-2026年全球风险投资情况分析</w:t>
      </w:r>
    </w:p>
    <w:p>
      <w:pPr>
        <w:spacing w:before="75" w:after="0"/>
      </w:pPr>
      <w:r>
        <w:rPr/>
        <w:t xml:space="preserve">四、2024-2026年全球风险投资环境分析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二、2024-2026年美国风险投资基金现状</w:t>
      </w:r>
    </w:p>
    <w:p>
      <w:pPr>
        <w:spacing w:before="75" w:after="0"/>
      </w:pPr>
      <w:r>
        <w:rPr/>
        <w:t xml:space="preserve">三、2024-2026年美国投资分析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二、2024-2026年欧洲风险投资基金现状</w:t>
      </w:r>
    </w:p>
    <w:p>
      <w:pPr>
        <w:spacing w:before="75" w:after="0"/>
      </w:pPr>
      <w:r>
        <w:rPr/>
        <w:t xml:space="preserve">三、2024-2026年欧洲投资分析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二、2024-2026年日韩风险投资基金现状</w:t>
      </w:r>
    </w:p>
    <w:p>
      <w:pPr>
        <w:spacing w:before="75" w:after="0"/>
      </w:pPr>
      <w:r>
        <w:rPr/>
        <w:t xml:space="preserve">三、2024-2026年日韩投资分析</w:t>
      </w:r>
    </w:p>
    <w:p>
      <w:pPr>
        <w:spacing w:before="75" w:after="0"/>
      </w:pPr>
      <w:r>
        <w:rPr/>
        <w:t xml:space="preserve">第五节 风险投资模式的国际比较分析</w:t>
      </w:r>
    </w:p>
    <w:p>
      <w:pPr>
        <w:spacing w:before="75" w:after="0"/>
      </w:pPr>
      <w:r>
        <w:rPr>
          <w:b w:val="1"/>
          <w:bCs w:val="1"/>
        </w:rPr>
        <w:t xml:space="preserve">第三章 食品冷链行业风险投资分析</w:t>
      </w:r>
    </w:p>
    <w:p>
      <w:pPr>
        <w:spacing w:before="75" w:after="0"/>
      </w:pPr>
      <w:r>
        <w:rPr/>
        <w:t xml:space="preserve">第一节 2024-2026年中国风险投资行业特点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2024-2026年食品冷链行业风险投资分析</w:t>
      </w:r>
    </w:p>
    <w:p>
      <w:pPr>
        <w:spacing w:before="75" w:after="0"/>
      </w:pPr>
      <w:r>
        <w:rPr/>
        <w:t xml:space="preserve">一、2024-2026年食品冷链行业风险投资项目数统计</w:t>
      </w:r>
    </w:p>
    <w:p>
      <w:pPr>
        <w:spacing w:before="75" w:after="0"/>
      </w:pPr>
      <w:r>
        <w:rPr/>
        <w:t xml:space="preserve">二、2024-2026年食品冷链行业风投项目投资额统计</w:t>
      </w:r>
    </w:p>
    <w:p>
      <w:pPr>
        <w:spacing w:before="75" w:after="0"/>
      </w:pPr>
      <w:r>
        <w:rPr/>
        <w:t xml:space="preserve">三、2024-2026年食品冷链行业风投项目推出情况分析</w:t>
      </w:r>
    </w:p>
    <w:p>
      <w:pPr>
        <w:spacing w:before="75" w:after="0"/>
      </w:pPr>
      <w:r>
        <w:rPr/>
        <w:t xml:space="preserve">第三节 食品冷链行业风险投资形势分析</w:t>
      </w:r>
    </w:p>
    <w:p>
      <w:pPr>
        <w:spacing w:before="75" w:after="0"/>
      </w:pPr>
      <w:r>
        <w:rPr/>
        <w:t xml:space="preserve">一、2026-2031年食品冷链行业投资发展前景</w:t>
      </w:r>
    </w:p>
    <w:p>
      <w:pPr>
        <w:spacing w:before="75" w:after="0"/>
      </w:pPr>
      <w:r>
        <w:rPr/>
        <w:t xml:space="preserve">二、2026-2031年食品冷链行业投资发展焦点</w:t>
      </w:r>
    </w:p>
    <w:p>
      <w:pPr>
        <w:spacing w:before="75" w:after="0"/>
      </w:pPr>
      <w:r>
        <w:rPr/>
        <w:t xml:space="preserve">三、2026-2031年食品冷链行业投资发展弊端</w:t>
      </w:r>
    </w:p>
    <w:p>
      <w:pPr>
        <w:spacing w:before="75" w:after="0"/>
      </w:pPr>
      <w:r>
        <w:rPr/>
        <w:t xml:space="preserve">四、2026-2031年食品冷链企业投资发展态势</w:t>
      </w:r>
    </w:p>
    <w:p>
      <w:pPr>
        <w:spacing w:before="75" w:after="0"/>
      </w:pPr>
      <w:r>
        <w:rPr/>
        <w:t xml:space="preserve">五、2026-2031年食品冷链行业投资形势预测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2024-2026年中国风险投资业发展分析</w:t>
      </w:r>
    </w:p>
    <w:p>
      <w:pPr>
        <w:spacing w:before="75" w:after="0"/>
      </w:pPr>
      <w:r>
        <w:rPr/>
        <w:t xml:space="preserve">一、2024-2026年创投行业景气分析</w:t>
      </w:r>
    </w:p>
    <w:p>
      <w:pPr>
        <w:spacing w:before="75" w:after="0"/>
      </w:pPr>
      <w:r>
        <w:rPr/>
        <w:t xml:space="preserve">二、2024-2026年二三线市场投资风险发展分析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2024-2026年中国市场创业投资研究</w:t>
      </w:r>
    </w:p>
    <w:p>
      <w:pPr>
        <w:spacing w:before="75" w:after="0"/>
      </w:pPr>
      <w:r>
        <w:rPr/>
        <w:t xml:space="preserve">一、2024-2026年中国创业投资市场发展态势</w:t>
      </w:r>
    </w:p>
    <w:p>
      <w:pPr>
        <w:spacing w:before="75" w:after="0"/>
      </w:pPr>
      <w:r>
        <w:rPr/>
        <w:t xml:space="preserve">二、2024-2026年中国创投市场新募分析</w:t>
      </w:r>
    </w:p>
    <w:p>
      <w:pPr>
        <w:spacing w:before="75" w:after="0"/>
      </w:pPr>
      <w:r>
        <w:rPr/>
        <w:t xml:space="preserve">三、2024-2026年中国创投市场表现分析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2024-2026年中国创业投资市场投资规模分析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2024-2026年中国创业投资市场投资行业分析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2024-2026年创投及私募股权投资市场募资研究</w:t>
      </w:r>
    </w:p>
    <w:p>
      <w:pPr>
        <w:spacing w:before="75" w:after="0"/>
      </w:pPr>
      <w:r>
        <w:rPr/>
        <w:t xml:space="preserve">一、2024-2026年中国投资市场基金募集规模分析</w:t>
      </w:r>
    </w:p>
    <w:p>
      <w:pPr>
        <w:spacing w:before="75" w:after="0"/>
      </w:pPr>
      <w:r>
        <w:rPr/>
        <w:t xml:space="preserve">二、2024-2026年中国投资市场基金募集类型分析</w:t>
      </w:r>
    </w:p>
    <w:p>
      <w:pPr>
        <w:spacing w:before="75" w:after="0"/>
      </w:pPr>
      <w:r>
        <w:rPr/>
        <w:t xml:space="preserve">三、2024-2026年中国投资市场基金募集行业分析</w:t>
      </w:r>
    </w:p>
    <w:p>
      <w:pPr>
        <w:spacing w:before="75" w:after="0"/>
      </w:pPr>
      <w:r>
        <w:rPr/>
        <w:t xml:space="preserve">四、2024-2026年中国投资市场基金募集阶段分析</w:t>
      </w:r>
    </w:p>
    <w:p>
      <w:pPr>
        <w:spacing w:before="75" w:after="0"/>
      </w:pPr>
      <w:r>
        <w:rPr/>
        <w:t xml:space="preserve">五、2024-2026年中国投资市场基金募集地区分析</w:t>
      </w:r>
    </w:p>
    <w:p>
      <w:pPr>
        <w:spacing w:before="75" w:after="0"/>
      </w:pPr>
      <w:r>
        <w:rPr>
          <w:b w:val="1"/>
          <w:bCs w:val="1"/>
        </w:rPr>
        <w:t xml:space="preserve">第三部分 食品冷链行业投资机会</w:t>
      </w:r>
    </w:p>
    <w:p>
      <w:pPr>
        <w:spacing w:before="75" w:after="0"/>
      </w:pPr>
      <w:r>
        <w:rPr>
          <w:b w:val="1"/>
          <w:bCs w:val="1"/>
        </w:rPr>
        <w:t xml:space="preserve">第七章 食品冷链市场发展现状分析</w:t>
      </w:r>
    </w:p>
    <w:p>
      <w:pPr>
        <w:spacing w:before="75" w:after="0"/>
      </w:pPr>
      <w:r>
        <w:rPr/>
        <w:t xml:space="preserve">第一节 食品冷链行业发展状况分析</w:t>
      </w:r>
    </w:p>
    <w:p>
      <w:pPr>
        <w:spacing w:before="75" w:after="0"/>
      </w:pPr>
      <w:r>
        <w:rPr/>
        <w:t xml:space="preserve">一、食品冷链行业发展阶段</w:t>
      </w:r>
    </w:p>
    <w:p>
      <w:pPr>
        <w:spacing w:before="75" w:after="0"/>
      </w:pPr>
      <w:r>
        <w:rPr/>
        <w:t xml:space="preserve">二、食品冷链行业发展总体概况</w:t>
      </w:r>
    </w:p>
    <w:p>
      <w:pPr>
        <w:spacing w:before="75" w:after="0"/>
      </w:pPr>
      <w:r>
        <w:rPr/>
        <w:t xml:space="preserve">三、食品冷链行业发展特点分析</w:t>
      </w:r>
    </w:p>
    <w:p>
      <w:pPr>
        <w:spacing w:before="75" w:after="0"/>
      </w:pPr>
      <w:r>
        <w:rPr/>
        <w:t xml:space="preserve">四、食品冷链行业商业模式分析</w:t>
      </w:r>
    </w:p>
    <w:p>
      <w:pPr>
        <w:spacing w:before="75" w:after="0"/>
      </w:pPr>
      <w:r>
        <w:rPr/>
        <w:t xml:space="preserve">第二节 2024-2026年食品冷链行业发展现状</w:t>
      </w:r>
    </w:p>
    <w:p>
      <w:pPr>
        <w:spacing w:before="75" w:after="0"/>
      </w:pPr>
      <w:r>
        <w:rPr/>
        <w:t xml:space="preserve">一、食品冷链市场规模及成长性分析</w:t>
      </w:r>
    </w:p>
    <w:p>
      <w:pPr>
        <w:spacing w:before="75" w:after="0"/>
      </w:pPr>
      <w:r>
        <w:rPr/>
        <w:t xml:space="preserve">二、2024-2026年食品冷链行业发展分析</w:t>
      </w:r>
    </w:p>
    <w:p>
      <w:pPr>
        <w:spacing w:before="75" w:after="0"/>
      </w:pPr>
      <w:r>
        <w:rPr/>
        <w:t xml:space="preserve">三、2024-2026年食品冷链企业发展分析</w:t>
      </w:r>
    </w:p>
    <w:p>
      <w:pPr>
        <w:spacing w:before="75" w:after="0"/>
      </w:pPr>
      <w:r>
        <w:rPr/>
        <w:t xml:space="preserve">四、2024-2026年食品冷链行业需求情况</w:t>
      </w:r>
    </w:p>
    <w:p>
      <w:pPr>
        <w:spacing w:before="75" w:after="0"/>
      </w:pPr>
      <w:r>
        <w:rPr/>
        <w:t xml:space="preserve">1、食品冷链行业需求市场</w:t>
      </w:r>
    </w:p>
    <w:p>
      <w:pPr>
        <w:spacing w:before="75" w:after="0"/>
      </w:pPr>
      <w:r>
        <w:rPr/>
        <w:t xml:space="preserve">2、食品冷链行业客户结构</w:t>
      </w:r>
    </w:p>
    <w:p>
      <w:pPr>
        <w:spacing w:before="75" w:after="0"/>
      </w:pPr>
      <w:r>
        <w:rPr/>
        <w:t xml:space="preserve">3、食品冷链行业需求的地区差异</w:t>
      </w:r>
    </w:p>
    <w:p>
      <w:pPr>
        <w:spacing w:before="75" w:after="0"/>
      </w:pPr>
      <w:r>
        <w:rPr/>
        <w:t xml:space="preserve">五、2024-2026年食品冷链行业供需平衡分析</w:t>
      </w:r>
    </w:p>
    <w:p>
      <w:pPr>
        <w:spacing w:before="75" w:after="0"/>
      </w:pPr>
      <w:r>
        <w:rPr/>
        <w:t xml:space="preserve">第三节 食品冷链行业细分市场结构分析</w:t>
      </w:r>
    </w:p>
    <w:p>
      <w:pPr>
        <w:spacing w:before="75" w:after="0"/>
      </w:pPr>
      <w:r>
        <w:rPr/>
        <w:t xml:space="preserve">一、食品冷链行业市场结构现状分析</w:t>
      </w:r>
    </w:p>
    <w:p>
      <w:pPr>
        <w:spacing w:before="75" w:after="0"/>
      </w:pPr>
      <w:r>
        <w:rPr/>
        <w:t xml:space="preserve">二、食品冷链行业细分结构特征分析</w:t>
      </w:r>
    </w:p>
    <w:p>
      <w:pPr>
        <w:spacing w:before="75" w:after="0"/>
      </w:pPr>
      <w:r>
        <w:rPr/>
        <w:t xml:space="preserve">三、食品冷链行业细分市场发展概况</w:t>
      </w:r>
    </w:p>
    <w:p>
      <w:pPr>
        <w:spacing w:before="75" w:after="0"/>
      </w:pPr>
      <w:r>
        <w:rPr/>
        <w:t xml:space="preserve">四、食品冷链行业市场结构变化趋势</w:t>
      </w:r>
    </w:p>
    <w:p>
      <w:pPr>
        <w:spacing w:before="75" w:after="0"/>
      </w:pPr>
      <w:r>
        <w:rPr>
          <w:b w:val="1"/>
          <w:bCs w:val="1"/>
        </w:rPr>
        <w:t xml:space="preserve">第八章 2026-2031年食品冷链市场投资机会分析</w:t>
      </w:r>
    </w:p>
    <w:p>
      <w:pPr>
        <w:spacing w:before="75" w:after="0"/>
      </w:pPr>
      <w:r>
        <w:rPr/>
        <w:t xml:space="preserve">第一节 2026-2031年食品冷链市场发展前景</w:t>
      </w:r>
    </w:p>
    <w:p>
      <w:pPr>
        <w:spacing w:before="75" w:after="0"/>
      </w:pPr>
      <w:r>
        <w:rPr/>
        <w:t xml:space="preserve">一、2026-2031年食品冷链市场发展潜力</w:t>
      </w:r>
    </w:p>
    <w:p>
      <w:pPr>
        <w:spacing w:before="75" w:after="0"/>
      </w:pPr>
      <w:r>
        <w:rPr/>
        <w:t xml:space="preserve">二、2026-2031年食品冷链市场发展前景展望</w:t>
      </w:r>
    </w:p>
    <w:p>
      <w:pPr>
        <w:spacing w:before="75" w:after="0"/>
      </w:pPr>
      <w:r>
        <w:rPr/>
        <w:t xml:space="preserve">三、2026-2031年食品冷链细分行业发展前景分析</w:t>
      </w:r>
    </w:p>
    <w:p>
      <w:pPr>
        <w:spacing w:before="75" w:after="0"/>
      </w:pPr>
      <w:r>
        <w:rPr/>
        <w:t xml:space="preserve">第二节 2026-2031年食品冷链市场发展趋势预测</w:t>
      </w:r>
    </w:p>
    <w:p>
      <w:pPr>
        <w:spacing w:before="75" w:after="0"/>
      </w:pPr>
      <w:r>
        <w:rPr/>
        <w:t xml:space="preserve">一、2026-2031年食品冷链行业发展趋势</w:t>
      </w:r>
    </w:p>
    <w:p>
      <w:pPr>
        <w:spacing w:before="75" w:after="0"/>
      </w:pPr>
      <w:r>
        <w:rPr/>
        <w:t xml:space="preserve">二、2026-2031年食品冷链市场规模预测</w:t>
      </w:r>
    </w:p>
    <w:p>
      <w:pPr>
        <w:spacing w:before="75" w:after="0"/>
      </w:pPr>
      <w:r>
        <w:rPr/>
        <w:t xml:space="preserve">三、2026-2031年食品冷链行业应用趋势预测</w:t>
      </w:r>
    </w:p>
    <w:p>
      <w:pPr>
        <w:spacing w:before="75" w:after="0"/>
      </w:pPr>
      <w:r>
        <w:rPr/>
        <w:t xml:space="preserve">四、2026-2031年细分市场发展趋势预测</w:t>
      </w:r>
    </w:p>
    <w:p>
      <w:pPr>
        <w:spacing w:before="75" w:after="0"/>
      </w:pPr>
      <w:r>
        <w:rPr/>
        <w:t xml:space="preserve">第三节 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2026-2031年食品冷链行业竞争形势分析</w:t>
      </w:r>
    </w:p>
    <w:p>
      <w:pPr>
        <w:spacing w:before="75" w:after="0"/>
      </w:pPr>
      <w:r>
        <w:rPr/>
        <w:t xml:space="preserve">第一节 行业总体市场竞争状况分析</w:t>
      </w:r>
    </w:p>
    <w:p>
      <w:pPr>
        <w:spacing w:before="75" w:after="0"/>
      </w:pPr>
      <w:r>
        <w:rPr/>
        <w:t xml:space="preserve">一、食品冷链行业竞争结构分析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二、食品冷链行业企业间竞争格局分析</w:t>
      </w:r>
    </w:p>
    <w:p>
      <w:pPr>
        <w:spacing w:before="75" w:after="0"/>
      </w:pPr>
      <w:r>
        <w:rPr/>
        <w:t xml:space="preserve">三、食品冷链行业集中度分析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四、食品冷链行业swot分析</w:t>
      </w:r>
    </w:p>
    <w:p>
      <w:pPr>
        <w:spacing w:before="75" w:after="0"/>
      </w:pPr>
      <w:r>
        <w:rPr/>
        <w:t xml:space="preserve">1、食品冷链行业优势分析</w:t>
      </w:r>
    </w:p>
    <w:p>
      <w:pPr>
        <w:spacing w:before="75" w:after="0"/>
      </w:pPr>
      <w:r>
        <w:rPr/>
        <w:t xml:space="preserve">2、食品冷链行业劣势分析</w:t>
      </w:r>
    </w:p>
    <w:p>
      <w:pPr>
        <w:spacing w:before="75" w:after="0"/>
      </w:pPr>
      <w:r>
        <w:rPr/>
        <w:t xml:space="preserve">3、食品冷链行业机会分析</w:t>
      </w:r>
    </w:p>
    <w:p>
      <w:pPr>
        <w:spacing w:before="75" w:after="0"/>
      </w:pPr>
      <w:r>
        <w:rPr/>
        <w:t xml:space="preserve">4、食品冷链行业威胁分析</w:t>
      </w:r>
    </w:p>
    <w:p>
      <w:pPr>
        <w:spacing w:before="75" w:after="0"/>
      </w:pPr>
      <w:r>
        <w:rPr/>
        <w:t xml:space="preserve">第二节 食品冷链行业竞争格局综述</w:t>
      </w:r>
    </w:p>
    <w:p>
      <w:pPr>
        <w:spacing w:before="75" w:after="0"/>
      </w:pPr>
      <w:r>
        <w:rPr/>
        <w:t xml:space="preserve">一、食品冷链行业竞争概况</w:t>
      </w:r>
    </w:p>
    <w:p>
      <w:pPr>
        <w:spacing w:before="75" w:after="0"/>
      </w:pPr>
      <w:r>
        <w:rPr/>
        <w:t xml:space="preserve">1、食品冷链行业竞争格局</w:t>
      </w:r>
    </w:p>
    <w:p>
      <w:pPr>
        <w:spacing w:before="75" w:after="0"/>
      </w:pPr>
      <w:r>
        <w:rPr/>
        <w:t xml:space="preserve">2、食品冷链业未来竞争格局和特点</w:t>
      </w:r>
    </w:p>
    <w:p>
      <w:pPr>
        <w:spacing w:before="75" w:after="0"/>
      </w:pPr>
      <w:r>
        <w:rPr/>
        <w:t xml:space="preserve">3、食品冷链市场进入及竞争对手分析</w:t>
      </w:r>
    </w:p>
    <w:p>
      <w:pPr>
        <w:spacing w:before="75" w:after="0"/>
      </w:pPr>
      <w:r>
        <w:rPr/>
        <w:t xml:space="preserve">二、食品冷链行业竞争力分析</w:t>
      </w:r>
    </w:p>
    <w:p>
      <w:pPr>
        <w:spacing w:before="75" w:after="0"/>
      </w:pPr>
      <w:r>
        <w:rPr/>
        <w:t xml:space="preserve">1、食品冷链行业竞争力剖析</w:t>
      </w:r>
    </w:p>
    <w:p>
      <w:pPr>
        <w:spacing w:before="75" w:after="0"/>
      </w:pPr>
      <w:r>
        <w:rPr/>
        <w:t xml:space="preserve">2、食品冷链企业市场竞争的优势</w:t>
      </w:r>
    </w:p>
    <w:p>
      <w:pPr>
        <w:spacing w:before="75" w:after="0"/>
      </w:pPr>
      <w:r>
        <w:rPr/>
        <w:t xml:space="preserve">3、国内食品冷链企业竞争能力提升途径</w:t>
      </w:r>
    </w:p>
    <w:p>
      <w:pPr>
        <w:spacing w:before="75" w:after="0"/>
      </w:pPr>
      <w:r>
        <w:rPr/>
        <w:t xml:space="preserve">三、食品冷链(服务)竞争力优势分析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食品冷链行业重点企业经营形势分析</w:t>
      </w:r>
    </w:p>
    <w:p>
      <w:pPr>
        <w:spacing w:before="75" w:after="0"/>
      </w:pPr>
      <w:r>
        <w:rPr/>
        <w:t xml:space="preserve">第一节 食品冷链企业总体发展状况分析</w:t>
      </w:r>
    </w:p>
    <w:p>
      <w:pPr>
        <w:spacing w:before="75" w:after="0"/>
      </w:pPr>
      <w:r>
        <w:rPr/>
        <w:t xml:space="preserve">一、食品冷链企业主要类型</w:t>
      </w:r>
    </w:p>
    <w:p>
      <w:pPr>
        <w:spacing w:before="75" w:after="0"/>
      </w:pPr>
      <w:r>
        <w:rPr/>
        <w:t xml:space="preserve">二、食品冷链企业资本运作分析</w:t>
      </w:r>
    </w:p>
    <w:p>
      <w:pPr>
        <w:spacing w:before="75" w:after="0"/>
      </w:pPr>
      <w:r>
        <w:rPr/>
        <w:t xml:space="preserve">三、食品冷链企业创新及品牌建设</w:t>
      </w:r>
    </w:p>
    <w:p>
      <w:pPr>
        <w:spacing w:before="75" w:after="0"/>
      </w:pPr>
      <w:r>
        <w:rPr/>
        <w:t xml:space="preserve">四、食品冷链企业国际竞争力分析</w:t>
      </w:r>
    </w:p>
    <w:p>
      <w:pPr>
        <w:spacing w:before="75" w:after="0"/>
      </w:pPr>
      <w:r>
        <w:rPr/>
        <w:t xml:space="preserve">五、2025年食品冷链行业企业排名分析</w:t>
      </w:r>
    </w:p>
    <w:p>
      <w:pPr>
        <w:spacing w:before="75" w:after="0"/>
      </w:pPr>
      <w:r>
        <w:rPr/>
        <w:t xml:space="preserve">第二节 食品冷链重点公司主要竞争力分析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食品冷链行业风投的融资渠道分析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二、中国风险投资资金来源渠道现状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食品冷链行业风险投资运作分析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食品冷链行业风险投资的退出机制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三、中国风险投资退出机制的建立</w:t>
      </w:r>
    </w:p>
    <w:p>
      <w:pPr>
        <w:spacing w:before="75" w:after="0"/>
      </w:pPr>
      <w:r>
        <w:rPr/>
        <w:t xml:space="preserve">第二节 中国风险投资退出的主要现实途径分析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八、中国风险投资退出渠道的合理选择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2026-2031年食品冷链行业风险投资趋势预测</w:t>
      </w:r>
    </w:p>
    <w:p>
      <w:pPr>
        <w:spacing w:before="75" w:after="0"/>
      </w:pPr>
      <w:r>
        <w:rPr/>
        <w:t xml:space="preserve">第一节 2026-2031年vc市场前景</w:t>
      </w:r>
    </w:p>
    <w:p>
      <w:pPr>
        <w:spacing w:before="75" w:after="0"/>
      </w:pPr>
      <w:r>
        <w:rPr/>
        <w:t xml:space="preserve">一、2026-2031年vc消费需求预测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2026-2031年食品冷链行业风险投资趋势分析</w:t>
      </w:r>
    </w:p>
    <w:p>
      <w:pPr>
        <w:spacing w:before="75" w:after="0"/>
      </w:pPr>
      <w:r>
        <w:rPr/>
        <w:t xml:space="preserve">一、2026-2031年食品冷链行业风险投资前景分析</w:t>
      </w:r>
    </w:p>
    <w:p>
      <w:pPr>
        <w:spacing w:before="75" w:after="0"/>
      </w:pPr>
      <w:r>
        <w:rPr/>
        <w:t xml:space="preserve">二、2026-2031年食品冷链行业风险投资方向预测</w:t>
      </w:r>
    </w:p>
    <w:p>
      <w:pPr>
        <w:spacing w:before="75" w:after="0"/>
      </w:pPr>
      <w:r>
        <w:rPr/>
        <w:t xml:space="preserve">三、2026-2031年食品冷链行业风险投资退出趋势</w:t>
      </w:r>
    </w:p>
    <w:p>
      <w:pPr>
        <w:spacing w:before="75" w:after="0"/>
      </w:pPr>
      <w:r>
        <w:rPr>
          <w:b w:val="1"/>
          <w:bCs w:val="1"/>
        </w:rPr>
        <w:t xml:space="preserve">第十五章 2026-2031年食品冷链行业投资风险提示</w:t>
      </w:r>
    </w:p>
    <w:p>
      <w:pPr>
        <w:spacing w:before="75" w:after="0"/>
      </w:pPr>
      <w:r>
        <w:rPr/>
        <w:t xml:space="preserve">第一节 食品冷链风险评级模型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针对食品冷链不同企业的投资建议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食品冷链投资风险提示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食品冷链行业研究结论及建议</w:t>
      </w:r>
    </w:p>
    <w:p>
      <w:pPr>
        <w:spacing w:before="75" w:after="0"/>
      </w:pPr>
      <w:r>
        <w:rPr/>
        <w:t xml:space="preserve">第二节 中道泰和食品冷链企业投融资建议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图表：食品冷链行业生命周期</w:t>
      </w:r>
    </w:p>
    <w:p>
      <w:pPr>
        <w:spacing w:before="75" w:after="0"/>
      </w:pPr>
      <w:r>
        <w:rPr/>
        <w:t xml:space="preserve">图表：食品冷链行业产业链结构</w:t>
      </w:r>
    </w:p>
    <w:p>
      <w:pPr>
        <w:spacing w:before="75" w:after="0"/>
      </w:pPr>
      <w:r>
        <w:rPr/>
        <w:t xml:space="preserve">图表：2024-2026年食品冷链行业市场规模</w:t>
      </w:r>
    </w:p>
    <w:p>
      <w:pPr>
        <w:spacing w:before="75" w:after="0"/>
      </w:pPr>
      <w:r>
        <w:rPr/>
        <w:t xml:space="preserve">图表：2024-2026年食品冷链行业风险投资项目数</w:t>
      </w:r>
    </w:p>
    <w:p>
      <w:pPr>
        <w:spacing w:before="75" w:after="0"/>
      </w:pPr>
      <w:r>
        <w:rPr/>
        <w:t xml:space="preserve">图表：2024-2026年食品冷链行业销售收入</w:t>
      </w:r>
    </w:p>
    <w:p>
      <w:pPr>
        <w:spacing w:before="75" w:after="0"/>
      </w:pPr>
      <w:r>
        <w:rPr/>
        <w:t xml:space="preserve">图表：2023-2025年食品冷链行业利润总额</w:t>
      </w:r>
    </w:p>
    <w:p>
      <w:pPr>
        <w:spacing w:before="75" w:after="0"/>
      </w:pPr>
      <w:r>
        <w:rPr/>
        <w:t xml:space="preserve">图表：2023-2025年食品冷链行业资产总计</w:t>
      </w:r>
    </w:p>
    <w:p>
      <w:pPr>
        <w:spacing w:before="75" w:after="0"/>
      </w:pPr>
      <w:r>
        <w:rPr/>
        <w:t xml:space="preserve">图表：2023-2025年食品冷链行业负债总计</w:t>
      </w:r>
    </w:p>
    <w:p>
      <w:pPr>
        <w:spacing w:before="75" w:after="0"/>
      </w:pPr>
      <w:r>
        <w:rPr/>
        <w:t xml:space="preserve">图表：2024-2026年食品冷链行业竞争力分析</w:t>
      </w:r>
    </w:p>
    <w:p>
      <w:pPr>
        <w:spacing w:before="75" w:after="0"/>
      </w:pPr>
      <w:r>
        <w:rPr/>
        <w:t xml:space="preserve">图表：2024-2026年食品冷链市场价格走势</w:t>
      </w:r>
    </w:p>
    <w:p>
      <w:pPr>
        <w:spacing w:before="75" w:after="0"/>
      </w:pPr>
      <w:r>
        <w:rPr/>
        <w:t xml:space="preserve">图表：2024-2026年食品冷链行业主营业务收入</w:t>
      </w:r>
    </w:p>
    <w:p>
      <w:pPr>
        <w:spacing w:before="75" w:after="0"/>
      </w:pPr>
      <w:r>
        <w:rPr/>
        <w:t xml:space="preserve">图表：2024-2026年食品冷链行业主营业务成本</w:t>
      </w:r>
    </w:p>
    <w:p>
      <w:pPr>
        <w:spacing w:before="75" w:after="0"/>
      </w:pPr>
      <w:r>
        <w:rPr/>
        <w:t xml:space="preserve">图表：2024-2026年食品冷链行业销售费用分析</w:t>
      </w:r>
    </w:p>
    <w:p>
      <w:pPr>
        <w:spacing w:before="75" w:after="0"/>
      </w:pPr>
      <w:r>
        <w:rPr/>
        <w:t xml:space="preserve">图表：2024-2026年食品冷链行业管理费用分析</w:t>
      </w:r>
    </w:p>
    <w:p>
      <w:pPr>
        <w:spacing w:before="75" w:after="0"/>
      </w:pPr>
      <w:r>
        <w:rPr/>
        <w:t xml:space="preserve">图表：2024-2026年食品冷链行业财务费用分析</w:t>
      </w:r>
    </w:p>
    <w:p>
      <w:pPr>
        <w:spacing w:before="75" w:after="0"/>
      </w:pPr>
      <w:r>
        <w:rPr/>
        <w:t xml:space="preserve">图表：2024-2026年食品冷链行业销售毛利率分析</w:t>
      </w:r>
    </w:p>
    <w:p>
      <w:pPr>
        <w:spacing w:before="75" w:after="0"/>
      </w:pPr>
      <w:r>
        <w:rPr/>
        <w:t xml:space="preserve">图表：2024-2026年食品冷链行业销售利润率分析</w:t>
      </w:r>
    </w:p>
    <w:p>
      <w:pPr>
        <w:spacing w:before="75" w:after="0"/>
      </w:pPr>
      <w:r>
        <w:rPr/>
        <w:t xml:space="preserve">图表：2024-2026年食品冷链行业成本费用利润率分析</w:t>
      </w:r>
    </w:p>
    <w:p>
      <w:pPr>
        <w:spacing w:before="75" w:after="0"/>
      </w:pPr>
      <w:r>
        <w:rPr/>
        <w:t xml:space="preserve">图表：2023-2025年食品冷链行业总资产利润率分析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本文地址：https://www.51baogao.cn/baogao/20260814/4069234.shtml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814/4069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2026-2031年食品冷链行业风险投资态势及投融资策略指引报告</dc:title>
  <dc:description>2026-2031年食品冷链行业风险投资态势及投融资策略指引报告</dc:description>
  <dc:subject>2026-2031年食品冷链行业风险投资态势及投融资策略指引报告</dc:subject>
  <cp:keywords>研究报告</cp:keywords>
  <cp:category>研究报告</cp:category>
  <cp:lastModifiedBy>北京中道泰和信息咨询有限公司</cp:lastModifiedBy>
  <dcterms:created xsi:type="dcterms:W3CDTF">2026-08-14T20:24:08+08:00</dcterms:created>
  <dcterms:modified xsi:type="dcterms:W3CDTF">2026-08-14T20:24:08+08:00</dcterms:modified>
</cp:coreProperties>
</file>

<file path=docProps/custom.xml><?xml version="1.0" encoding="utf-8"?>
<Properties xmlns="http://schemas.openxmlformats.org/officeDocument/2006/custom-properties" xmlns:vt="http://schemas.openxmlformats.org/officeDocument/2006/docPropsVTypes"/>
</file>