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2026-2031年中国漆包线行业全景调研及发展趋势预测研究报告</w:t>
      </w:r>
    </w:p>
    <w:p>
      <w:pPr>
        <w:spacing w:after="150"/>
      </w:pPr>
      <w:r>
        <w:rPr>
          <w:b w:val="1"/>
          <w:bCs w:val="1"/>
        </w:rPr>
        <w:t xml:space="preserve">报告简介</w:t>
      </w:r>
    </w:p>
    <w:p>
      <w:pPr>
        <w:spacing w:after="150"/>
      </w:pPr>
      <w:r>
        <w:rPr/>
        <w:t xml:space="preserve">漆包线也常被称作电磁绕组线，是通过在金属导体表面均匀涂覆绝缘漆膜并经高温烘焙固化制成的基础电工线材，也是电气设备实现电磁能量转换的核心功能性材料。该产品依托优良的导电性能、绝缘性能与适配性，可根据导体材质、绝缘涂层类型、耐热等级和结构形态分为多个细分品类，能够适配各类电气绕组制造场景。漆包线行业串联上游金属导体、绝缘树脂等原材料生产环节与下游电气制造全产业链，是电工电气产业的基础性配套行业，产品品质、耐热性与稳定性直接决定各类电气设备的运行效率、安全性能与使用寿命，是支撑电力装备、机电制造产业稳健发展的关键基础。</w:t>
      </w:r>
    </w:p>
    <w:p>
      <w:pPr>
        <w:spacing w:after="150"/>
      </w:pPr>
      <w:r>
        <w:rPr/>
        <w:t xml:space="preserve">漆包线市场需求根植于各类机电与电气制造领域，家电设备、通用电机、电力变压器、电动工具、电子元器件等传统产业持续提供稳定配套需求，新能源装备、智能电气设备等新兴产业持续拓宽产品应用边界。不同应用场景对漆包线的耐热等级、绝缘强度、线体精度、耐腐蚀能力存在差异化要求，推动市场形成梯度化、精细化的产品需求结构。上游基础原材料的供应状态与品质波动，会直接影响漆包线的生产成本与成品品质。行业同时承接国内产业配套与海外订单需求，全球电气产业迭代、国际贸易标准更新、区域供需结构变动，持续调整行业整体供需格局，重塑市场经营与竞争态势。</w:t>
      </w:r>
    </w:p>
    <w:p>
      <w:pPr>
        <w:spacing w:after="150"/>
      </w:pPr>
      <w:r>
        <w:rPr/>
        <w:t xml:space="preserve">传统普通规格、低耐热等级的通用漆包线市场占比逐步回落，高精度、高耐热、耐老化、轻量化的高性能漆包线逐步成为市场主流。行业生产模式持续优化，自动化涂覆、精密拉丝、智能温控固化等先进工艺逐步普及，有效提升产品一致性与生产效率。针对高端装备、新能源电机的专用异形漆包线、扁平漆包线研发进程持续加快，产品定制化、专业化属性不断凸显。同时行业全面落地绿色生产理念，推进生产节能改造、废气废水治理与废料回收利用，逐步摆脱传统粗放生产模式，实现工艺、品质与能效的同步升级。</w:t>
      </w:r>
    </w:p>
    <w:p>
      <w:pPr>
        <w:spacing w:after="150"/>
      </w:pPr>
      <w:r>
        <w:rPr/>
        <w:t xml:space="preserve">国内电工产业提质升级、工业绿色发展、高端装备制造振兴等多项政策，为漆包线行业划定清晰的发展规范与升级方向。行业技术标准与检测规范持续更新完善，针对产品绝缘性能、耐热指标、安全标准、环保生产的要求持续细化，规整行业市场秩序，淘汰工艺落后、品质不达标的低端产能。绿色低碳相关政策引导行业优化生产流程，推广低能耗、低污染的生产工艺与环保型绝缘材料。高端制造配套政策持续鼓励高性能漆包线技术研发与产业化应用，推动国内漆包线产品向高端化、精细化、专用化升级，助力产业链配套自主化水平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漆包线行业进行了长期追踪，结合我们对漆包线相关企业的调查研究，对我国漆包线行业发展现状与前景、市场竞争格局与形势、赢利水平与企业发展、投资策略与风险预警、发展趋势与规划建议等进行深入研究，并重点分析了漆包线行业的前景与风险。报告揭示了漆包线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漆包线行业基础概况</w:t>
      </w:r>
    </w:p>
    <w:p>
      <w:pPr>
        <w:spacing w:before="75" w:after="0"/>
      </w:pPr>
      <w:r>
        <w:rPr/>
        <w:t xml:space="preserve">第一节 漆包线核心定义</w:t>
      </w:r>
    </w:p>
    <w:p>
      <w:pPr>
        <w:spacing w:before="75" w:after="0"/>
      </w:pPr>
      <w:r>
        <w:rPr/>
        <w:t xml:space="preserve">一、产品基本属性</w:t>
      </w:r>
    </w:p>
    <w:p>
      <w:pPr>
        <w:spacing w:before="75" w:after="0"/>
      </w:pPr>
      <w:r>
        <w:rPr/>
        <w:t xml:space="preserve">二、产品主流分类</w:t>
      </w:r>
    </w:p>
    <w:p>
      <w:pPr>
        <w:spacing w:before="75" w:after="0"/>
      </w:pPr>
      <w:r>
        <w:rPr/>
        <w:t xml:space="preserve">三、产品应用边界</w:t>
      </w:r>
    </w:p>
    <w:p>
      <w:pPr>
        <w:spacing w:before="75" w:after="0"/>
      </w:pPr>
      <w:r>
        <w:rPr/>
        <w:t xml:space="preserve">第二节 漆包线产业链整体架构</w:t>
      </w:r>
    </w:p>
    <w:p>
      <w:pPr>
        <w:spacing w:before="75" w:after="0"/>
      </w:pPr>
      <w:r>
        <w:rPr/>
        <w:t xml:space="preserve">一、产业链环节构成</w:t>
      </w:r>
    </w:p>
    <w:p>
      <w:pPr>
        <w:spacing w:before="75" w:after="0"/>
      </w:pPr>
      <w:r>
        <w:rPr/>
        <w:t xml:space="preserve">二、核心环节定位</w:t>
      </w:r>
    </w:p>
    <w:p>
      <w:pPr>
        <w:spacing w:before="75" w:after="0"/>
      </w:pPr>
      <w:r>
        <w:rPr/>
        <w:t xml:space="preserve">三、价值传导逻辑</w:t>
      </w:r>
    </w:p>
    <w:p>
      <w:pPr>
        <w:spacing w:before="75" w:after="0"/>
      </w:pPr>
      <w:r>
        <w:rPr/>
        <w:t xml:space="preserve">第三节 漆包线行业特征梳理</w:t>
      </w:r>
    </w:p>
    <w:p>
      <w:pPr>
        <w:spacing w:before="75" w:after="0"/>
      </w:pPr>
      <w:r>
        <w:rPr/>
        <w:t xml:space="preserve">一、行业周期性特征</w:t>
      </w:r>
    </w:p>
    <w:p>
      <w:pPr>
        <w:spacing w:before="75" w:after="0"/>
      </w:pPr>
      <w:r>
        <w:rPr/>
        <w:t xml:space="preserve">二、行业区域性特征</w:t>
      </w:r>
    </w:p>
    <w:p>
      <w:pPr>
        <w:spacing w:before="75" w:after="0"/>
      </w:pPr>
      <w:r>
        <w:rPr/>
        <w:t xml:space="preserve">三、行业技术属性特征</w:t>
      </w:r>
    </w:p>
    <w:p>
      <w:pPr>
        <w:spacing w:before="75" w:after="0"/>
      </w:pPr>
      <w:r>
        <w:rPr>
          <w:b w:val="1"/>
          <w:bCs w:val="1"/>
        </w:rPr>
        <w:t xml:space="preserve">第二章 2024-2026年全球漆包线行业发展环境</w:t>
      </w:r>
    </w:p>
    <w:p>
      <w:pPr>
        <w:spacing w:before="75" w:after="0"/>
      </w:pPr>
      <w:r>
        <w:rPr/>
        <w:t xml:space="preserve">第一节 全球经济环境影响</w:t>
      </w:r>
    </w:p>
    <w:p>
      <w:pPr>
        <w:spacing w:before="75" w:after="0"/>
      </w:pPr>
      <w:r>
        <w:rPr/>
        <w:t xml:space="preserve">一、全球经济运行态势</w:t>
      </w:r>
    </w:p>
    <w:p>
      <w:pPr>
        <w:spacing w:before="75" w:after="0"/>
      </w:pPr>
      <w:r>
        <w:rPr/>
        <w:t xml:space="preserve">二、制造业复苏节奏</w:t>
      </w:r>
    </w:p>
    <w:p>
      <w:pPr>
        <w:spacing w:before="75" w:after="0"/>
      </w:pPr>
      <w:r>
        <w:rPr/>
        <w:t xml:space="preserve">三、跨境贸易流通情况</w:t>
      </w:r>
    </w:p>
    <w:p>
      <w:pPr>
        <w:spacing w:before="75" w:after="0"/>
      </w:pPr>
      <w:r>
        <w:rPr/>
        <w:t xml:space="preserve">第二节 全球产业配套环境</w:t>
      </w:r>
    </w:p>
    <w:p>
      <w:pPr>
        <w:spacing w:before="75" w:after="0"/>
      </w:pPr>
      <w:r>
        <w:rPr/>
        <w:t xml:space="preserve">一、上游材料供给布局</w:t>
      </w:r>
    </w:p>
    <w:p>
      <w:pPr>
        <w:spacing w:before="75" w:after="0"/>
      </w:pPr>
      <w:r>
        <w:rPr/>
        <w:t xml:space="preserve">二、下游产业分布格局</w:t>
      </w:r>
    </w:p>
    <w:p>
      <w:pPr>
        <w:spacing w:before="75" w:after="0"/>
      </w:pPr>
      <w:r>
        <w:rPr/>
        <w:t xml:space="preserve">三、公共配套支撑条件</w:t>
      </w:r>
    </w:p>
    <w:p>
      <w:pPr>
        <w:spacing w:before="75" w:after="0"/>
      </w:pPr>
      <w:r>
        <w:rPr/>
        <w:t xml:space="preserve">第三节 全球技术发展环境</w:t>
      </w:r>
    </w:p>
    <w:p>
      <w:pPr>
        <w:spacing w:before="75" w:after="0"/>
      </w:pPr>
      <w:r>
        <w:rPr/>
        <w:t xml:space="preserve">一、通用技术迭代进度</w:t>
      </w:r>
    </w:p>
    <w:p>
      <w:pPr>
        <w:spacing w:before="75" w:after="0"/>
      </w:pPr>
      <w:r>
        <w:rPr/>
        <w:t xml:space="preserve">二、前沿技术应用情况</w:t>
      </w:r>
    </w:p>
    <w:p>
      <w:pPr>
        <w:spacing w:before="75" w:after="0"/>
      </w:pPr>
      <w:r>
        <w:rPr/>
        <w:t xml:space="preserve">三、技术标准演变方向</w:t>
      </w:r>
    </w:p>
    <w:p>
      <w:pPr>
        <w:spacing w:before="75" w:after="0"/>
      </w:pPr>
      <w:r>
        <w:rPr>
          <w:b w:val="1"/>
          <w:bCs w:val="1"/>
        </w:rPr>
        <w:t xml:space="preserve">第三章 2024-2026年全球漆包线行业市场分析</w:t>
      </w:r>
    </w:p>
    <w:p>
      <w:pPr>
        <w:spacing w:before="75" w:after="0"/>
      </w:pPr>
      <w:r>
        <w:rPr/>
        <w:t xml:space="preserve">第一节 全球漆包线市场运行态势</w:t>
      </w:r>
    </w:p>
    <w:p>
      <w:pPr>
        <w:spacing w:before="75" w:after="0"/>
      </w:pPr>
      <w:r>
        <w:rPr/>
        <w:t xml:space="preserve">一、市场规模变化</w:t>
      </w:r>
    </w:p>
    <w:p>
      <w:pPr>
        <w:spacing w:before="75" w:after="0"/>
      </w:pPr>
      <w:r>
        <w:rPr/>
        <w:t xml:space="preserve">二、市场供给情况</w:t>
      </w:r>
    </w:p>
    <w:p>
      <w:pPr>
        <w:spacing w:before="75" w:after="0"/>
      </w:pPr>
      <w:r>
        <w:rPr/>
        <w:t xml:space="preserve">三、市场需求特征</w:t>
      </w:r>
    </w:p>
    <w:p>
      <w:pPr>
        <w:spacing w:before="75" w:after="0"/>
      </w:pPr>
      <w:r>
        <w:rPr/>
        <w:t xml:space="preserve">第二节 全球漆包线区域市场分布</w:t>
      </w:r>
    </w:p>
    <w:p>
      <w:pPr>
        <w:spacing w:before="75" w:after="0"/>
      </w:pPr>
      <w:r>
        <w:rPr/>
        <w:t xml:space="preserve">一、核心产区产能布局</w:t>
      </w:r>
    </w:p>
    <w:p>
      <w:pPr>
        <w:spacing w:before="75" w:after="0"/>
      </w:pPr>
      <w:r>
        <w:rPr/>
        <w:t xml:space="preserve">二、重点销区需求占比</w:t>
      </w:r>
    </w:p>
    <w:p>
      <w:pPr>
        <w:spacing w:before="75" w:after="0"/>
      </w:pPr>
      <w:r>
        <w:rPr/>
        <w:t xml:space="preserve">三、区域发展差异对比</w:t>
      </w:r>
    </w:p>
    <w:p>
      <w:pPr>
        <w:spacing w:before="75" w:after="0"/>
      </w:pPr>
      <w:r>
        <w:rPr/>
        <w:t xml:space="preserve">第三节 全球漆包线市场供需平衡</w:t>
      </w:r>
    </w:p>
    <w:p>
      <w:pPr>
        <w:spacing w:before="75" w:after="0"/>
      </w:pPr>
      <w:r>
        <w:rPr/>
        <w:t xml:space="preserve">一、供给端变动趋势</w:t>
      </w:r>
    </w:p>
    <w:p>
      <w:pPr>
        <w:spacing w:before="75" w:after="0"/>
      </w:pPr>
      <w:r>
        <w:rPr/>
        <w:t xml:space="preserve">二、需求端增长逻辑</w:t>
      </w:r>
    </w:p>
    <w:p>
      <w:pPr>
        <w:spacing w:before="75" w:after="0"/>
      </w:pPr>
      <w:r>
        <w:rPr/>
        <w:t xml:space="preserve">三、供需匹配状态演变</w:t>
      </w:r>
    </w:p>
    <w:p>
      <w:pPr>
        <w:spacing w:before="75" w:after="0"/>
      </w:pPr>
      <w:r>
        <w:rPr>
          <w:b w:val="1"/>
          <w:bCs w:val="1"/>
        </w:rPr>
        <w:t xml:space="preserve">第四章 2024-2026年中国漆包线行业发展基础环境</w:t>
      </w:r>
    </w:p>
    <w:p>
      <w:pPr>
        <w:spacing w:before="75" w:after="0"/>
      </w:pPr>
      <w:r>
        <w:rPr/>
        <w:t xml:space="preserve">第一节 国内经济运行背景</w:t>
      </w:r>
    </w:p>
    <w:p>
      <w:pPr>
        <w:spacing w:before="75" w:after="0"/>
      </w:pPr>
      <w:r>
        <w:rPr/>
        <w:t xml:space="preserve">一、宏观经济基本面</w:t>
      </w:r>
    </w:p>
    <w:p>
      <w:pPr>
        <w:spacing w:before="75" w:after="0"/>
      </w:pPr>
      <w:r>
        <w:rPr/>
        <w:t xml:space="preserve">二、工业经济走势</w:t>
      </w:r>
    </w:p>
    <w:p>
      <w:pPr>
        <w:spacing w:before="75" w:after="0"/>
      </w:pPr>
      <w:r>
        <w:rPr/>
        <w:t xml:space="preserve">三、终端消费传导情况</w:t>
      </w:r>
    </w:p>
    <w:p>
      <w:pPr>
        <w:spacing w:before="75" w:after="0"/>
      </w:pPr>
      <w:r>
        <w:rPr/>
        <w:t xml:space="preserve">第二节 国内产业支撑条件</w:t>
      </w:r>
    </w:p>
    <w:p>
      <w:pPr>
        <w:spacing w:before="75" w:after="0"/>
      </w:pPr>
      <w:r>
        <w:rPr/>
        <w:t xml:space="preserve">一、原材料产业基础</w:t>
      </w:r>
    </w:p>
    <w:p>
      <w:pPr>
        <w:spacing w:before="75" w:after="0"/>
      </w:pPr>
      <w:r>
        <w:rPr/>
        <w:t xml:space="preserve">二、装备制造配套能力</w:t>
      </w:r>
    </w:p>
    <w:p>
      <w:pPr>
        <w:spacing w:before="75" w:after="0"/>
      </w:pPr>
      <w:r>
        <w:rPr/>
        <w:t xml:space="preserve">三、产业集群分布格局</w:t>
      </w:r>
    </w:p>
    <w:p>
      <w:pPr>
        <w:spacing w:before="75" w:after="0"/>
      </w:pPr>
      <w:r>
        <w:rPr/>
        <w:t xml:space="preserve">第三节 国内市场流通环境</w:t>
      </w:r>
    </w:p>
    <w:p>
      <w:pPr>
        <w:spacing w:before="75" w:after="0"/>
      </w:pPr>
      <w:r>
        <w:rPr/>
        <w:t xml:space="preserve">一、物流体系建设情况</w:t>
      </w:r>
    </w:p>
    <w:p>
      <w:pPr>
        <w:spacing w:before="75" w:after="0"/>
      </w:pPr>
      <w:r>
        <w:rPr/>
        <w:t xml:space="preserve">二、交易渠道演变态势</w:t>
      </w:r>
    </w:p>
    <w:p>
      <w:pPr>
        <w:spacing w:before="75" w:after="0"/>
      </w:pPr>
      <w:r>
        <w:rPr/>
        <w:t xml:space="preserve">三、供应链协同水平</w:t>
      </w:r>
    </w:p>
    <w:p>
      <w:pPr>
        <w:spacing w:before="75" w:after="0"/>
      </w:pPr>
      <w:r>
        <w:rPr>
          <w:b w:val="1"/>
          <w:bCs w:val="1"/>
        </w:rPr>
        <w:t xml:space="preserve">第五章 2024-2026年中国漆包线行业发展现状</w:t>
      </w:r>
    </w:p>
    <w:p>
      <w:pPr>
        <w:spacing w:before="75" w:after="0"/>
      </w:pPr>
      <w:r>
        <w:rPr/>
        <w:t xml:space="preserve">第一节 中国漆包线行业发展历程</w:t>
      </w:r>
    </w:p>
    <w:p>
      <w:pPr>
        <w:spacing w:before="75" w:after="0"/>
      </w:pPr>
      <w:r>
        <w:rPr/>
        <w:t xml:space="preserve">一、行业起步阶段</w:t>
      </w:r>
    </w:p>
    <w:p>
      <w:pPr>
        <w:spacing w:before="75" w:after="0"/>
      </w:pPr>
      <w:r>
        <w:rPr/>
        <w:t xml:space="preserve">二、规模化扩张阶段</w:t>
      </w:r>
    </w:p>
    <w:p>
      <w:pPr>
        <w:spacing w:before="75" w:after="0"/>
      </w:pPr>
      <w:r>
        <w:rPr/>
        <w:t xml:space="preserve">三、品质化升级阶段</w:t>
      </w:r>
    </w:p>
    <w:p>
      <w:pPr>
        <w:spacing w:before="75" w:after="0"/>
      </w:pPr>
      <w:r>
        <w:rPr/>
        <w:t xml:space="preserve">第二节 中国漆包线行业产能供给</w:t>
      </w:r>
    </w:p>
    <w:p>
      <w:pPr>
        <w:spacing w:before="75" w:after="0"/>
      </w:pPr>
      <w:r>
        <w:rPr/>
        <w:t xml:space="preserve">一、产能总量变化</w:t>
      </w:r>
    </w:p>
    <w:p>
      <w:pPr>
        <w:spacing w:before="75" w:after="0"/>
      </w:pPr>
      <w:r>
        <w:rPr/>
        <w:t xml:space="preserve">二、产能区域分布</w:t>
      </w:r>
    </w:p>
    <w:p>
      <w:pPr>
        <w:spacing w:before="75" w:after="0"/>
      </w:pPr>
      <w:r>
        <w:rPr/>
        <w:t xml:space="preserve">三、产能利用水平</w:t>
      </w:r>
    </w:p>
    <w:p>
      <w:pPr>
        <w:spacing w:before="75" w:after="0"/>
      </w:pPr>
      <w:r>
        <w:rPr/>
        <w:t xml:space="preserve">第三节 中国漆包线行业市场需求</w:t>
      </w:r>
    </w:p>
    <w:p>
      <w:pPr>
        <w:spacing w:before="75" w:after="0"/>
      </w:pPr>
      <w:r>
        <w:rPr/>
        <w:t xml:space="preserve">一、需求总量走势</w:t>
      </w:r>
    </w:p>
    <w:p>
      <w:pPr>
        <w:spacing w:before="75" w:after="0"/>
      </w:pPr>
      <w:r>
        <w:rPr/>
        <w:t xml:space="preserve">二、需求结构变化</w:t>
      </w:r>
    </w:p>
    <w:p>
      <w:pPr>
        <w:spacing w:before="75" w:after="0"/>
      </w:pPr>
      <w:r>
        <w:rPr/>
        <w:t xml:space="preserve">三、需求区域特征</w:t>
      </w:r>
    </w:p>
    <w:p>
      <w:pPr>
        <w:spacing w:before="75" w:after="0"/>
      </w:pPr>
      <w:r>
        <w:rPr>
          <w:b w:val="1"/>
          <w:bCs w:val="1"/>
        </w:rPr>
        <w:t xml:space="preserve">第六章 2024-2026年漆包线上游核心原材料分析</w:t>
      </w:r>
    </w:p>
    <w:p>
      <w:pPr>
        <w:spacing w:before="75" w:after="0"/>
      </w:pPr>
      <w:r>
        <w:rPr/>
        <w:t xml:space="preserve">第一节 铜材行业运行情况</w:t>
      </w:r>
    </w:p>
    <w:p>
      <w:pPr>
        <w:spacing w:before="75" w:after="0"/>
      </w:pPr>
      <w:r>
        <w:rPr/>
        <w:t xml:space="preserve">一、铜材供给格局</w:t>
      </w:r>
    </w:p>
    <w:p>
      <w:pPr>
        <w:spacing w:before="75" w:after="0"/>
      </w:pPr>
      <w:r>
        <w:rPr/>
        <w:t xml:space="preserve">二、铜材成本走势</w:t>
      </w:r>
    </w:p>
    <w:p>
      <w:pPr>
        <w:spacing w:before="75" w:after="0"/>
      </w:pPr>
      <w:r>
        <w:rPr/>
        <w:t xml:space="preserve">三、铜材供应稳定性</w:t>
      </w:r>
    </w:p>
    <w:p>
      <w:pPr>
        <w:spacing w:before="75" w:after="0"/>
      </w:pPr>
      <w:r>
        <w:rPr/>
        <w:t xml:space="preserve">第二节 铝材行业运行情况</w:t>
      </w:r>
    </w:p>
    <w:p>
      <w:pPr>
        <w:spacing w:before="75" w:after="0"/>
      </w:pPr>
      <w:r>
        <w:rPr/>
        <w:t xml:space="preserve">一、铝材供给特征</w:t>
      </w:r>
    </w:p>
    <w:p>
      <w:pPr>
        <w:spacing w:before="75" w:after="0"/>
      </w:pPr>
      <w:r>
        <w:rPr/>
        <w:t xml:space="preserve">二、铝材价格变动</w:t>
      </w:r>
    </w:p>
    <w:p>
      <w:pPr>
        <w:spacing w:before="75" w:after="0"/>
      </w:pPr>
      <w:r>
        <w:rPr/>
        <w:t xml:space="preserve">三、铝材应用拓展</w:t>
      </w:r>
    </w:p>
    <w:p>
      <w:pPr>
        <w:spacing w:before="75" w:after="0"/>
      </w:pPr>
      <w:r>
        <w:rPr/>
        <w:t xml:space="preserve">第三节 绝缘漆行业运行情况</w:t>
      </w:r>
    </w:p>
    <w:p>
      <w:pPr>
        <w:spacing w:before="75" w:after="0"/>
      </w:pPr>
      <w:r>
        <w:rPr/>
        <w:t xml:space="preserve">一、绝缘漆供给结构</w:t>
      </w:r>
    </w:p>
    <w:p>
      <w:pPr>
        <w:spacing w:before="75" w:after="0"/>
      </w:pPr>
      <w:r>
        <w:rPr/>
        <w:t xml:space="preserve">二、绝缘漆技术升级</w:t>
      </w:r>
    </w:p>
    <w:p>
      <w:pPr>
        <w:spacing w:before="75" w:after="0"/>
      </w:pPr>
      <w:r>
        <w:rPr/>
        <w:t xml:space="preserve">三、绝缘漆配套能力</w:t>
      </w:r>
    </w:p>
    <w:p>
      <w:pPr>
        <w:spacing w:before="75" w:after="0"/>
      </w:pPr>
      <w:r>
        <w:rPr/>
        <w:t xml:space="preserve">第四节 其他辅助材料运行情况</w:t>
      </w:r>
    </w:p>
    <w:p>
      <w:pPr>
        <w:spacing w:before="75" w:after="0"/>
      </w:pPr>
      <w:r>
        <w:rPr/>
        <w:t xml:space="preserve">一、辅助材料供给现状</w:t>
      </w:r>
    </w:p>
    <w:p>
      <w:pPr>
        <w:spacing w:before="75" w:after="0"/>
      </w:pPr>
      <w:r>
        <w:rPr/>
        <w:t xml:space="preserve">二、辅料质量管控</w:t>
      </w:r>
    </w:p>
    <w:p>
      <w:pPr>
        <w:spacing w:before="75" w:after="0"/>
      </w:pPr>
      <w:r>
        <w:rPr/>
        <w:t xml:space="preserve">三、辅料协同配套水平</w:t>
      </w:r>
    </w:p>
    <w:p>
      <w:pPr>
        <w:spacing w:before="75" w:after="0"/>
      </w:pPr>
      <w:r>
        <w:rPr>
          <w:b w:val="1"/>
          <w:bCs w:val="1"/>
        </w:rPr>
        <w:t xml:space="preserve">第七章 2024-2026年漆包线中游制造环节分析</w:t>
      </w:r>
    </w:p>
    <w:p>
      <w:pPr>
        <w:spacing w:before="75" w:after="0"/>
      </w:pPr>
      <w:r>
        <w:rPr/>
        <w:t xml:space="preserve">第一节 漆包线生产工艺演进</w:t>
      </w:r>
    </w:p>
    <w:p>
      <w:pPr>
        <w:spacing w:before="75" w:after="0"/>
      </w:pPr>
      <w:r>
        <w:rPr/>
        <w:t xml:space="preserve">一、传统工艺优化</w:t>
      </w:r>
    </w:p>
    <w:p>
      <w:pPr>
        <w:spacing w:before="75" w:after="0"/>
      </w:pPr>
      <w:r>
        <w:rPr/>
        <w:t xml:space="preserve">二、新型工艺应用</w:t>
      </w:r>
    </w:p>
    <w:p>
      <w:pPr>
        <w:spacing w:before="75" w:after="0"/>
      </w:pPr>
      <w:r>
        <w:rPr/>
        <w:t xml:space="preserve">三、工艺升级方向</w:t>
      </w:r>
    </w:p>
    <w:p>
      <w:pPr>
        <w:spacing w:before="75" w:after="0"/>
      </w:pPr>
      <w:r>
        <w:rPr/>
        <w:t xml:space="preserve">第二节 漆包线生产装备发展</w:t>
      </w:r>
    </w:p>
    <w:p>
      <w:pPr>
        <w:spacing w:before="75" w:after="0"/>
      </w:pPr>
      <w:r>
        <w:rPr/>
        <w:t xml:space="preserve">一、通用装备普及情况</w:t>
      </w:r>
    </w:p>
    <w:p>
      <w:pPr>
        <w:spacing w:before="75" w:after="0"/>
      </w:pPr>
      <w:r>
        <w:rPr/>
        <w:t xml:space="preserve">二、高端装备应用进度</w:t>
      </w:r>
    </w:p>
    <w:p>
      <w:pPr>
        <w:spacing w:before="75" w:after="0"/>
      </w:pPr>
      <w:r>
        <w:rPr/>
        <w:t xml:space="preserve">三、装备国产化水平</w:t>
      </w:r>
    </w:p>
    <w:p>
      <w:pPr>
        <w:spacing w:before="75" w:after="0"/>
      </w:pPr>
      <w:r>
        <w:rPr/>
        <w:t xml:space="preserve">第三节 漆包线质量管控体系</w:t>
      </w:r>
    </w:p>
    <w:p>
      <w:pPr>
        <w:spacing w:before="75" w:after="0"/>
      </w:pPr>
      <w:r>
        <w:rPr/>
        <w:t xml:space="preserve">一、质量标准落地情况</w:t>
      </w:r>
    </w:p>
    <w:p>
      <w:pPr>
        <w:spacing w:before="75" w:after="0"/>
      </w:pPr>
      <w:r>
        <w:rPr/>
        <w:t xml:space="preserve">二、检测技术升级进展</w:t>
      </w:r>
    </w:p>
    <w:p>
      <w:pPr>
        <w:spacing w:before="75" w:after="0"/>
      </w:pPr>
      <w:r>
        <w:rPr/>
        <w:t xml:space="preserve">三、全流程管控能力</w:t>
      </w:r>
    </w:p>
    <w:p>
      <w:pPr>
        <w:spacing w:before="75" w:after="0"/>
      </w:pPr>
      <w:r>
        <w:rPr>
          <w:b w:val="1"/>
          <w:bCs w:val="1"/>
        </w:rPr>
        <w:t xml:space="preserve">第八章 2024-2026年漆包线下游传统应用领域分析</w:t>
      </w:r>
    </w:p>
    <w:p>
      <w:pPr>
        <w:spacing w:before="75" w:after="0"/>
      </w:pPr>
      <w:r>
        <w:rPr/>
        <w:t xml:space="preserve">第一节 家用电器领域应用</w:t>
      </w:r>
    </w:p>
    <w:p>
      <w:pPr>
        <w:spacing w:before="75" w:after="0"/>
      </w:pPr>
      <w:r>
        <w:rPr/>
        <w:t xml:space="preserve">一、家电产业运行态势</w:t>
      </w:r>
    </w:p>
    <w:p>
      <w:pPr>
        <w:spacing w:before="75" w:after="0"/>
      </w:pPr>
      <w:r>
        <w:rPr/>
        <w:t xml:space="preserve">二、漆包线需求规模</w:t>
      </w:r>
    </w:p>
    <w:p>
      <w:pPr>
        <w:spacing w:before="75" w:after="0"/>
      </w:pPr>
      <w:r>
        <w:rPr/>
        <w:t xml:space="preserve">三、需求变化特征</w:t>
      </w:r>
    </w:p>
    <w:p>
      <w:pPr>
        <w:spacing w:before="75" w:after="0"/>
      </w:pPr>
      <w:r>
        <w:rPr/>
        <w:t xml:space="preserve">第二节 普通工业电机领域应用</w:t>
      </w:r>
    </w:p>
    <w:p>
      <w:pPr>
        <w:spacing w:before="75" w:after="0"/>
      </w:pPr>
      <w:r>
        <w:rPr/>
        <w:t xml:space="preserve">一、普通电机产业现状</w:t>
      </w:r>
    </w:p>
    <w:p>
      <w:pPr>
        <w:spacing w:before="75" w:after="0"/>
      </w:pPr>
      <w:r>
        <w:rPr/>
        <w:t xml:space="preserve">二、漆包线需求情况</w:t>
      </w:r>
    </w:p>
    <w:p>
      <w:pPr>
        <w:spacing w:before="75" w:after="0"/>
      </w:pPr>
      <w:r>
        <w:rPr/>
        <w:t xml:space="preserve">三、需求影响因素</w:t>
      </w:r>
    </w:p>
    <w:p>
      <w:pPr>
        <w:spacing w:before="75" w:after="0"/>
      </w:pPr>
      <w:r>
        <w:rPr/>
        <w:t xml:space="preserve">第三节 电力变压器领域应用</w:t>
      </w:r>
    </w:p>
    <w:p>
      <w:pPr>
        <w:spacing w:before="75" w:after="0"/>
      </w:pPr>
      <w:r>
        <w:rPr/>
        <w:t xml:space="preserve">一、变压器产业运行态势</w:t>
      </w:r>
    </w:p>
    <w:p>
      <w:pPr>
        <w:spacing w:before="75" w:after="0"/>
      </w:pPr>
      <w:r>
        <w:rPr/>
        <w:t xml:space="preserve">二、漆包线需求规模</w:t>
      </w:r>
    </w:p>
    <w:p>
      <w:pPr>
        <w:spacing w:before="75" w:after="0"/>
      </w:pPr>
      <w:r>
        <w:rPr/>
        <w:t xml:space="preserve">三、需求演变趋势</w:t>
      </w:r>
    </w:p>
    <w:p>
      <w:pPr>
        <w:spacing w:before="75" w:after="0"/>
      </w:pPr>
      <w:r>
        <w:rPr/>
        <w:t xml:space="preserve">第四节 消费电子领域应用</w:t>
      </w:r>
    </w:p>
    <w:p>
      <w:pPr>
        <w:spacing w:before="75" w:after="0"/>
      </w:pPr>
      <w:r>
        <w:rPr/>
        <w:t xml:space="preserve">一、消费电子产业走势</w:t>
      </w:r>
    </w:p>
    <w:p>
      <w:pPr>
        <w:spacing w:before="75" w:after="0"/>
      </w:pPr>
      <w:r>
        <w:rPr/>
        <w:t xml:space="preserve">二、漆包线需求特征</w:t>
      </w:r>
    </w:p>
    <w:p>
      <w:pPr>
        <w:spacing w:before="75" w:after="0"/>
      </w:pPr>
      <w:r>
        <w:rPr/>
        <w:t xml:space="preserve">三、需求升级方向</w:t>
      </w:r>
    </w:p>
    <w:p>
      <w:pPr>
        <w:spacing w:before="75" w:after="0"/>
      </w:pPr>
      <w:r>
        <w:rPr>
          <w:b w:val="1"/>
          <w:bCs w:val="1"/>
        </w:rPr>
        <w:t xml:space="preserve">第九章 2024-2026年漆包线下游新兴应用领域分析</w:t>
      </w:r>
    </w:p>
    <w:p>
      <w:pPr>
        <w:spacing w:before="75" w:after="0"/>
      </w:pPr>
      <w:r>
        <w:rPr/>
        <w:t xml:space="preserve">第一节 新能源汽车领域应用</w:t>
      </w:r>
    </w:p>
    <w:p>
      <w:pPr>
        <w:spacing w:before="75" w:after="0"/>
      </w:pPr>
      <w:r>
        <w:rPr/>
        <w:t xml:space="preserve">一、新能源汽车产业发展</w:t>
      </w:r>
    </w:p>
    <w:p>
      <w:pPr>
        <w:spacing w:before="75" w:after="0"/>
      </w:pPr>
      <w:r>
        <w:rPr/>
        <w:t xml:space="preserve">二、漆包线需求规模</w:t>
      </w:r>
    </w:p>
    <w:p>
      <w:pPr>
        <w:spacing w:before="75" w:after="0"/>
      </w:pPr>
      <w:r>
        <w:rPr/>
        <w:t xml:space="preserve">三、需求性能导向</w:t>
      </w:r>
    </w:p>
    <w:p>
      <w:pPr>
        <w:spacing w:before="75" w:after="0"/>
      </w:pPr>
      <w:r>
        <w:rPr/>
        <w:t xml:space="preserve">第二节 高效节能电机领域应用</w:t>
      </w:r>
    </w:p>
    <w:p>
      <w:pPr>
        <w:spacing w:before="75" w:after="0"/>
      </w:pPr>
      <w:r>
        <w:rPr/>
        <w:t xml:space="preserve">一、高效电机产业推进</w:t>
      </w:r>
    </w:p>
    <w:p>
      <w:pPr>
        <w:spacing w:before="75" w:after="0"/>
      </w:pPr>
      <w:r>
        <w:rPr/>
        <w:t xml:space="preserve">二、漆包线需求情况</w:t>
      </w:r>
    </w:p>
    <w:p>
      <w:pPr>
        <w:spacing w:before="75" w:after="0"/>
      </w:pPr>
      <w:r>
        <w:rPr/>
        <w:t xml:space="preserve">三、需求增长逻辑</w:t>
      </w:r>
    </w:p>
    <w:p>
      <w:pPr>
        <w:spacing w:before="75" w:after="0"/>
      </w:pPr>
      <w:r>
        <w:rPr/>
        <w:t xml:space="preserve">第三节 风电光伏装备领域应用</w:t>
      </w:r>
    </w:p>
    <w:p>
      <w:pPr>
        <w:spacing w:before="75" w:after="0"/>
      </w:pPr>
      <w:r>
        <w:rPr/>
        <w:t xml:space="preserve">一、新能源装备产业现状</w:t>
      </w:r>
    </w:p>
    <w:p>
      <w:pPr>
        <w:spacing w:before="75" w:after="0"/>
      </w:pPr>
      <w:r>
        <w:rPr/>
        <w:t xml:space="preserve">二、漆包线需求特征</w:t>
      </w:r>
    </w:p>
    <w:p>
      <w:pPr>
        <w:spacing w:before="75" w:after="0"/>
      </w:pPr>
      <w:r>
        <w:rPr/>
        <w:t xml:space="preserve">三、需求拓展空间</w:t>
      </w:r>
    </w:p>
    <w:p>
      <w:pPr>
        <w:spacing w:before="75" w:after="0"/>
      </w:pPr>
      <w:r>
        <w:rPr/>
        <w:t xml:space="preserve">第四节 储能系统领域应用</w:t>
      </w:r>
    </w:p>
    <w:p>
      <w:pPr>
        <w:spacing w:before="75" w:after="0"/>
      </w:pPr>
      <w:r>
        <w:rPr/>
        <w:t xml:space="preserve">一、储能产业发展态势</w:t>
      </w:r>
    </w:p>
    <w:p>
      <w:pPr>
        <w:spacing w:before="75" w:after="0"/>
      </w:pPr>
      <w:r>
        <w:rPr/>
        <w:t xml:space="preserve">二、漆包线需求规模</w:t>
      </w:r>
    </w:p>
    <w:p>
      <w:pPr>
        <w:spacing w:before="75" w:after="0"/>
      </w:pPr>
      <w:r>
        <w:rPr/>
        <w:t xml:space="preserve">三、需求发展方向</w:t>
      </w:r>
    </w:p>
    <w:p>
      <w:pPr>
        <w:spacing w:before="75" w:after="0"/>
      </w:pPr>
      <w:r>
        <w:rPr>
          <w:b w:val="1"/>
          <w:bCs w:val="1"/>
        </w:rPr>
        <w:t xml:space="preserve">第十章 2024-2026年中国漆包线行业竞争格局</w:t>
      </w:r>
    </w:p>
    <w:p>
      <w:pPr>
        <w:spacing w:before="75" w:after="0"/>
      </w:pPr>
      <w:r>
        <w:rPr/>
        <w:t xml:space="preserve">第一节 行业整体竞争态势</w:t>
      </w:r>
    </w:p>
    <w:p>
      <w:pPr>
        <w:spacing w:before="75" w:after="0"/>
      </w:pPr>
      <w:r>
        <w:rPr/>
        <w:t xml:space="preserve">一、行业竞争层级划分</w:t>
      </w:r>
    </w:p>
    <w:p>
      <w:pPr>
        <w:spacing w:before="75" w:after="0"/>
      </w:pPr>
      <w:r>
        <w:rPr/>
        <w:t xml:space="preserve">二、市场集中度变化</w:t>
      </w:r>
    </w:p>
    <w:p>
      <w:pPr>
        <w:spacing w:before="75" w:after="0"/>
      </w:pPr>
      <w:r>
        <w:rPr/>
        <w:t xml:space="preserve">三、竞争核心要素梳理</w:t>
      </w:r>
    </w:p>
    <w:p>
      <w:pPr>
        <w:spacing w:before="75" w:after="0"/>
      </w:pPr>
      <w:r>
        <w:rPr/>
        <w:t xml:space="preserve">第二节 重点区域竞争格局</w:t>
      </w:r>
    </w:p>
    <w:p>
      <w:pPr>
        <w:spacing w:before="75" w:after="0"/>
      </w:pPr>
      <w:r>
        <w:rPr/>
        <w:t xml:space="preserve">一、核心产业集群竞争</w:t>
      </w:r>
    </w:p>
    <w:p>
      <w:pPr>
        <w:spacing w:before="75" w:after="0"/>
      </w:pPr>
      <w:r>
        <w:rPr/>
        <w:t xml:space="preserve">二、区域厂商发展特征</w:t>
      </w:r>
    </w:p>
    <w:p>
      <w:pPr>
        <w:spacing w:before="75" w:after="0"/>
      </w:pPr>
      <w:r>
        <w:rPr/>
        <w:t xml:space="preserve">三、区域竞争差异对比</w:t>
      </w:r>
    </w:p>
    <w:p>
      <w:pPr>
        <w:spacing w:before="75" w:after="0"/>
      </w:pPr>
      <w:r>
        <w:rPr/>
        <w:t xml:space="preserve">第三节 企业竞争行为分析</w:t>
      </w:r>
    </w:p>
    <w:p>
      <w:pPr>
        <w:spacing w:before="75" w:after="0"/>
      </w:pPr>
      <w:r>
        <w:rPr/>
        <w:t xml:space="preserve">一、成本竞争策略</w:t>
      </w:r>
    </w:p>
    <w:p>
      <w:pPr>
        <w:spacing w:before="75" w:after="0"/>
      </w:pPr>
      <w:r>
        <w:rPr/>
        <w:t xml:space="preserve">二、技术竞争路径</w:t>
      </w:r>
    </w:p>
    <w:p>
      <w:pPr>
        <w:spacing w:before="75" w:after="0"/>
      </w:pPr>
      <w:r>
        <w:rPr/>
        <w:t xml:space="preserve">三、服务竞争方向</w:t>
      </w:r>
    </w:p>
    <w:p>
      <w:pPr>
        <w:spacing w:before="75" w:after="0"/>
      </w:pPr>
      <w:r>
        <w:rPr>
          <w:b w:val="1"/>
          <w:bCs w:val="1"/>
        </w:rPr>
        <w:t xml:space="preserve">第十一章 2024-2026年中国漆包线行业重点企业调研</w:t>
      </w:r>
    </w:p>
    <w:p>
      <w:pPr>
        <w:spacing w:before="75" w:after="0"/>
      </w:pPr>
      <w:r>
        <w:rPr/>
        <w:t xml:space="preserve">第一节 头部综合型企业经营分析</w:t>
      </w:r>
    </w:p>
    <w:p>
      <w:pPr>
        <w:spacing w:before="75" w:after="0"/>
      </w:pPr>
      <w:r>
        <w:rPr/>
        <w:t xml:space="preserve">一、企业基本概况</w:t>
      </w:r>
    </w:p>
    <w:p>
      <w:pPr>
        <w:spacing w:before="75" w:after="0"/>
      </w:pPr>
      <w:r>
        <w:rPr/>
        <w:t xml:space="preserve">二、产品体系布局</w:t>
      </w:r>
    </w:p>
    <w:p>
      <w:pPr>
        <w:spacing w:before="75" w:after="0"/>
      </w:pPr>
      <w:r>
        <w:rPr/>
        <w:t xml:space="preserve">三、经营运行特征</w:t>
      </w:r>
    </w:p>
    <w:p>
      <w:pPr>
        <w:spacing w:before="75" w:after="0"/>
      </w:pPr>
      <w:r>
        <w:rPr/>
        <w:t xml:space="preserve">第二节 区域特色型企业经营分析</w:t>
      </w:r>
    </w:p>
    <w:p>
      <w:pPr>
        <w:spacing w:before="75" w:after="0"/>
      </w:pPr>
      <w:r>
        <w:rPr/>
        <w:t xml:space="preserve">一、企业发展定位</w:t>
      </w:r>
    </w:p>
    <w:p>
      <w:pPr>
        <w:spacing w:before="75" w:after="0"/>
      </w:pPr>
      <w:r>
        <w:rPr/>
        <w:t xml:space="preserve">二、本地客户布局</w:t>
      </w:r>
    </w:p>
    <w:p>
      <w:pPr>
        <w:spacing w:before="75" w:after="0"/>
      </w:pPr>
      <w:r>
        <w:rPr/>
        <w:t xml:space="preserve">三、核心竞争优势</w:t>
      </w:r>
    </w:p>
    <w:p>
      <w:pPr>
        <w:spacing w:before="75" w:after="0"/>
      </w:pPr>
      <w:r>
        <w:rPr/>
        <w:t xml:space="preserve">第三节 细分赛道专精型企业经营分析</w:t>
      </w:r>
    </w:p>
    <w:p>
      <w:pPr>
        <w:spacing w:before="75" w:after="0"/>
      </w:pPr>
      <w:r>
        <w:rPr/>
        <w:t xml:space="preserve">一、细分赛道选择</w:t>
      </w:r>
    </w:p>
    <w:p>
      <w:pPr>
        <w:spacing w:before="75" w:after="0"/>
      </w:pPr>
      <w:r>
        <w:rPr/>
        <w:t xml:space="preserve">二、技术积累情况</w:t>
      </w:r>
    </w:p>
    <w:p>
      <w:pPr>
        <w:spacing w:before="75" w:after="0"/>
      </w:pPr>
      <w:r>
        <w:rPr/>
        <w:t xml:space="preserve">三、市场拓展策略</w:t>
      </w:r>
    </w:p>
    <w:p>
      <w:pPr>
        <w:spacing w:before="75" w:after="0"/>
      </w:pPr>
      <w:r>
        <w:rPr>
          <w:b w:val="1"/>
          <w:bCs w:val="1"/>
        </w:rPr>
        <w:t xml:space="preserve">第十二章 2024-2026年中国漆包线行业技术发展现状</w:t>
      </w:r>
    </w:p>
    <w:p>
      <w:pPr>
        <w:spacing w:before="75" w:after="0"/>
      </w:pPr>
      <w:r>
        <w:rPr/>
        <w:t xml:space="preserve">第一节 通用漆包线技术成熟度</w:t>
      </w:r>
    </w:p>
    <w:p>
      <w:pPr>
        <w:spacing w:before="75" w:after="0"/>
      </w:pPr>
      <w:r>
        <w:rPr/>
        <w:t xml:space="preserve">一、常规技术普及情况</w:t>
      </w:r>
    </w:p>
    <w:p>
      <w:pPr>
        <w:spacing w:before="75" w:after="0"/>
      </w:pPr>
      <w:r>
        <w:rPr/>
        <w:t xml:space="preserve">二、工艺优化进展</w:t>
      </w:r>
    </w:p>
    <w:p>
      <w:pPr>
        <w:spacing w:before="75" w:after="0"/>
      </w:pPr>
      <w:r>
        <w:rPr/>
        <w:t xml:space="preserve">三、性能提升空间</w:t>
      </w:r>
    </w:p>
    <w:p>
      <w:pPr>
        <w:spacing w:before="75" w:after="0"/>
      </w:pPr>
      <w:r>
        <w:rPr/>
        <w:t xml:space="preserve">第二节 特种漆包线技术突破情况</w:t>
      </w:r>
    </w:p>
    <w:p>
      <w:pPr>
        <w:spacing w:before="75" w:after="0"/>
      </w:pPr>
      <w:r>
        <w:rPr/>
        <w:t xml:space="preserve">一、高端技术研发进度</w:t>
      </w:r>
    </w:p>
    <w:p>
      <w:pPr>
        <w:spacing w:before="75" w:after="0"/>
      </w:pPr>
      <w:r>
        <w:rPr/>
        <w:t xml:space="preserve">二、产业化应用情况</w:t>
      </w:r>
    </w:p>
    <w:p>
      <w:pPr>
        <w:spacing w:before="75" w:after="0"/>
      </w:pPr>
      <w:r>
        <w:rPr/>
        <w:t xml:space="preserve">三、进口替代节奏</w:t>
      </w:r>
    </w:p>
    <w:p>
      <w:pPr>
        <w:spacing w:before="75" w:after="0"/>
      </w:pPr>
      <w:r>
        <w:rPr/>
        <w:t xml:space="preserve">第三节 行业技术创新体系建设</w:t>
      </w:r>
    </w:p>
    <w:p>
      <w:pPr>
        <w:spacing w:before="75" w:after="0"/>
      </w:pPr>
      <w:r>
        <w:rPr/>
        <w:t xml:space="preserve">一、产学研协同模式</w:t>
      </w:r>
    </w:p>
    <w:p>
      <w:pPr>
        <w:spacing w:before="75" w:after="0"/>
      </w:pPr>
      <w:r>
        <w:rPr/>
        <w:t xml:space="preserve">二、创新平台布局</w:t>
      </w:r>
    </w:p>
    <w:p>
      <w:pPr>
        <w:spacing w:before="75" w:after="0"/>
      </w:pPr>
      <w:r>
        <w:rPr/>
        <w:t xml:space="preserve">三、专利储备情况</w:t>
      </w:r>
    </w:p>
    <w:p>
      <w:pPr>
        <w:spacing w:before="75" w:after="0"/>
      </w:pPr>
      <w:r>
        <w:rPr>
          <w:b w:val="1"/>
          <w:bCs w:val="1"/>
        </w:rPr>
        <w:t xml:space="preserve">第十三章 2024-2026年中国漆包线行业进出口市场分析</w:t>
      </w:r>
    </w:p>
    <w:p>
      <w:pPr>
        <w:spacing w:before="75" w:after="0"/>
      </w:pPr>
      <w:r>
        <w:rPr/>
        <w:t xml:space="preserve">第一节 漆包线进口市场运行</w:t>
      </w:r>
    </w:p>
    <w:p>
      <w:pPr>
        <w:spacing w:before="75" w:after="0"/>
      </w:pPr>
      <w:r>
        <w:rPr/>
        <w:t xml:space="preserve">一、进口总量变化</w:t>
      </w:r>
    </w:p>
    <w:p>
      <w:pPr>
        <w:spacing w:before="75" w:after="0"/>
      </w:pPr>
      <w:r>
        <w:rPr/>
        <w:t xml:space="preserve">二、进口产品结构</w:t>
      </w:r>
    </w:p>
    <w:p>
      <w:pPr>
        <w:spacing w:before="75" w:after="0"/>
      </w:pPr>
      <w:r>
        <w:rPr/>
        <w:t xml:space="preserve">三、进口来源分布</w:t>
      </w:r>
    </w:p>
    <w:p>
      <w:pPr>
        <w:spacing w:before="75" w:after="0"/>
      </w:pPr>
      <w:r>
        <w:rPr/>
        <w:t xml:space="preserve">第二节 漆包线出口市场运行</w:t>
      </w:r>
    </w:p>
    <w:p>
      <w:pPr>
        <w:spacing w:before="75" w:after="0"/>
      </w:pPr>
      <w:r>
        <w:rPr/>
        <w:t xml:space="preserve">一、出口总量变化</w:t>
      </w:r>
    </w:p>
    <w:p>
      <w:pPr>
        <w:spacing w:before="75" w:after="0"/>
      </w:pPr>
      <w:r>
        <w:rPr/>
        <w:t xml:space="preserve">二、出口产品结构</w:t>
      </w:r>
    </w:p>
    <w:p>
      <w:pPr>
        <w:spacing w:before="75" w:after="0"/>
      </w:pPr>
      <w:r>
        <w:rPr/>
        <w:t xml:space="preserve">三、出口目的地分布</w:t>
      </w:r>
    </w:p>
    <w:p>
      <w:pPr>
        <w:spacing w:before="75" w:after="0"/>
      </w:pPr>
      <w:r>
        <w:rPr/>
        <w:t xml:space="preserve">第三节 进出口市场影响因素</w:t>
      </w:r>
    </w:p>
    <w:p>
      <w:pPr>
        <w:spacing w:before="75" w:after="0"/>
      </w:pPr>
      <w:r>
        <w:rPr/>
        <w:t xml:space="preserve">一、贸易规则影响</w:t>
      </w:r>
    </w:p>
    <w:p>
      <w:pPr>
        <w:spacing w:before="75" w:after="0"/>
      </w:pPr>
      <w:r>
        <w:rPr/>
        <w:t xml:space="preserve">二、成本优势变化</w:t>
      </w:r>
    </w:p>
    <w:p>
      <w:pPr>
        <w:spacing w:before="75" w:after="0"/>
      </w:pPr>
      <w:r>
        <w:rPr/>
        <w:t xml:space="preserve">三、市场竞争态势</w:t>
      </w:r>
    </w:p>
    <w:p>
      <w:pPr>
        <w:spacing w:before="75" w:after="0"/>
      </w:pPr>
      <w:r>
        <w:rPr>
          <w:b w:val="1"/>
          <w:bCs w:val="1"/>
        </w:rPr>
        <w:t xml:space="preserve">第十四章 2026-2031年中国漆包线行业发展趋势预测</w:t>
      </w:r>
    </w:p>
    <w:p>
      <w:pPr>
        <w:spacing w:before="75" w:after="0"/>
      </w:pPr>
      <w:r>
        <w:rPr/>
        <w:t xml:space="preserve">第一节 行业整体发展趋势</w:t>
      </w:r>
    </w:p>
    <w:p>
      <w:pPr>
        <w:spacing w:before="75" w:after="0"/>
      </w:pPr>
      <w:r>
        <w:rPr/>
        <w:t xml:space="preserve">一、市场规模增长趋势</w:t>
      </w:r>
    </w:p>
    <w:p>
      <w:pPr>
        <w:spacing w:before="75" w:after="0"/>
      </w:pPr>
      <w:r>
        <w:rPr/>
        <w:t xml:space="preserve">二、供给结构优化趋势</w:t>
      </w:r>
    </w:p>
    <w:p>
      <w:pPr>
        <w:spacing w:before="75" w:after="0"/>
      </w:pPr>
      <w:r>
        <w:rPr/>
        <w:t xml:space="preserve">三、需求升级演变趋势</w:t>
      </w:r>
    </w:p>
    <w:p>
      <w:pPr>
        <w:spacing w:before="75" w:after="0"/>
      </w:pPr>
      <w:r>
        <w:rPr/>
        <w:t xml:space="preserve">第二节 产品技术发展趋势</w:t>
      </w:r>
    </w:p>
    <w:p>
      <w:pPr>
        <w:spacing w:before="75" w:after="0"/>
      </w:pPr>
      <w:r>
        <w:rPr/>
        <w:t xml:space="preserve">一、通用产品升级方向</w:t>
      </w:r>
    </w:p>
    <w:p>
      <w:pPr>
        <w:spacing w:before="75" w:after="0"/>
      </w:pPr>
      <w:r>
        <w:rPr/>
        <w:t xml:space="preserve">二、特种产品拓展方向</w:t>
      </w:r>
    </w:p>
    <w:p>
      <w:pPr>
        <w:spacing w:before="75" w:after="0"/>
      </w:pPr>
      <w:r>
        <w:rPr/>
        <w:t xml:space="preserve">三、绿色产品发展方向</w:t>
      </w:r>
    </w:p>
    <w:p>
      <w:pPr>
        <w:spacing w:before="75" w:after="0"/>
      </w:pPr>
      <w:r>
        <w:rPr/>
        <w:t xml:space="preserve">第三节 制造模式发展趋势</w:t>
      </w:r>
    </w:p>
    <w:p>
      <w:pPr>
        <w:spacing w:before="75" w:after="0"/>
      </w:pPr>
      <w:r>
        <w:rPr/>
        <w:t xml:space="preserve">一、智能制造普及趋势</w:t>
      </w:r>
    </w:p>
    <w:p>
      <w:pPr>
        <w:spacing w:before="75" w:after="0"/>
      </w:pPr>
      <w:r>
        <w:rPr/>
        <w:t xml:space="preserve">二、低碳制造推进趋势</w:t>
      </w:r>
    </w:p>
    <w:p>
      <w:pPr>
        <w:spacing w:before="75" w:after="0"/>
      </w:pPr>
      <w:r>
        <w:rPr/>
        <w:t xml:space="preserve">三、柔性制造发展趋势</w:t>
      </w:r>
    </w:p>
    <w:p>
      <w:pPr>
        <w:spacing w:before="75" w:after="0"/>
      </w:pPr>
      <w:r>
        <w:rPr>
          <w:b w:val="1"/>
          <w:bCs w:val="1"/>
        </w:rPr>
        <w:t xml:space="preserve">第十五章 2026-2031年中国漆包线行业细分市场前景预判</w:t>
      </w:r>
    </w:p>
    <w:p>
      <w:pPr>
        <w:spacing w:before="75" w:after="0"/>
      </w:pPr>
      <w:r>
        <w:rPr/>
        <w:t xml:space="preserve">第一节 通用漆包线细分市场前景</w:t>
      </w:r>
    </w:p>
    <w:p>
      <w:pPr>
        <w:spacing w:before="75" w:after="0"/>
      </w:pPr>
      <w:r>
        <w:rPr/>
        <w:t xml:space="preserve">一、市场需求规模预判</w:t>
      </w:r>
    </w:p>
    <w:p>
      <w:pPr>
        <w:spacing w:before="75" w:after="0"/>
      </w:pPr>
      <w:r>
        <w:rPr/>
        <w:t xml:space="preserve">二、市场竞争格局预判</w:t>
      </w:r>
    </w:p>
    <w:p>
      <w:pPr>
        <w:spacing w:before="75" w:after="0"/>
      </w:pPr>
      <w:r>
        <w:rPr/>
        <w:t xml:space="preserve">三、市场盈利水平预判</w:t>
      </w:r>
    </w:p>
    <w:p>
      <w:pPr>
        <w:spacing w:before="75" w:after="0"/>
      </w:pPr>
      <w:r>
        <w:rPr/>
        <w:t xml:space="preserve">第二节 特种漆包线细分市场前景</w:t>
      </w:r>
    </w:p>
    <w:p>
      <w:pPr>
        <w:spacing w:before="75" w:after="0"/>
      </w:pPr>
      <w:r>
        <w:rPr/>
        <w:t xml:space="preserve">一、市场需求增长预判</w:t>
      </w:r>
    </w:p>
    <w:p>
      <w:pPr>
        <w:spacing w:before="75" w:after="0"/>
      </w:pPr>
      <w:r>
        <w:rPr/>
        <w:t xml:space="preserve">二、技术迭代方向预判</w:t>
      </w:r>
    </w:p>
    <w:p>
      <w:pPr>
        <w:spacing w:before="75" w:after="0"/>
      </w:pPr>
      <w:r>
        <w:rPr/>
        <w:t xml:space="preserve">三、市场渗透节奏预判</w:t>
      </w:r>
    </w:p>
    <w:p>
      <w:pPr>
        <w:spacing w:before="75" w:after="0"/>
      </w:pPr>
      <w:r>
        <w:rPr/>
        <w:t xml:space="preserve">第三节 差异化漆包线细分市场前景</w:t>
      </w:r>
    </w:p>
    <w:p>
      <w:pPr>
        <w:spacing w:before="75" w:after="0"/>
      </w:pPr>
      <w:r>
        <w:rPr/>
        <w:t xml:space="preserve">一、特色产品需求预判</w:t>
      </w:r>
    </w:p>
    <w:p>
      <w:pPr>
        <w:spacing w:before="75" w:after="0"/>
      </w:pPr>
      <w:r>
        <w:rPr/>
        <w:t xml:space="preserve">二、细分场景拓展预判</w:t>
      </w:r>
    </w:p>
    <w:p>
      <w:pPr>
        <w:spacing w:before="75" w:after="0"/>
      </w:pPr>
      <w:r>
        <w:rPr/>
        <w:t xml:space="preserve">三、市场发展空间预判</w:t>
      </w:r>
    </w:p>
    <w:p>
      <w:pPr>
        <w:spacing w:before="75" w:after="0"/>
      </w:pPr>
      <w:r>
        <w:rPr>
          <w:b w:val="1"/>
          <w:bCs w:val="1"/>
        </w:rPr>
        <w:t xml:space="preserve">第十六章 2026-2031年中国漆包线行业投资机会与风险预警</w:t>
      </w:r>
    </w:p>
    <w:p>
      <w:pPr>
        <w:spacing w:before="75" w:after="0"/>
      </w:pPr>
      <w:r>
        <w:rPr/>
        <w:t xml:space="preserve">第一节 行业核心投资机会梳理</w:t>
      </w:r>
    </w:p>
    <w:p>
      <w:pPr>
        <w:spacing w:before="75" w:after="0"/>
      </w:pPr>
      <w:r>
        <w:rPr/>
        <w:t xml:space="preserve">一、高端产能建设机会</w:t>
      </w:r>
    </w:p>
    <w:p>
      <w:pPr>
        <w:spacing w:before="75" w:after="0"/>
      </w:pPr>
      <w:r>
        <w:rPr/>
        <w:t xml:space="preserve">二、产业链配套整合机会</w:t>
      </w:r>
    </w:p>
    <w:p>
      <w:pPr>
        <w:spacing w:before="75" w:after="0"/>
      </w:pPr>
      <w:r>
        <w:rPr/>
        <w:t xml:space="preserve">三、制造升级改造机会</w:t>
      </w:r>
    </w:p>
    <w:p>
      <w:pPr>
        <w:spacing w:before="75" w:after="0"/>
      </w:pPr>
      <w:r>
        <w:rPr/>
        <w:t xml:space="preserve">第二节 行业潜在风险因素识别</w:t>
      </w:r>
    </w:p>
    <w:p>
      <w:pPr>
        <w:spacing w:before="75" w:after="0"/>
      </w:pPr>
      <w:r>
        <w:rPr/>
        <w:t xml:space="preserve">一、原材料波动风险</w:t>
      </w:r>
    </w:p>
    <w:p>
      <w:pPr>
        <w:spacing w:before="75" w:after="0"/>
      </w:pPr>
      <w:r>
        <w:rPr/>
        <w:t xml:space="preserve">二、市场竞争加剧风险</w:t>
      </w:r>
    </w:p>
    <w:p>
      <w:pPr>
        <w:spacing w:before="75" w:after="0"/>
      </w:pPr>
      <w:r>
        <w:rPr/>
        <w:t xml:space="preserve">三、合规成本上升风险</w:t>
      </w:r>
    </w:p>
    <w:p>
      <w:pPr>
        <w:spacing w:before="75" w:after="0"/>
      </w:pPr>
      <w:r>
        <w:rPr/>
        <w:t xml:space="preserve">第三节 行业风险应对思路</w:t>
      </w:r>
    </w:p>
    <w:p>
      <w:pPr>
        <w:spacing w:before="75" w:after="0"/>
      </w:pPr>
      <w:r>
        <w:rPr/>
        <w:t xml:space="preserve">一、成本对冲方案</w:t>
      </w:r>
    </w:p>
    <w:p>
      <w:pPr>
        <w:spacing w:before="75" w:after="0"/>
      </w:pPr>
      <w:r>
        <w:rPr/>
        <w:t xml:space="preserve">二、差异化竞争路径</w:t>
      </w:r>
    </w:p>
    <w:p>
      <w:pPr>
        <w:spacing w:before="75" w:after="0"/>
      </w:pPr>
      <w:r>
        <w:rPr/>
        <w:t xml:space="preserve">三、合规运营体系搭建</w:t>
      </w:r>
    </w:p>
    <w:p>
      <w:pPr>
        <w:spacing w:before="75" w:after="0"/>
      </w:pPr>
      <w:r>
        <w:rPr>
          <w:b w:val="1"/>
          <w:bCs w:val="1"/>
        </w:rPr>
        <w:t xml:space="preserve">第十七章 2026-2031年中国漆包线行业发展策略建议</w:t>
      </w:r>
    </w:p>
    <w:p>
      <w:pPr>
        <w:spacing w:before="75" w:after="0"/>
      </w:pPr>
      <w:r>
        <w:rPr/>
        <w:t xml:space="preserve">第一节 面向生产企业的发展策略</w:t>
      </w:r>
    </w:p>
    <w:p>
      <w:pPr>
        <w:spacing w:before="75" w:after="0"/>
      </w:pPr>
      <w:r>
        <w:rPr/>
        <w:t xml:space="preserve">一、产品结构优化策略</w:t>
      </w:r>
    </w:p>
    <w:p>
      <w:pPr>
        <w:spacing w:before="75" w:after="0"/>
      </w:pPr>
      <w:r>
        <w:rPr/>
        <w:t xml:space="preserve">二、技术能力提升策略</w:t>
      </w:r>
    </w:p>
    <w:p>
      <w:pPr>
        <w:spacing w:before="75" w:after="0"/>
      </w:pPr>
      <w:r>
        <w:rPr/>
        <w:t xml:space="preserve">三、供应链韧性强化策略</w:t>
      </w:r>
    </w:p>
    <w:p>
      <w:pPr>
        <w:spacing w:before="75" w:after="0"/>
      </w:pPr>
      <w:r>
        <w:rPr/>
        <w:t xml:space="preserve">第二节 面向投资主体的布局策略</w:t>
      </w:r>
    </w:p>
    <w:p>
      <w:pPr>
        <w:spacing w:before="75" w:after="0"/>
      </w:pPr>
      <w:r>
        <w:rPr/>
        <w:t xml:space="preserve">一、赛道选择策略</w:t>
      </w:r>
    </w:p>
    <w:p>
      <w:pPr>
        <w:spacing w:before="75" w:after="0"/>
      </w:pPr>
      <w:r>
        <w:rPr/>
        <w:t xml:space="preserve">二、标的筛选策略</w:t>
      </w:r>
    </w:p>
    <w:p>
      <w:pPr>
        <w:spacing w:before="75" w:after="0"/>
      </w:pPr>
      <w:r>
        <w:rPr/>
        <w:t xml:space="preserve">三、长期运营策略</w:t>
      </w:r>
    </w:p>
    <w:p>
      <w:pPr>
        <w:spacing w:before="75" w:after="0"/>
      </w:pPr>
      <w:r>
        <w:rPr/>
        <w:t xml:space="preserve">第三节 面向产业园区的培育策略</w:t>
      </w:r>
    </w:p>
    <w:p>
      <w:pPr>
        <w:spacing w:before="75" w:after="0"/>
      </w:pPr>
      <w:r>
        <w:rPr/>
        <w:t xml:space="preserve">一、产业集群打造策略</w:t>
      </w:r>
    </w:p>
    <w:p>
      <w:pPr>
        <w:spacing w:before="75" w:after="0"/>
      </w:pPr>
      <w:r>
        <w:rPr/>
        <w:t xml:space="preserve">二、公共服务配套策略</w:t>
      </w:r>
    </w:p>
    <w:p>
      <w:pPr>
        <w:spacing w:before="75" w:after="0"/>
      </w:pPr>
      <w:r>
        <w:rPr/>
        <w:t xml:space="preserve">三、生态协同构建策略</w:t>
      </w:r>
    </w:p>
    <w:p>
      <w:pPr>
        <w:spacing w:before="75" w:after="0"/>
      </w:pPr>
      <w:r>
        <w:rPr>
          <w:b w:val="1"/>
          <w:bCs w:val="1"/>
        </w:rPr>
        <w:t xml:space="preserve">图表目录</w:t>
      </w:r>
    </w:p>
    <w:p>
      <w:pPr>
        <w:spacing w:before="75" w:after="0"/>
      </w:pPr>
      <w:r>
        <w:rPr/>
        <w:t xml:space="preserve">图表：2024-2026年全球漆包线市场规模走势</w:t>
      </w:r>
    </w:p>
    <w:p>
      <w:pPr>
        <w:spacing w:before="75" w:after="0"/>
      </w:pPr>
      <w:r>
        <w:rPr/>
        <w:t xml:space="preserve">图表：2024-2026年全球漆包线产能区域分布</w:t>
      </w:r>
    </w:p>
    <w:p>
      <w:pPr>
        <w:spacing w:before="75" w:after="0"/>
      </w:pPr>
      <w:r>
        <w:rPr/>
        <w:t xml:space="preserve">图表：2024-2026年全球漆包线需求区域占比</w:t>
      </w:r>
    </w:p>
    <w:p>
      <w:pPr>
        <w:spacing w:before="75" w:after="0"/>
      </w:pPr>
      <w:r>
        <w:rPr/>
        <w:t xml:space="preserve">图表：2024-2026年中国漆包线行业市场规模</w:t>
      </w:r>
    </w:p>
    <w:p>
      <w:pPr>
        <w:spacing w:before="75" w:after="0"/>
      </w:pPr>
      <w:r>
        <w:rPr/>
        <w:t xml:space="preserve">图表：2024-2026年中国漆包线产能总量变化</w:t>
      </w:r>
    </w:p>
    <w:p>
      <w:pPr>
        <w:spacing w:before="75" w:after="0"/>
      </w:pPr>
      <w:r>
        <w:rPr/>
        <w:t xml:space="preserve">图表：2024-2026年中国漆包线产能区域分布</w:t>
      </w:r>
    </w:p>
    <w:p>
      <w:pPr>
        <w:spacing w:before="75" w:after="0"/>
      </w:pPr>
      <w:r>
        <w:rPr/>
        <w:t xml:space="preserve">图表：2024-2026年中国漆包线需求总量走势</w:t>
      </w:r>
    </w:p>
    <w:p>
      <w:pPr>
        <w:spacing w:before="75" w:after="0"/>
      </w:pPr>
      <w:r>
        <w:rPr/>
        <w:t xml:space="preserve">图表：2024-2026年中国漆包线需求结构占比</w:t>
      </w:r>
    </w:p>
    <w:p>
      <w:pPr>
        <w:spacing w:before="75" w:after="0"/>
      </w:pPr>
      <w:r>
        <w:rPr/>
        <w:t xml:space="preserve">图表：2024-2026年中国漆包线产业链价值分布</w:t>
      </w:r>
    </w:p>
    <w:p>
      <w:pPr>
        <w:spacing w:before="75" w:after="0"/>
      </w:pPr>
      <w:r>
        <w:rPr/>
        <w:t xml:space="preserve">图表：2024-2026年国内铜材市场价格走势</w:t>
      </w:r>
    </w:p>
    <w:p>
      <w:pPr>
        <w:spacing w:before="75" w:after="0"/>
      </w:pPr>
      <w:r>
        <w:rPr/>
        <w:t xml:space="preserve">图表：2024-2026年国内铝材市场价格走势</w:t>
      </w:r>
    </w:p>
    <w:p>
      <w:pPr>
        <w:spacing w:before="75" w:after="0"/>
      </w:pPr>
      <w:r>
        <w:rPr/>
        <w:t xml:space="preserve">图表：2024-2026年国内绝缘漆市场供给规模</w:t>
      </w:r>
    </w:p>
    <w:p>
      <w:pPr>
        <w:spacing w:before="75" w:after="0"/>
      </w:pPr>
      <w:r>
        <w:rPr/>
        <w:t xml:space="preserve">图表：2024-2026年家用电器领域漆包线需求规模</w:t>
      </w:r>
    </w:p>
    <w:p>
      <w:pPr>
        <w:spacing w:before="75" w:after="0"/>
      </w:pPr>
      <w:r>
        <w:rPr/>
        <w:t xml:space="preserve">图表：2024-2026年普通工业电机领域漆包线需求</w:t>
      </w:r>
    </w:p>
    <w:p>
      <w:pPr>
        <w:spacing w:before="75" w:after="0"/>
      </w:pPr>
      <w:r>
        <w:rPr/>
        <w:t xml:space="preserve">图表：2024-2026年变压器领域漆包线需求走势</w:t>
      </w:r>
    </w:p>
    <w:p>
      <w:pPr>
        <w:spacing w:before="75" w:after="0"/>
      </w:pPr>
      <w:r>
        <w:rPr/>
        <w:t xml:space="preserve">图表：2024-2026年消费电子领域漆包线需求特征</w:t>
      </w:r>
    </w:p>
    <w:p>
      <w:pPr>
        <w:spacing w:before="75" w:after="0"/>
      </w:pPr>
      <w:r>
        <w:rPr/>
        <w:t xml:space="preserve">图表：2024-2026年新能源汽车领域漆包线需求规模</w:t>
      </w:r>
    </w:p>
    <w:p>
      <w:pPr>
        <w:spacing w:before="75" w:after="0"/>
      </w:pPr>
      <w:r>
        <w:rPr/>
        <w:t xml:space="preserve">图表：2024-2026年高效节能电机领域漆包线需求</w:t>
      </w:r>
    </w:p>
    <w:p>
      <w:pPr>
        <w:spacing w:before="75" w:after="0"/>
      </w:pPr>
      <w:r>
        <w:rPr/>
        <w:t xml:space="preserve">图表：2024-2026年风电领域漆包线需求变化</w:t>
      </w:r>
    </w:p>
    <w:p>
      <w:pPr>
        <w:spacing w:before="75" w:after="0"/>
      </w:pPr>
      <w:r>
        <w:rPr/>
        <w:t xml:space="preserve">图表：2024-2026年光伏领域漆包线需求走势</w:t>
      </w:r>
    </w:p>
    <w:p>
      <w:pPr>
        <w:spacing w:before="75" w:after="0"/>
      </w:pPr>
      <w:r>
        <w:rPr/>
        <w:t xml:space="preserve">图表：2024-2026年储能系统领域漆包线需求规模</w:t>
      </w:r>
    </w:p>
    <w:p>
      <w:pPr>
        <w:spacing w:before="75" w:after="0"/>
      </w:pPr>
      <w:r>
        <w:rPr/>
        <w:t xml:space="preserve">图表：2024-2026年中国漆包线行业市场集中度变化</w:t>
      </w:r>
    </w:p>
    <w:p>
      <w:pPr>
        <w:spacing w:before="75" w:after="0"/>
      </w:pPr>
      <w:r>
        <w:rPr/>
        <w:t xml:space="preserve">图表：2024-2026年中国漆包线行业竞争层级分布</w:t>
      </w:r>
    </w:p>
    <w:p>
      <w:pPr>
        <w:spacing w:before="75" w:after="0"/>
      </w:pPr>
      <w:r>
        <w:rPr/>
        <w:t xml:space="preserve">图表：2024-2026年头部漆包线企业市场份额</w:t>
      </w:r>
    </w:p>
    <w:p>
      <w:pPr>
        <w:spacing w:before="75" w:after="0"/>
      </w:pPr>
      <w:r>
        <w:rPr/>
        <w:t xml:space="preserve">图表：2024-2026年漆包线行业专利申请数量走势</w:t>
      </w:r>
    </w:p>
    <w:p>
      <w:pPr>
        <w:spacing w:before="75" w:after="0"/>
      </w:pPr>
      <w:r>
        <w:rPr/>
        <w:t xml:space="preserve">图表：2024-2026年特种漆包线技术成熟度变化</w:t>
      </w:r>
    </w:p>
    <w:p>
      <w:pPr>
        <w:spacing w:before="75" w:after="0"/>
      </w:pPr>
      <w:r>
        <w:rPr/>
        <w:t xml:space="preserve">图表：2024-2026年漆包线行业良品率提升走势</w:t>
      </w:r>
    </w:p>
    <w:p>
      <w:pPr>
        <w:spacing w:before="75" w:after="0"/>
      </w:pPr>
      <w:r>
        <w:rPr/>
        <w:t xml:space="preserve">图表：2024-2026年漆包线单位能耗下降趋势</w:t>
      </w:r>
    </w:p>
    <w:p>
      <w:pPr>
        <w:spacing w:before="75" w:after="0"/>
      </w:pPr>
      <w:r>
        <w:rPr/>
        <w:t xml:space="preserve">图表：2024-2026年漆包线行业进口总量变化</w:t>
      </w:r>
    </w:p>
    <w:p>
      <w:pPr>
        <w:spacing w:before="75" w:after="0"/>
      </w:pPr>
      <w:r>
        <w:rPr/>
        <w:t xml:space="preserve">图表：2024-2026年漆包线行业出口总量变化</w:t>
      </w:r>
    </w:p>
    <w:p>
      <w:pPr>
        <w:spacing w:before="75" w:after="0"/>
      </w:pPr>
      <w:r>
        <w:rPr/>
        <w:t xml:space="preserve">图表：2024-2026年漆包线行业平均毛利率走势</w:t>
      </w:r>
    </w:p>
    <w:p>
      <w:pPr>
        <w:spacing w:before="75" w:after="0"/>
      </w:pPr>
      <w:r>
        <w:rPr/>
        <w:t xml:space="preserve">图表：2026-2031年全球漆包线市场规模预测</w:t>
      </w:r>
    </w:p>
    <w:p>
      <w:pPr>
        <w:spacing w:before="75" w:after="0"/>
      </w:pPr>
      <w:r>
        <w:rPr/>
        <w:t xml:space="preserve">图表：2026-2031年中国漆包线市场规模预测</w:t>
      </w:r>
    </w:p>
    <w:p>
      <w:pPr>
        <w:spacing w:before="75" w:after="0"/>
      </w:pPr>
      <w:r>
        <w:rPr/>
        <w:t xml:space="preserve">图表：2026-2031年中国漆包线产能总量预测</w:t>
      </w:r>
    </w:p>
    <w:p>
      <w:pPr>
        <w:spacing w:before="75" w:after="0"/>
      </w:pPr>
      <w:r>
        <w:rPr/>
        <w:t xml:space="preserve">图表：2026-2031年中国漆包线需求总量预测</w:t>
      </w:r>
    </w:p>
    <w:p>
      <w:pPr>
        <w:spacing w:before="75" w:after="0"/>
      </w:pPr>
      <w:r>
        <w:rPr/>
        <w:t xml:space="preserve">图表：2026-2031年通用漆包线市场规模预测</w:t>
      </w:r>
    </w:p>
    <w:p>
      <w:pPr>
        <w:spacing w:before="75" w:after="0"/>
      </w:pPr>
      <w:r>
        <w:rPr/>
        <w:t xml:space="preserve">图表：2026-2031年特种漆包线市场规模预测</w:t>
      </w:r>
    </w:p>
    <w:p>
      <w:pPr>
        <w:spacing w:before="75" w:after="0"/>
      </w:pPr>
      <w:r>
        <w:rPr/>
        <w:t xml:space="preserve">图表：2026-2031年新能源汽车漆包线需求预测</w:t>
      </w:r>
    </w:p>
    <w:p>
      <w:pPr>
        <w:spacing w:before="75" w:after="0"/>
      </w:pPr>
      <w:r>
        <w:rPr/>
        <w:t xml:space="preserve">图表：2026-2031年高效节能电机漆包线需求预测</w:t>
      </w:r>
    </w:p>
    <w:p>
      <w:pPr>
        <w:spacing w:before="75" w:after="0"/>
      </w:pPr>
      <w:r>
        <w:rPr/>
        <w:t xml:space="preserve">图表：2026-2031年风电光伏装备漆包线需求预测</w:t>
      </w:r>
    </w:p>
    <w:p>
      <w:pPr>
        <w:spacing w:before="75" w:after="0"/>
      </w:pPr>
      <w:r>
        <w:rPr/>
        <w:t xml:space="preserve">图表：2026-2031年储能系统漆包线需求预测</w:t>
      </w:r>
    </w:p>
    <w:p>
      <w:pPr>
        <w:spacing w:before="75" w:after="0"/>
      </w:pPr>
      <w:r>
        <w:rPr/>
        <w:t xml:space="preserve">图表：2026-2031年漆包线行业市场集中度预测</w:t>
      </w:r>
    </w:p>
    <w:p>
      <w:pPr>
        <w:spacing w:before="75" w:after="0"/>
      </w:pPr>
      <w:r>
        <w:rPr/>
        <w:t xml:space="preserve">图表：2026-2031年漆包线智能制造渗透率预测</w:t>
      </w:r>
    </w:p>
    <w:p>
      <w:pPr>
        <w:spacing w:before="75" w:after="0"/>
      </w:pPr>
      <w:r>
        <w:rPr/>
        <w:t xml:space="preserve">图表：2026-2031年漆包线行业产能利用率预测</w:t>
      </w:r>
    </w:p>
    <w:p>
      <w:pPr>
        <w:spacing w:before="75" w:after="0"/>
      </w:pPr>
      <w:r>
        <w:rPr/>
        <w:t xml:space="preserve">图表：2026-2031年漆包线细分赛道投资热度分布</w:t>
      </w:r>
    </w:p>
    <w:p>
      <w:pPr>
        <w:spacing w:before="75" w:after="0"/>
      </w:pPr>
      <w:r>
        <w:rPr/>
        <w:t xml:space="preserve">图表：2026-2031年漆包线行业盈利水平走势预测</w:t>
      </w:r>
    </w:p>
    <w:p>
      <w:pPr>
        <w:spacing w:before="75" w:after="0"/>
      </w:pPr>
      <w:r>
        <w:rPr/>
        <w:t xml:space="preserve">图表：2026-2031年漆包线下游需求结构演变预测</w:t>
      </w:r>
    </w:p>
    <w:p>
      <w:pPr>
        <w:spacing w:before="75" w:after="0"/>
      </w:pPr>
      <w:r>
        <w:rPr/>
        <w:t xml:space="preserve">图表：2026-2031年漆包线区域产能布局变化预测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2026-2031年中国漆包线行业全景调研及发展趋势预测研究报告</dc:title>
  <dc:description>2026-2031年中国漆包线行业全景调研及发展趋势预测研究报告</dc:description>
  <dc:subject>2026-2031年中国漆包线行业全景调研及发展趋势预测研究报告</dc:subject>
  <cp:keywords>研究报告</cp:keywords>
  <cp:category>研究报告</cp:category>
  <cp:lastModifiedBy>北京中道泰和信息咨询有限公司</cp:lastModifiedBy>
  <dcterms:created xsi:type="dcterms:W3CDTF">2026-08-14T20:26:04+08:00</dcterms:created>
  <dcterms:modified xsi:type="dcterms:W3CDTF">2026-08-14T20:26:04+08:00</dcterms:modified>
</cp:coreProperties>
</file>

<file path=docProps/custom.xml><?xml version="1.0" encoding="utf-8"?>
<Properties xmlns="http://schemas.openxmlformats.org/officeDocument/2006/custom-properties" xmlns:vt="http://schemas.openxmlformats.org/officeDocument/2006/docPropsVTypes"/>
</file>