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2026-2031年中国职业教育行业市场竞争格局分析与发展趋势预测报告</w:t>
      </w:r>
    </w:p>
    <w:p>
      <w:pPr>
        <w:spacing w:after="150"/>
      </w:pPr>
      <w:r>
        <w:rPr>
          <w:b w:val="1"/>
          <w:bCs w:val="1"/>
        </w:rPr>
        <w:t xml:space="preserve">报告简介</w:t>
      </w:r>
    </w:p>
    <w:p>
      <w:pPr>
        <w:spacing w:after="150"/>
      </w:pPr>
      <w:r>
        <w:rPr/>
        <w:t xml:space="preserve">职业教育属于独立的教育类型，和普通教育具备同等地位，核心目标是传授实用技术、培育职业素养，帮助学习者掌握上岗所需能力，支撑个人就业与持续成长。完整的职业教育体系包含学历类职教与各类社会化技能培训，覆盖中职、高职、职业本科不同培养层级，同时面向在职人群开展技能更新学习。区别于侧重理论知识传授的教育模式，职业教育更加重视实践操作，教学内容紧密对接各行各业岗位标准，是人力资源开发体系当中不可缺少的组成部分。</w:t>
      </w:r>
    </w:p>
    <w:p>
      <w:pPr>
        <w:spacing w:after="150"/>
      </w:pPr>
      <w:r>
        <w:rPr/>
        <w:t xml:space="preserve">市场参与主体数量增多，使得行业竞争态势逐步显现。办学主体不再单纯依靠课程资源争夺生源，实训条件、就业服务、校企合作资源成为竞争当中的重要筹码。区域产业基础不同，各地职业教育发展水平存在明显区分，产业集聚区域更容易形成特色专业集群。竞争形态也持续转变，单纯线下教学模式逐步被线上线下融合模式替代，虚拟实训、数字化教学资源逐步普及，推动行业原有经营模式不断调整优化。</w:t>
      </w:r>
    </w:p>
    <w:p>
      <w:pPr>
        <w:spacing w:after="150"/>
      </w:pPr>
      <w:r>
        <w:rPr/>
        <w:t xml:space="preserve">技术革新、产业转型与政策持续引导，共同勾勒出行业前进方向。人才培养重心由规模扩张转向质量提升，专业设置会跟随产业变化动态调整。产教融合、校企合作走向更深层次，产业学院、联合实训基地等合作形式会得到更多推广。数字化工具深度融入教学全过程，虚拟仿真实训场景得到大范围应用。学历教育与社会化培训逐步打通，兼顾青少年系统培养与在职人员技能提升，形成覆盖不同人群的终身技能学习体系。</w:t>
      </w:r>
    </w:p>
    <w:p>
      <w:pPr>
        <w:spacing w:after="150"/>
      </w:pPr>
      <w:r>
        <w:rPr/>
        <w:t xml:space="preserve">外部环境变化同时为行业带来多重发展机遇。现代化产业体系建设催生大量新型技能岗位，市场对复合型技术人才的需求持续释放。配套政策持续完善，从经费保障、办学激励、证书体系等多个维度营造良好发展环境。社会层面对技能人才的认知持续改善，更多群体愿意选择技能学习路径。抓住各类有利条件，理顺供需匹配关系，完善人才培养模式，能够助力行业突破现存短板，持续发挥培育技术技能人才、稳定就业市场、服务实体经济的重要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职业教育行业进行了长期追踪，结合我们对职业教育相关企业的调查研究，对我国职业教育行业发展现状与前景、市场竞争格局与形势、赢利水平与企业发展、投资策略与风险预警、发展趋势与规划建议等进行深入研究，并重点分析了职业教育行业的前景与风险。报告揭示了职业教育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职业教育行业发展概述</w:t>
      </w:r>
    </w:p>
    <w:p>
      <w:pPr>
        <w:spacing w:before="75" w:after="0"/>
      </w:pPr>
      <w:r>
        <w:rPr/>
        <w:t xml:space="preserve">第一节 职业教育的概念</w:t>
      </w:r>
    </w:p>
    <w:p>
      <w:pPr>
        <w:spacing w:before="75" w:after="0"/>
      </w:pPr>
      <w:r>
        <w:rPr/>
        <w:t xml:space="preserve">一、职业教育的特点</w:t>
      </w:r>
    </w:p>
    <w:p>
      <w:pPr>
        <w:spacing w:before="75" w:after="0"/>
      </w:pPr>
      <w:r>
        <w:rPr/>
        <w:t xml:space="preserve">二、职业教育的分类</w:t>
      </w:r>
    </w:p>
    <w:p>
      <w:pPr>
        <w:spacing w:before="75" w:after="0"/>
      </w:pPr>
      <w:r>
        <w:rPr/>
        <w:t xml:space="preserve">第二节 职业教育行业发展成熟度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我国职业教育行业发展分析</w:t>
      </w:r>
    </w:p>
    <w:p>
      <w:pPr>
        <w:spacing w:before="75" w:after="0"/>
      </w:pPr>
      <w:r>
        <w:rPr/>
        <w:t xml:space="preserve">第一节 我国职业教育政策环境与顶层设计</w:t>
      </w:r>
    </w:p>
    <w:p>
      <w:pPr>
        <w:spacing w:before="75" w:after="0"/>
      </w:pPr>
      <w:r>
        <w:rPr/>
        <w:t xml:space="preserve">一、我国职业教育国家战略定位</w:t>
      </w:r>
    </w:p>
    <w:p>
      <w:pPr>
        <w:spacing w:before="75" w:after="0"/>
      </w:pPr>
      <w:r>
        <w:rPr/>
        <w:t xml:space="preserve">二、我国职业教育关键性政策</w:t>
      </w:r>
    </w:p>
    <w:p>
      <w:pPr>
        <w:spacing w:before="75" w:after="0"/>
      </w:pPr>
      <w:r>
        <w:rPr/>
        <w:t xml:space="preserve">1、《国家职业教育改革实施方案》</w:t>
      </w:r>
    </w:p>
    <w:p>
      <w:pPr>
        <w:spacing w:before="75" w:after="0"/>
      </w:pPr>
      <w:r>
        <w:rPr/>
        <w:t xml:space="preserve">2、职业教育专业教学标准(2025年新标准)</w:t>
      </w:r>
    </w:p>
    <w:p>
      <w:pPr>
        <w:spacing w:before="75" w:after="0"/>
      </w:pPr>
      <w:r>
        <w:rPr/>
        <w:t xml:space="preserve">三、我国职业教育行业改革推进措施</w:t>
      </w:r>
    </w:p>
    <w:p>
      <w:pPr>
        <w:spacing w:before="75" w:after="0"/>
      </w:pPr>
      <w:r>
        <w:rPr/>
        <w:t xml:space="preserve">1、2026年产教融合、校企合作典型案例名单</w:t>
      </w:r>
    </w:p>
    <w:p>
      <w:pPr>
        <w:spacing w:before="75" w:after="0"/>
      </w:pPr>
      <w:r>
        <w:rPr/>
        <w:t xml:space="preserve">2、职业本科扩招</w:t>
      </w:r>
    </w:p>
    <w:p>
      <w:pPr>
        <w:spacing w:before="75" w:after="0"/>
      </w:pPr>
      <w:r>
        <w:rPr/>
        <w:t xml:space="preserve">3、职业教育“101”计划</w:t>
      </w:r>
    </w:p>
    <w:p>
      <w:pPr>
        <w:spacing w:before="75" w:after="0"/>
      </w:pPr>
      <w:r>
        <w:rPr/>
        <w:t xml:space="preserve">四、国家对教育职业行业财政支持</w:t>
      </w:r>
    </w:p>
    <w:p>
      <w:pPr>
        <w:spacing w:before="75" w:after="0"/>
      </w:pPr>
      <w:r>
        <w:rPr/>
        <w:t xml:space="preserve">1、职业院校生均拨款制度</w:t>
      </w:r>
    </w:p>
    <w:p>
      <w:pPr>
        <w:spacing w:before="75" w:after="0"/>
      </w:pPr>
      <w:r>
        <w:rPr/>
        <w:t xml:space="preserve">2、职业教育财政性教育经费</w:t>
      </w:r>
    </w:p>
    <w:p>
      <w:pPr>
        <w:spacing w:before="75" w:after="0"/>
      </w:pPr>
      <w:r>
        <w:rPr/>
        <w:t xml:space="preserve">3、奖助学金体系</w:t>
      </w:r>
    </w:p>
    <w:p>
      <w:pPr>
        <w:spacing w:before="75" w:after="0"/>
      </w:pPr>
      <w:r>
        <w:rPr/>
        <w:t xml:space="preserve">4、产教融合型企业税收抵免</w:t>
      </w:r>
    </w:p>
    <w:p>
      <w:pPr>
        <w:spacing w:before="75" w:after="0"/>
      </w:pPr>
      <w:r>
        <w:rPr/>
        <w:t xml:space="preserve">5、培训费用税前扣除</w:t>
      </w:r>
    </w:p>
    <w:p>
      <w:pPr>
        <w:spacing w:before="75" w:after="0"/>
      </w:pPr>
      <w:r>
        <w:rPr/>
        <w:t xml:space="preserve">6、社会力量办学优惠</w:t>
      </w:r>
    </w:p>
    <w:p>
      <w:pPr>
        <w:spacing w:before="75" w:after="0"/>
      </w:pPr>
      <w:r>
        <w:rPr/>
        <w:t xml:space="preserve">第二节 我国职业教育行业发展状况</w:t>
      </w:r>
    </w:p>
    <w:p>
      <w:pPr>
        <w:spacing w:before="75" w:after="0"/>
      </w:pPr>
      <w:r>
        <w:rPr/>
        <w:t xml:space="preserve">一、2026年职业教育行业发展状况分析</w:t>
      </w:r>
    </w:p>
    <w:p>
      <w:pPr>
        <w:spacing w:before="75" w:after="0"/>
      </w:pPr>
      <w:r>
        <w:rPr/>
        <w:t xml:space="preserve">二、2026年中国职业教育行业发展动态</w:t>
      </w:r>
    </w:p>
    <w:p>
      <w:pPr>
        <w:spacing w:before="75" w:after="0"/>
      </w:pPr>
      <w:r>
        <w:rPr/>
        <w:t xml:space="preserve">三、2024-2026年中国职业教育行业市场规模</w:t>
      </w:r>
    </w:p>
    <w:p>
      <w:pPr>
        <w:spacing w:before="75" w:after="0"/>
      </w:pPr>
      <w:r>
        <w:rPr/>
        <w:t xml:space="preserve">四、2026年我国职业教育行业发展热点</w:t>
      </w:r>
    </w:p>
    <w:p>
      <w:pPr>
        <w:spacing w:before="75" w:after="0"/>
      </w:pPr>
      <w:r>
        <w:rPr/>
        <w:t xml:space="preserve">第三节 2026年中国职业教育行业供给分析</w:t>
      </w:r>
    </w:p>
    <w:p>
      <w:pPr>
        <w:spacing w:before="75" w:after="0"/>
      </w:pPr>
      <w:r>
        <w:rPr/>
        <w:t xml:space="preserve">一、2026年我国职业教育供给主体格局</w:t>
      </w:r>
    </w:p>
    <w:p>
      <w:pPr>
        <w:spacing w:before="75" w:after="0"/>
      </w:pPr>
      <w:r>
        <w:rPr/>
        <w:t xml:space="preserve">1、公办职业院校</w:t>
      </w:r>
    </w:p>
    <w:p>
      <w:pPr>
        <w:spacing w:before="75" w:after="0"/>
      </w:pPr>
      <w:r>
        <w:rPr/>
        <w:t xml:space="preserve">2、民办培训机构</w:t>
      </w:r>
    </w:p>
    <w:p>
      <w:pPr>
        <w:spacing w:before="75" w:after="0"/>
      </w:pPr>
      <w:r>
        <w:rPr/>
        <w:t xml:space="preserve">3、企业培训部门</w:t>
      </w:r>
    </w:p>
    <w:p>
      <w:pPr>
        <w:spacing w:before="75" w:after="0"/>
      </w:pPr>
      <w:r>
        <w:rPr/>
        <w:t xml:space="preserve">二、职业教育供给模式创新</w:t>
      </w:r>
    </w:p>
    <w:p>
      <w:pPr>
        <w:spacing w:before="75" w:after="0"/>
      </w:pPr>
      <w:r>
        <w:rPr/>
        <w:t xml:space="preserve">1、omo模式</w:t>
      </w:r>
    </w:p>
    <w:p>
      <w:pPr>
        <w:spacing w:before="75" w:after="0"/>
      </w:pPr>
      <w:r>
        <w:rPr/>
        <w:t xml:space="preserve">2、vr/ar实训</w:t>
      </w:r>
    </w:p>
    <w:p>
      <w:pPr>
        <w:spacing w:before="75" w:after="0"/>
      </w:pPr>
      <w:r>
        <w:rPr/>
        <w:t xml:space="preserve">3、产教融合</w:t>
      </w:r>
    </w:p>
    <w:p>
      <w:pPr>
        <w:spacing w:before="75" w:after="0"/>
      </w:pPr>
      <w:r>
        <w:rPr/>
        <w:t xml:space="preserve">三、职业教育供给瓶颈</w:t>
      </w:r>
    </w:p>
    <w:p>
      <w:pPr>
        <w:spacing w:before="75" w:after="0"/>
      </w:pPr>
      <w:r>
        <w:rPr/>
        <w:t xml:space="preserve">1、师资短缺</w:t>
      </w:r>
    </w:p>
    <w:p>
      <w:pPr>
        <w:spacing w:before="75" w:after="0"/>
      </w:pPr>
      <w:r>
        <w:rPr/>
        <w:t xml:space="preserve">2、中小企业参与度低</w:t>
      </w:r>
    </w:p>
    <w:p>
      <w:pPr>
        <w:spacing w:before="75" w:after="0"/>
      </w:pPr>
      <w:r>
        <w:rPr/>
        <w:t xml:space="preserve">第四节 2026年中国职业教育市场需求分析</w:t>
      </w:r>
    </w:p>
    <w:p>
      <w:pPr>
        <w:spacing w:before="75" w:after="0"/>
      </w:pPr>
      <w:r>
        <w:rPr/>
        <w:t xml:space="preserve">一、职业教育行业需求驱动因素</w:t>
      </w:r>
    </w:p>
    <w:p>
      <w:pPr>
        <w:spacing w:before="75" w:after="0"/>
      </w:pPr>
      <w:r>
        <w:rPr/>
        <w:t xml:space="preserve">1、就业结构性矛盾</w:t>
      </w:r>
    </w:p>
    <w:p>
      <w:pPr>
        <w:spacing w:before="75" w:after="0"/>
      </w:pPr>
      <w:r>
        <w:rPr/>
        <w:t xml:space="preserve">2、产业升级</w:t>
      </w:r>
    </w:p>
    <w:p>
      <w:pPr>
        <w:spacing w:before="75" w:after="0"/>
      </w:pPr>
      <w:r>
        <w:rPr/>
        <w:t xml:space="preserve">3、终身学习趋势</w:t>
      </w:r>
    </w:p>
    <w:p>
      <w:pPr>
        <w:spacing w:before="75" w:after="0"/>
      </w:pPr>
      <w:r>
        <w:rPr/>
        <w:t xml:space="preserve">二、职业教育行业细分市场需求</w:t>
      </w:r>
    </w:p>
    <w:p>
      <w:pPr>
        <w:spacing w:before="75" w:after="0"/>
      </w:pPr>
      <w:r>
        <w:rPr/>
        <w:t xml:space="preserve">1、健康养老</w:t>
      </w:r>
    </w:p>
    <w:p>
      <w:pPr>
        <w:spacing w:before="75" w:after="0"/>
      </w:pPr>
      <w:r>
        <w:rPr/>
        <w:t xml:space="preserve">2、数字经济</w:t>
      </w:r>
    </w:p>
    <w:p>
      <w:pPr>
        <w:spacing w:before="75" w:after="0"/>
      </w:pPr>
      <w:r>
        <w:rPr/>
        <w:t xml:space="preserve">3、区域差异</w:t>
      </w:r>
    </w:p>
    <w:p>
      <w:pPr>
        <w:spacing w:before="75" w:after="0"/>
      </w:pPr>
      <w:r>
        <w:rPr/>
        <w:t xml:space="preserve">三、政策驱动需求</w:t>
      </w:r>
    </w:p>
    <w:p>
      <w:pPr>
        <w:spacing w:before="75" w:after="0"/>
      </w:pPr>
      <w:r>
        <w:rPr/>
        <w:t xml:space="preserve">1、政府补贴性培训</w:t>
      </w:r>
    </w:p>
    <w:p>
      <w:pPr>
        <w:spacing w:before="75" w:after="0"/>
      </w:pPr>
      <w:r>
        <w:rPr/>
        <w:t xml:space="preserve">2、1+x证书制度推动“学历+技能”双认证需求</w:t>
      </w:r>
    </w:p>
    <w:p>
      <w:pPr>
        <w:spacing w:before="75" w:after="0"/>
      </w:pPr>
      <w:r>
        <w:rPr/>
        <w:t xml:space="preserve">第五节 职业教育行业供需匹配与结构性矛盾</w:t>
      </w:r>
    </w:p>
    <w:p>
      <w:pPr>
        <w:spacing w:before="75" w:after="0"/>
      </w:pPr>
      <w:r>
        <w:rPr/>
        <w:t xml:space="preserve">一、主要失衡领域</w:t>
      </w:r>
    </w:p>
    <w:p>
      <w:pPr>
        <w:spacing w:before="75" w:after="0"/>
      </w:pPr>
      <w:r>
        <w:rPr/>
        <w:t xml:space="preserve">1、新兴行业供给不足</w:t>
      </w:r>
    </w:p>
    <w:p>
      <w:pPr>
        <w:spacing w:before="75" w:after="0"/>
      </w:pPr>
      <w:r>
        <w:rPr/>
        <w:t xml:space="preserve">2、传统低端制造业供给过剩</w:t>
      </w:r>
    </w:p>
    <w:p>
      <w:pPr>
        <w:spacing w:before="75" w:after="0"/>
      </w:pPr>
      <w:r>
        <w:rPr/>
        <w:t xml:space="preserve">二、政策调节措施</w:t>
      </w:r>
    </w:p>
    <w:p>
      <w:pPr>
        <w:spacing w:before="75" w:after="0"/>
      </w:pPr>
      <w:r>
        <w:rPr/>
        <w:t xml:space="preserve">1、动态专业调整机制</w:t>
      </w:r>
    </w:p>
    <w:p>
      <w:pPr>
        <w:spacing w:before="75" w:after="0"/>
      </w:pPr>
      <w:r>
        <w:rPr/>
        <w:t xml:space="preserve">2、职教高考改革，拓宽中职-高职-职业本科贯通路径</w:t>
      </w:r>
    </w:p>
    <w:p>
      <w:pPr>
        <w:spacing w:before="75" w:after="0"/>
      </w:pPr>
      <w:r>
        <w:rPr/>
        <w:t xml:space="preserve">三、国际经验借鉴</w:t>
      </w:r>
    </w:p>
    <w:p>
      <w:pPr>
        <w:spacing w:before="75" w:after="0"/>
      </w:pPr>
      <w:r>
        <w:rPr/>
        <w:t xml:space="preserve">1、德国“双元制”</w:t>
      </w:r>
    </w:p>
    <w:p>
      <w:pPr>
        <w:spacing w:before="75" w:after="0"/>
      </w:pPr>
      <w:r>
        <w:rPr/>
        <w:t xml:space="preserve">2、新加坡skillsfuture</w:t>
      </w:r>
    </w:p>
    <w:p>
      <w:pPr>
        <w:spacing w:before="75" w:after="0"/>
      </w:pPr>
      <w:r>
        <w:rPr>
          <w:b w:val="1"/>
          <w:bCs w:val="1"/>
        </w:rPr>
        <w:t xml:space="preserve">第三章 职业教育行业竞争格局分析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2024-2026年职业教育行业竞争格局分析</w:t>
      </w:r>
    </w:p>
    <w:p>
      <w:pPr>
        <w:spacing w:before="75" w:after="0"/>
      </w:pPr>
      <w:r>
        <w:rPr/>
        <w:t xml:space="preserve">一、2026年职业教育行业竞争分析</w:t>
      </w:r>
    </w:p>
    <w:p>
      <w:pPr>
        <w:spacing w:before="75" w:after="0"/>
      </w:pPr>
      <w:r>
        <w:rPr/>
        <w:t xml:space="preserve">二、2026年中外职业教育产品竞争分析</w:t>
      </w:r>
    </w:p>
    <w:p>
      <w:pPr>
        <w:spacing w:before="75" w:after="0"/>
      </w:pPr>
      <w:r>
        <w:rPr/>
        <w:t xml:space="preserve">三、2024-2026年国内外职业教育竞争分析</w:t>
      </w:r>
    </w:p>
    <w:p>
      <w:pPr>
        <w:spacing w:before="75" w:after="0"/>
      </w:pPr>
      <w:r>
        <w:rPr/>
        <w:t xml:space="preserve">四、2024-2026年我国职业教育市场竞争分析</w:t>
      </w:r>
    </w:p>
    <w:p>
      <w:pPr>
        <w:spacing w:before="75" w:after="0"/>
      </w:pPr>
      <w:r>
        <w:rPr/>
        <w:t xml:space="preserve">五、2026-2031年国内主要职业教育企业动向</w:t>
      </w:r>
    </w:p>
    <w:p>
      <w:pPr>
        <w:spacing w:before="75" w:after="0"/>
      </w:pPr>
      <w:r>
        <w:rPr>
          <w:b w:val="1"/>
          <w:bCs w:val="1"/>
        </w:rPr>
        <w:t xml:space="preserve">第四章 职业教育企业竞争策略分析</w:t>
      </w:r>
    </w:p>
    <w:p>
      <w:pPr>
        <w:spacing w:before="75" w:after="0"/>
      </w:pPr>
      <w:r>
        <w:rPr/>
        <w:t xml:space="preserve">第一节 职业教育市场竞争策略分析</w:t>
      </w:r>
    </w:p>
    <w:p>
      <w:pPr>
        <w:spacing w:before="75" w:after="0"/>
      </w:pPr>
      <w:r>
        <w:rPr/>
        <w:t xml:space="preserve">一、2026年职业教育市场增长潜力分析</w:t>
      </w:r>
    </w:p>
    <w:p>
      <w:pPr>
        <w:spacing w:before="75" w:after="0"/>
      </w:pPr>
      <w:r>
        <w:rPr/>
        <w:t xml:space="preserve">二、现有职业教育行业竞争策略分析</w:t>
      </w:r>
    </w:p>
    <w:p>
      <w:pPr>
        <w:spacing w:before="75" w:after="0"/>
      </w:pPr>
      <w:r>
        <w:rPr/>
        <w:t xml:space="preserve">第二节 职业教育企业竞争策略分析</w:t>
      </w:r>
    </w:p>
    <w:p>
      <w:pPr>
        <w:spacing w:before="75" w:after="0"/>
      </w:pPr>
      <w:r>
        <w:rPr/>
        <w:t xml:space="preserve">一、2026-2031年我国职业教育市场竞争趋势</w:t>
      </w:r>
    </w:p>
    <w:p>
      <w:pPr>
        <w:spacing w:before="75" w:after="0"/>
      </w:pPr>
      <w:r>
        <w:rPr/>
        <w:t xml:space="preserve">二、2026-2031年职业教育行业竞争格局展望</w:t>
      </w:r>
    </w:p>
    <w:p>
      <w:pPr>
        <w:spacing w:before="75" w:after="0"/>
      </w:pPr>
      <w:r>
        <w:rPr/>
        <w:t xml:space="preserve">三、2026-2031年职业教育行业竞争策略分析</w:t>
      </w:r>
    </w:p>
    <w:p>
      <w:pPr>
        <w:spacing w:before="75" w:after="0"/>
      </w:pPr>
      <w:r>
        <w:rPr>
          <w:b w:val="1"/>
          <w:bCs w:val="1"/>
        </w:rPr>
        <w:t xml:space="preserve">第五章 职业教育企业竞争分析</w:t>
      </w:r>
    </w:p>
    <w:p>
      <w:pPr>
        <w:spacing w:before="75" w:after="0"/>
      </w:pPr>
      <w:r>
        <w:rPr/>
        <w:t xml:space="preserve">第一节 珠海世纪鼎利科技股份有限公司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第二节 中公教育科技股份有限公司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第三节 开元教育科技集团股份有限公司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第四节 山东蓝翔技师学院</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第五节 上海昂立教育科技集团有限公司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第六节 江苏传智播客教育科技股份有限公司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第七节 汇众益智(北京)教育科技有限公司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第八节 科德教育科技股份有限公司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第九节 全通教育集团股份有限公司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第十节 北京华图宏阳教育文化发展股份有限公司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第十一节 粉笔科技(北京)有限公司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t xml:space="preserve">第十二节 北京东大正保科技有限公司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三、2024-2026年经营状况</w:t>
      </w:r>
    </w:p>
    <w:p>
      <w:pPr>
        <w:spacing w:before="75" w:after="0"/>
      </w:pPr>
      <w:r>
        <w:rPr/>
        <w:t xml:space="preserve">四、2026-2031年发展战略</w:t>
      </w:r>
    </w:p>
    <w:p>
      <w:pPr>
        <w:spacing w:before="75" w:after="0"/>
      </w:pPr>
      <w:r>
        <w:rPr>
          <w:b w:val="1"/>
          <w:bCs w:val="1"/>
        </w:rPr>
        <w:t xml:space="preserve">第六章 职业教育行业发展趋势分析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2026年职业教育行业发展趋势分析</w:t>
      </w:r>
    </w:p>
    <w:p>
      <w:pPr>
        <w:spacing w:before="75" w:after="0"/>
      </w:pPr>
      <w:r>
        <w:rPr/>
        <w:t xml:space="preserve">一、2026年行业发展趋势分析</w:t>
      </w:r>
    </w:p>
    <w:p>
      <w:pPr>
        <w:spacing w:before="75" w:after="0"/>
      </w:pPr>
      <w:r>
        <w:rPr/>
        <w:t xml:space="preserve">二、2026年行业竞争格局展望</w:t>
      </w:r>
    </w:p>
    <w:p>
      <w:pPr>
        <w:spacing w:before="75" w:after="0"/>
      </w:pPr>
      <w:r>
        <w:rPr/>
        <w:t xml:space="preserve">第三节 2026-2031年中国职业教育市场趋势分析</w:t>
      </w:r>
    </w:p>
    <w:p>
      <w:pPr>
        <w:spacing w:before="75" w:after="0"/>
      </w:pPr>
      <w:r>
        <w:rPr/>
        <w:t xml:space="preserve">一、2024-2026年职业教育市场趋势总结</w:t>
      </w:r>
    </w:p>
    <w:p>
      <w:pPr>
        <w:spacing w:before="75" w:after="0"/>
      </w:pPr>
      <w:r>
        <w:rPr/>
        <w:t xml:space="preserve">二、2026-2031年职业教育发展趋势分析</w:t>
      </w:r>
    </w:p>
    <w:p>
      <w:pPr>
        <w:spacing w:before="75" w:after="0"/>
      </w:pPr>
      <w:r>
        <w:rPr/>
        <w:t xml:space="preserve">三、2026-2031年职业教育市场发展空间</w:t>
      </w:r>
    </w:p>
    <w:p>
      <w:pPr>
        <w:spacing w:before="75" w:after="0"/>
      </w:pPr>
      <w:r>
        <w:rPr/>
        <w:t xml:space="preserve">四、2026-2031年职业教育产业政策趋向</w:t>
      </w:r>
    </w:p>
    <w:p>
      <w:pPr>
        <w:spacing w:before="75" w:after="0"/>
      </w:pPr>
      <w:r>
        <w:rPr>
          <w:b w:val="1"/>
          <w:bCs w:val="1"/>
        </w:rPr>
        <w:t xml:space="preserve">第七章 未来职业教育行业发展预测</w:t>
      </w:r>
    </w:p>
    <w:p>
      <w:pPr>
        <w:spacing w:before="75" w:after="0"/>
      </w:pPr>
      <w:r>
        <w:rPr/>
        <w:t xml:space="preserve">第一节 未来职业教育需求与市场预测</w:t>
      </w:r>
    </w:p>
    <w:p>
      <w:pPr>
        <w:spacing w:before="75" w:after="0"/>
      </w:pPr>
      <w:r>
        <w:rPr/>
        <w:t xml:space="preserve">一、2026-2031年职业教育市场规模预测</w:t>
      </w:r>
    </w:p>
    <w:p>
      <w:pPr>
        <w:spacing w:before="75" w:after="0"/>
      </w:pPr>
      <w:r>
        <w:rPr/>
        <w:t xml:space="preserve">二、2026-2031年职业教育行业总资产预测</w:t>
      </w:r>
    </w:p>
    <w:p>
      <w:pPr>
        <w:spacing w:before="75" w:after="0"/>
      </w:pPr>
      <w:r>
        <w:rPr/>
        <w:t xml:space="preserve">第二节 2026-2031年中国职业教育行业供需预测</w:t>
      </w:r>
    </w:p>
    <w:p>
      <w:pPr>
        <w:spacing w:before="75" w:after="0"/>
      </w:pPr>
      <w:r>
        <w:rPr/>
        <w:t xml:space="preserve">一、2026-2031年中国职业教育供给预测</w:t>
      </w:r>
    </w:p>
    <w:p>
      <w:pPr>
        <w:spacing w:before="75" w:after="0"/>
      </w:pPr>
      <w:r>
        <w:rPr/>
        <w:t xml:space="preserve">二、2026-2031年中国职业教育需求预测</w:t>
      </w:r>
    </w:p>
    <w:p>
      <w:pPr>
        <w:spacing w:before="75" w:after="0"/>
      </w:pPr>
      <w:r>
        <w:rPr/>
        <w:t xml:space="preserve">三、2026-2031年中国职业教育供需平衡预测</w:t>
      </w:r>
    </w:p>
    <w:p>
      <w:pPr>
        <w:spacing w:before="75" w:after="0"/>
      </w:pPr>
      <w:r>
        <w:rPr>
          <w:b w:val="1"/>
          <w:bCs w:val="1"/>
        </w:rPr>
        <w:t xml:space="preserve">第八章 职业教育行业投资环境分析</w:t>
      </w:r>
    </w:p>
    <w:p>
      <w:pPr>
        <w:spacing w:before="75" w:after="0"/>
      </w:pPr>
      <w:r>
        <w:rPr/>
        <w:t xml:space="preserve">第一节 经济发展环境分析</w:t>
      </w:r>
    </w:p>
    <w:p>
      <w:pPr>
        <w:spacing w:before="75" w:after="0"/>
      </w:pPr>
      <w:r>
        <w:rPr/>
        <w:t xml:space="preserve">一、2024-2026年我国宏观经济运行情况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一、2026年职业教育行业政策环境</w:t>
      </w:r>
    </w:p>
    <w:p>
      <w:pPr>
        <w:spacing w:before="75" w:after="0"/>
      </w:pPr>
      <w:r>
        <w:rPr/>
        <w:t xml:space="preserve">二、2026年国内宏观政策对其影响</w:t>
      </w:r>
    </w:p>
    <w:p>
      <w:pPr>
        <w:spacing w:before="75" w:after="0"/>
      </w:pPr>
      <w:r>
        <w:rPr/>
        <w:t xml:space="preserve">三、2026年行业产业政策对其影响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二、2026年社会环境发展分析</w:t>
      </w:r>
    </w:p>
    <w:p>
      <w:pPr>
        <w:spacing w:before="75" w:after="0"/>
      </w:pPr>
      <w:r>
        <w:rPr/>
        <w:t xml:space="preserve">三、2026-2031年社会环境对行业的影响</w:t>
      </w:r>
    </w:p>
    <w:p>
      <w:pPr>
        <w:spacing w:before="75" w:after="0"/>
      </w:pPr>
      <w:r>
        <w:rPr>
          <w:b w:val="1"/>
          <w:bCs w:val="1"/>
        </w:rPr>
        <w:t xml:space="preserve">第九章 2026年职业教育行业投资现状分析</w:t>
      </w:r>
    </w:p>
    <w:p>
      <w:pPr>
        <w:spacing w:before="75" w:after="0"/>
      </w:pPr>
      <w:r>
        <w:rPr/>
        <w:t xml:space="preserve">第一节 2026年职业教育行业投资情况分析</w:t>
      </w:r>
    </w:p>
    <w:p>
      <w:pPr>
        <w:spacing w:before="75" w:after="0"/>
      </w:pPr>
      <w:r>
        <w:rPr/>
        <w:t xml:space="preserve">一、2026年投资及结构</w:t>
      </w:r>
    </w:p>
    <w:p>
      <w:pPr>
        <w:spacing w:before="75" w:after="0"/>
      </w:pPr>
      <w:r>
        <w:rPr/>
        <w:t xml:space="preserve">二、2026年投资规模情况</w:t>
      </w:r>
    </w:p>
    <w:p>
      <w:pPr>
        <w:spacing w:before="75" w:after="0"/>
      </w:pPr>
      <w:r>
        <w:rPr/>
        <w:t xml:space="preserve">三、2026年投资增速情况</w:t>
      </w:r>
    </w:p>
    <w:p>
      <w:pPr>
        <w:spacing w:before="75" w:after="0"/>
      </w:pPr>
      <w:r>
        <w:rPr/>
        <w:t xml:space="preserve">四、2026年细分行业投资分析</w:t>
      </w:r>
    </w:p>
    <w:p>
      <w:pPr>
        <w:spacing w:before="75" w:after="0"/>
      </w:pPr>
      <w:r>
        <w:rPr/>
        <w:t xml:space="preserve">五、2026年各地区投资分析</w:t>
      </w:r>
    </w:p>
    <w:p>
      <w:pPr>
        <w:spacing w:before="75" w:after="0"/>
      </w:pPr>
      <w:r>
        <w:rPr/>
        <w:t xml:space="preserve">六、2026年外商投资情况</w:t>
      </w:r>
    </w:p>
    <w:p>
      <w:pPr>
        <w:spacing w:before="75" w:after="0"/>
      </w:pPr>
      <w:r>
        <w:rPr>
          <w:b w:val="1"/>
          <w:bCs w:val="1"/>
        </w:rPr>
        <w:t xml:space="preserve">第十章 职业教育行业投资机会与风险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职业教育行业投资效益分析</w:t>
      </w:r>
    </w:p>
    <w:p>
      <w:pPr>
        <w:spacing w:before="75" w:after="0"/>
      </w:pPr>
      <w:r>
        <w:rPr/>
        <w:t xml:space="preserve">一、2024-2026年职业教育行业投资状况分析</w:t>
      </w:r>
    </w:p>
    <w:p>
      <w:pPr>
        <w:spacing w:before="75" w:after="0"/>
      </w:pPr>
      <w:r>
        <w:rPr/>
        <w:t xml:space="preserve">二、2026-2031年职业教育行业投资效益分析</w:t>
      </w:r>
    </w:p>
    <w:p>
      <w:pPr>
        <w:spacing w:before="75" w:after="0"/>
      </w:pPr>
      <w:r>
        <w:rPr/>
        <w:t xml:space="preserve">三、2026-2031年职业教育行业投资趋势预测</w:t>
      </w:r>
    </w:p>
    <w:p>
      <w:pPr>
        <w:spacing w:before="75" w:after="0"/>
      </w:pPr>
      <w:r>
        <w:rPr/>
        <w:t xml:space="preserve">四、2026-2031年职业教育行业的投资方向</w:t>
      </w:r>
    </w:p>
    <w:p>
      <w:pPr>
        <w:spacing w:before="75" w:after="0"/>
      </w:pPr>
      <w:r>
        <w:rPr/>
        <w:t xml:space="preserve">五、2026-2031年职业教育行业投资的建议</w:t>
      </w:r>
    </w:p>
    <w:p>
      <w:pPr>
        <w:spacing w:before="75" w:after="0"/>
      </w:pPr>
      <w:r>
        <w:rPr/>
        <w:t xml:space="preserve">六、新进入者应注意的障碍因素分析</w:t>
      </w:r>
    </w:p>
    <w:p>
      <w:pPr>
        <w:spacing w:before="75" w:after="0"/>
      </w:pPr>
      <w:r>
        <w:rPr/>
        <w:t xml:space="preserve">第三节 影响职业教育行业发展的主要因素</w:t>
      </w:r>
    </w:p>
    <w:p>
      <w:pPr>
        <w:spacing w:before="75" w:after="0"/>
      </w:pPr>
      <w:r>
        <w:rPr/>
        <w:t xml:space="preserve">一、2026-2031年影响职业教育行业运行的有利因素分析</w:t>
      </w:r>
    </w:p>
    <w:p>
      <w:pPr>
        <w:spacing w:before="75" w:after="0"/>
      </w:pPr>
      <w:r>
        <w:rPr/>
        <w:t xml:space="preserve">二、2026-2031年影响职业教育行业运行的稳定因素分析</w:t>
      </w:r>
    </w:p>
    <w:p>
      <w:pPr>
        <w:spacing w:before="75" w:after="0"/>
      </w:pPr>
      <w:r>
        <w:rPr/>
        <w:t xml:space="preserve">三、2026-2031年影响职业教育行业运行的不利因素分析</w:t>
      </w:r>
    </w:p>
    <w:p>
      <w:pPr>
        <w:spacing w:before="75" w:after="0"/>
      </w:pPr>
      <w:r>
        <w:rPr/>
        <w:t xml:space="preserve">四、2026-2031年我国职业教育行业发展面临的挑战分析</w:t>
      </w:r>
    </w:p>
    <w:p>
      <w:pPr>
        <w:spacing w:before="75" w:after="0"/>
      </w:pPr>
      <w:r>
        <w:rPr/>
        <w:t xml:space="preserve">五、2026-2031年我国职业教育行业发展面临的机遇分析</w:t>
      </w:r>
    </w:p>
    <w:p>
      <w:pPr>
        <w:spacing w:before="75" w:after="0"/>
      </w:pPr>
      <w:r>
        <w:rPr/>
        <w:t xml:space="preserve">第四节 职业教育行业投资风险及控制策略分析</w:t>
      </w:r>
    </w:p>
    <w:p>
      <w:pPr>
        <w:spacing w:before="75" w:after="0"/>
      </w:pPr>
      <w:r>
        <w:rPr/>
        <w:t xml:space="preserve">一、2026-2031年职业教育行业市场风险及控制策略</w:t>
      </w:r>
    </w:p>
    <w:p>
      <w:pPr>
        <w:spacing w:before="75" w:after="0"/>
      </w:pPr>
      <w:r>
        <w:rPr/>
        <w:t xml:space="preserve">二、2026-2031年职业教育行业政策风险及控制策略</w:t>
      </w:r>
    </w:p>
    <w:p>
      <w:pPr>
        <w:spacing w:before="75" w:after="0"/>
      </w:pPr>
      <w:r>
        <w:rPr/>
        <w:t xml:space="preserve">三、2026-2031年职业教育行业经营风险及控制策略</w:t>
      </w:r>
    </w:p>
    <w:p>
      <w:pPr>
        <w:spacing w:before="75" w:after="0"/>
      </w:pPr>
      <w:r>
        <w:rPr/>
        <w:t xml:space="preserve">四、2026-2031年职业教育行业技术风险及控制策略</w:t>
      </w:r>
    </w:p>
    <w:p>
      <w:pPr>
        <w:spacing w:before="75" w:after="0"/>
      </w:pPr>
      <w:r>
        <w:rPr/>
        <w:t xml:space="preserve">五、2026-2031年职业教育同业竞争风险及控制策略</w:t>
      </w:r>
    </w:p>
    <w:p>
      <w:pPr>
        <w:spacing w:before="75" w:after="0"/>
      </w:pPr>
      <w:r>
        <w:rPr/>
        <w:t xml:space="preserve">六、2026-2031年职业教育行业其他风险及控制策略</w:t>
      </w:r>
    </w:p>
    <w:p>
      <w:pPr>
        <w:spacing w:before="75" w:after="0"/>
      </w:pPr>
      <w:r>
        <w:rPr>
          <w:b w:val="1"/>
          <w:bCs w:val="1"/>
        </w:rPr>
        <w:t xml:space="preserve">第十一章 职业教育行业投资战略研究</w:t>
      </w:r>
    </w:p>
    <w:p>
      <w:pPr>
        <w:spacing w:before="75" w:after="0"/>
      </w:pPr>
      <w:r>
        <w:rPr/>
        <w:t xml:space="preserve">第一节 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职业教育行业投资战略研究</w:t>
      </w:r>
    </w:p>
    <w:p>
      <w:pPr>
        <w:spacing w:before="75" w:after="0"/>
      </w:pPr>
      <w:r>
        <w:rPr/>
        <w:t xml:space="preserve">一、2026年职业教育行业投资战略研究</w:t>
      </w:r>
    </w:p>
    <w:p>
      <w:pPr>
        <w:spacing w:before="75" w:after="0"/>
      </w:pPr>
      <w:r>
        <w:rPr/>
        <w:t xml:space="preserve">二、2026-2031年职业教育行业投资形势</w:t>
      </w:r>
    </w:p>
    <w:p>
      <w:pPr>
        <w:spacing w:before="75" w:after="0"/>
      </w:pPr>
      <w:r>
        <w:rPr/>
        <w:t xml:space="preserve">三、2026-2031年职业教育行业投资战略</w:t>
      </w:r>
    </w:p>
    <w:p>
      <w:pPr>
        <w:spacing w:before="75" w:after="0"/>
      </w:pPr>
      <w:r>
        <w:rPr>
          <w:b w:val="1"/>
          <w:bCs w:val="1"/>
        </w:rPr>
        <w:t xml:space="preserve">第十二章 职业教育数字化转型与智慧职教发展</w:t>
      </w:r>
    </w:p>
    <w:p>
      <w:pPr>
        <w:spacing w:before="75" w:after="0"/>
      </w:pPr>
      <w:r>
        <w:rPr/>
        <w:t xml:space="preserve">第一节 职业教育数字化政策体系</w:t>
      </w:r>
    </w:p>
    <w:p>
      <w:pPr>
        <w:spacing w:before="75" w:after="0"/>
      </w:pPr>
      <w:r>
        <w:rPr/>
        <w:t xml:space="preserve">一、国家智慧教育战略部署</w:t>
      </w:r>
    </w:p>
    <w:p>
      <w:pPr>
        <w:spacing w:before="75" w:after="0"/>
      </w:pPr>
      <w:r>
        <w:rPr/>
        <w:t xml:space="preserve">二、职业教育数字化转型专项政策</w:t>
      </w:r>
    </w:p>
    <w:p>
      <w:pPr>
        <w:spacing w:before="75" w:after="0"/>
      </w:pPr>
      <w:r>
        <w:rPr/>
        <w:t xml:space="preserve">三、数字化职教标准体系建设</w:t>
      </w:r>
    </w:p>
    <w:p>
      <w:pPr>
        <w:spacing w:before="75" w:after="0"/>
      </w:pPr>
      <w:r>
        <w:rPr/>
        <w:t xml:space="preserve">第二节 智慧职教建设发展现状</w:t>
      </w:r>
    </w:p>
    <w:p>
      <w:pPr>
        <w:spacing w:before="75" w:after="0"/>
      </w:pPr>
      <w:r>
        <w:rPr/>
        <w:t xml:space="preserve">一、数字实训基地建设情况</w:t>
      </w:r>
    </w:p>
    <w:p>
      <w:pPr>
        <w:spacing w:before="75" w:after="0"/>
      </w:pPr>
      <w:r>
        <w:rPr/>
        <w:t xml:space="preserve">二、职教数字化教学资源建设</w:t>
      </w:r>
    </w:p>
    <w:p>
      <w:pPr>
        <w:spacing w:before="75" w:after="0"/>
      </w:pPr>
      <w:r>
        <w:rPr/>
        <w:t xml:space="preserve">三、智慧校园落地应用现状</w:t>
      </w:r>
    </w:p>
    <w:p>
      <w:pPr>
        <w:spacing w:before="75" w:after="0"/>
      </w:pPr>
      <w:r>
        <w:rPr/>
        <w:t xml:space="preserve">第三节 行业数字化转型发展趋势</w:t>
      </w:r>
    </w:p>
    <w:p>
      <w:pPr>
        <w:spacing w:before="75" w:after="0"/>
      </w:pPr>
      <w:r>
        <w:rPr/>
        <w:t xml:space="preserve">一、教学场景智能化升级趋势</w:t>
      </w:r>
    </w:p>
    <w:p>
      <w:pPr>
        <w:spacing w:before="75" w:after="0"/>
      </w:pPr>
      <w:r>
        <w:rPr/>
        <w:t xml:space="preserve">二、实训体系数字化革新趋势</w:t>
      </w:r>
    </w:p>
    <w:p>
      <w:pPr>
        <w:spacing w:before="75" w:after="0"/>
      </w:pPr>
      <w:r>
        <w:rPr/>
        <w:t xml:space="preserve">三、职教管理智慧化发展趋势</w:t>
      </w:r>
    </w:p>
    <w:p>
      <w:pPr>
        <w:spacing w:before="75" w:after="0"/>
      </w:pPr>
      <w:r>
        <w:rPr/>
        <w:t xml:space="preserve">第四节 数字化转型痛点与优化路径</w:t>
      </w:r>
    </w:p>
    <w:p>
      <w:pPr>
        <w:spacing w:before="75" w:after="0"/>
      </w:pPr>
      <w:r>
        <w:rPr/>
        <w:t xml:space="preserve">一、行业数字化发展现存短板</w:t>
      </w:r>
    </w:p>
    <w:p>
      <w:pPr>
        <w:spacing w:before="75" w:after="0"/>
      </w:pPr>
      <w:r>
        <w:rPr/>
        <w:t xml:space="preserve">二、数字化人才培育短板</w:t>
      </w:r>
    </w:p>
    <w:p>
      <w:pPr>
        <w:spacing w:before="75" w:after="0"/>
      </w:pPr>
      <w:r>
        <w:rPr/>
        <w:t xml:space="preserve">三、数字化转型长效优化策略</w:t>
      </w:r>
    </w:p>
    <w:p>
      <w:pPr>
        <w:spacing w:before="75" w:after="0"/>
      </w:pPr>
      <w:r>
        <w:rPr>
          <w:b w:val="1"/>
          <w:bCs w:val="1"/>
        </w:rPr>
        <w:t xml:space="preserve">第十三章 职业教育产教融合与校企合作深度发展</w:t>
      </w:r>
    </w:p>
    <w:p>
      <w:pPr>
        <w:spacing w:before="75" w:after="0"/>
      </w:pPr>
      <w:r>
        <w:rPr/>
        <w:t xml:space="preserve">第一节 产教融合顶层政策与机制</w:t>
      </w:r>
    </w:p>
    <w:p>
      <w:pPr>
        <w:spacing w:before="75" w:after="0"/>
      </w:pPr>
      <w:r>
        <w:rPr/>
        <w:t xml:space="preserve">一、产教融合国家政策体系</w:t>
      </w:r>
    </w:p>
    <w:p>
      <w:pPr>
        <w:spacing w:before="75" w:after="0"/>
      </w:pPr>
      <w:r>
        <w:rPr/>
        <w:t xml:space="preserve">二、产教融合型企业、城市认定机制</w:t>
      </w:r>
    </w:p>
    <w:p>
      <w:pPr>
        <w:spacing w:before="75" w:after="0"/>
      </w:pPr>
      <w:r>
        <w:rPr/>
        <w:t xml:space="preserve">三、校企合作规范化推进机制</w:t>
      </w:r>
    </w:p>
    <w:p>
      <w:pPr>
        <w:spacing w:before="75" w:after="0"/>
      </w:pPr>
      <w:r>
        <w:rPr/>
        <w:t xml:space="preserve">第二节 主流产教融合落地模式</w:t>
      </w:r>
    </w:p>
    <w:p>
      <w:pPr>
        <w:spacing w:before="75" w:after="0"/>
      </w:pPr>
      <w:r>
        <w:rPr/>
        <w:t xml:space="preserve">一、产业学院共建模式</w:t>
      </w:r>
    </w:p>
    <w:p>
      <w:pPr>
        <w:spacing w:before="75" w:after="0"/>
      </w:pPr>
      <w:r>
        <w:rPr/>
        <w:t xml:space="preserve">二、校企订单人才培养模式</w:t>
      </w:r>
    </w:p>
    <w:p>
      <w:pPr>
        <w:spacing w:before="75" w:after="0"/>
      </w:pPr>
      <w:r>
        <w:rPr/>
        <w:t xml:space="preserve">三、校企联合实训基地模式</w:t>
      </w:r>
    </w:p>
    <w:p>
      <w:pPr>
        <w:spacing w:before="75" w:after="0"/>
      </w:pPr>
      <w:r>
        <w:rPr/>
        <w:t xml:space="preserve">四、产学研协同创新模式</w:t>
      </w:r>
    </w:p>
    <w:p>
      <w:pPr>
        <w:spacing w:before="75" w:after="0"/>
      </w:pPr>
      <w:r>
        <w:rPr/>
        <w:t xml:space="preserve">第三节 产教融合发展现存瓶颈</w:t>
      </w:r>
    </w:p>
    <w:p>
      <w:pPr>
        <w:spacing w:before="75" w:after="0"/>
      </w:pPr>
      <w:r>
        <w:rPr/>
        <w:t xml:space="preserve">一、校企利益协同机制缺失</w:t>
      </w:r>
    </w:p>
    <w:p>
      <w:pPr>
        <w:spacing w:before="75" w:after="0"/>
      </w:pPr>
      <w:r>
        <w:rPr/>
        <w:t xml:space="preserve">二、人才培养与产业需求错配</w:t>
      </w:r>
    </w:p>
    <w:p>
      <w:pPr>
        <w:spacing w:before="75" w:after="0"/>
      </w:pPr>
      <w:r>
        <w:rPr/>
        <w:t xml:space="preserve">三、中小企业参与积极性不足</w:t>
      </w:r>
    </w:p>
    <w:p>
      <w:pPr>
        <w:spacing w:before="75" w:after="0"/>
      </w:pPr>
      <w:r>
        <w:rPr/>
        <w:t xml:space="preserve">第四节 产教融合高质量发展对策</w:t>
      </w:r>
    </w:p>
    <w:p>
      <w:pPr>
        <w:spacing w:before="75" w:after="0"/>
      </w:pPr>
      <w:r>
        <w:rPr/>
        <w:t xml:space="preserve">一、完善校企利益共享机制</w:t>
      </w:r>
    </w:p>
    <w:p>
      <w:pPr>
        <w:spacing w:before="75" w:after="0"/>
      </w:pPr>
      <w:r>
        <w:rPr/>
        <w:t xml:space="preserve">二、建立动态专业适配机制</w:t>
      </w:r>
    </w:p>
    <w:p>
      <w:pPr>
        <w:spacing w:before="75" w:after="0"/>
      </w:pPr>
      <w:r>
        <w:rPr/>
        <w:t xml:space="preserve">三、健全产教融合激励保障体系</w:t>
      </w:r>
    </w:p>
    <w:p>
      <w:pPr>
        <w:spacing w:before="75" w:after="0"/>
      </w:pPr>
      <w:r>
        <w:rPr>
          <w:b w:val="1"/>
          <w:bCs w:val="1"/>
        </w:rPr>
        <w:t xml:space="preserve">第十四章 职业教育人才培养与就业适配分析</w:t>
      </w:r>
    </w:p>
    <w:p>
      <w:pPr>
        <w:spacing w:before="75" w:after="0"/>
      </w:pPr>
      <w:r>
        <w:rPr/>
        <w:t xml:space="preserve">第一节 职业技能人才培养体系概况</w:t>
      </w:r>
    </w:p>
    <w:p>
      <w:pPr>
        <w:spacing w:before="75" w:after="0"/>
      </w:pPr>
      <w:r>
        <w:rPr/>
        <w:t xml:space="preserve">一、现代职业教育人才培养层级体系</w:t>
      </w:r>
    </w:p>
    <w:p>
      <w:pPr>
        <w:spacing w:before="75" w:after="0"/>
      </w:pPr>
      <w:r>
        <w:rPr/>
        <w:t xml:space="preserve">二、双师型师资队伍建设现状</w:t>
      </w:r>
    </w:p>
    <w:p>
      <w:pPr>
        <w:spacing w:before="75" w:after="0"/>
      </w:pPr>
      <w:r>
        <w:rPr/>
        <w:t xml:space="preserve">三、1+x证书制度落地成效</w:t>
      </w:r>
    </w:p>
    <w:p>
      <w:pPr>
        <w:spacing w:before="75" w:after="0"/>
      </w:pPr>
      <w:r>
        <w:rPr/>
        <w:t xml:space="preserve">第二节 产业升级下人才需求变化</w:t>
      </w:r>
    </w:p>
    <w:p>
      <w:pPr>
        <w:spacing w:before="75" w:after="0"/>
      </w:pPr>
      <w:r>
        <w:rPr/>
        <w:t xml:space="preserve">一、数字产业技能人才需求特征</w:t>
      </w:r>
    </w:p>
    <w:p>
      <w:pPr>
        <w:spacing w:before="75" w:after="0"/>
      </w:pPr>
      <w:r>
        <w:rPr/>
        <w:t xml:space="preserve">二、现代服务业人才需求特点</w:t>
      </w:r>
    </w:p>
    <w:p>
      <w:pPr>
        <w:spacing w:before="75" w:after="0"/>
      </w:pPr>
      <w:r>
        <w:rPr/>
        <w:t xml:space="preserve">三、先进制造业人才需求趋势</w:t>
      </w:r>
    </w:p>
    <w:p>
      <w:pPr>
        <w:spacing w:before="75" w:after="0"/>
      </w:pPr>
      <w:r>
        <w:rPr/>
        <w:t xml:space="preserve">第三节 职业教育就业质量分析</w:t>
      </w:r>
    </w:p>
    <w:p>
      <w:pPr>
        <w:spacing w:before="75" w:after="0"/>
      </w:pPr>
      <w:r>
        <w:rPr/>
        <w:t xml:space="preserve">一、职教毕业生就业结构特征</w:t>
      </w:r>
    </w:p>
    <w:p>
      <w:pPr>
        <w:spacing w:before="75" w:after="0"/>
      </w:pPr>
      <w:r>
        <w:rPr/>
        <w:t xml:space="preserve">二、岗位适配度与薪酬水平分析</w:t>
      </w:r>
    </w:p>
    <w:p>
      <w:pPr>
        <w:spacing w:before="75" w:after="0"/>
      </w:pPr>
      <w:r>
        <w:rPr/>
        <w:t xml:space="preserve">三、毕业生职业发展稳定性分析</w:t>
      </w:r>
    </w:p>
    <w:p>
      <w:pPr>
        <w:spacing w:before="75" w:after="0"/>
      </w:pPr>
      <w:r>
        <w:rPr/>
        <w:t xml:space="preserve">第四节 人才培养提质增效策略</w:t>
      </w:r>
    </w:p>
    <w:p>
      <w:pPr>
        <w:spacing w:before="75" w:after="0"/>
      </w:pPr>
      <w:r>
        <w:rPr/>
        <w:t xml:space="preserve">一、产业导向课程体系优化方案</w:t>
      </w:r>
    </w:p>
    <w:p>
      <w:pPr>
        <w:spacing w:before="75" w:after="0"/>
      </w:pPr>
      <w:r>
        <w:rPr/>
        <w:t xml:space="preserve">二、双师师资培育提升策略</w:t>
      </w:r>
    </w:p>
    <w:p>
      <w:pPr>
        <w:spacing w:before="75" w:after="0"/>
      </w:pPr>
      <w:r>
        <w:rPr/>
        <w:t xml:space="preserve">三、就业服务体系完善路径</w:t>
      </w:r>
    </w:p>
    <w:p>
      <w:pPr>
        <w:spacing w:before="75" w:after="0"/>
      </w:pPr>
      <w:r>
        <w:rPr>
          <w:b w:val="1"/>
          <w:bCs w:val="1"/>
        </w:rPr>
        <w:t xml:space="preserve">第十五章 职业教育行业区域发展格局与差异化布局</w:t>
      </w:r>
    </w:p>
    <w:p>
      <w:pPr>
        <w:spacing w:before="75" w:after="0"/>
      </w:pPr>
      <w:r>
        <w:rPr/>
        <w:t xml:space="preserve">第一节 全国职业教育区域整体格局</w:t>
      </w:r>
    </w:p>
    <w:p>
      <w:pPr>
        <w:spacing w:before="75" w:after="0"/>
      </w:pPr>
      <w:r>
        <w:rPr/>
        <w:t xml:space="preserve">一、东部职教集聚发展特征</w:t>
      </w:r>
    </w:p>
    <w:p>
      <w:pPr>
        <w:spacing w:before="75" w:after="0"/>
      </w:pPr>
      <w:r>
        <w:rPr/>
        <w:t xml:space="preserve">二、中西部职教普惠发展特征</w:t>
      </w:r>
    </w:p>
    <w:p>
      <w:pPr>
        <w:spacing w:before="75" w:after="0"/>
      </w:pPr>
      <w:r>
        <w:rPr/>
        <w:t xml:space="preserve">三、东北及区域转型发展特征</w:t>
      </w:r>
    </w:p>
    <w:p>
      <w:pPr>
        <w:spacing w:before="75" w:after="0"/>
      </w:pPr>
      <w:r>
        <w:rPr/>
        <w:t xml:space="preserve">第二节 重点省份职教发展对比</w:t>
      </w:r>
    </w:p>
    <w:p>
      <w:pPr>
        <w:spacing w:before="75" w:after="0"/>
      </w:pPr>
      <w:r>
        <w:rPr/>
        <w:t xml:space="preserve">一、职教强省资源布局优势</w:t>
      </w:r>
    </w:p>
    <w:p>
      <w:pPr>
        <w:spacing w:before="75" w:after="0"/>
      </w:pPr>
      <w:r>
        <w:rPr/>
        <w:t xml:space="preserve">二、区域特色专业集群建设</w:t>
      </w:r>
    </w:p>
    <w:p>
      <w:pPr>
        <w:spacing w:before="75" w:after="0"/>
      </w:pPr>
      <w:r>
        <w:rPr/>
        <w:t xml:space="preserve">三、各区域产教融合落地成效</w:t>
      </w:r>
    </w:p>
    <w:p>
      <w:pPr>
        <w:spacing w:before="75" w:after="0"/>
      </w:pPr>
      <w:r>
        <w:rPr/>
        <w:t xml:space="preserve">第三节 区域发展差异核心成因</w:t>
      </w:r>
    </w:p>
    <w:p>
      <w:pPr>
        <w:spacing w:before="75" w:after="0"/>
      </w:pPr>
      <w:r>
        <w:rPr/>
        <w:t xml:space="preserve">一、区域产业基础差异</w:t>
      </w:r>
    </w:p>
    <w:p>
      <w:pPr>
        <w:spacing w:before="75" w:after="0"/>
      </w:pPr>
      <w:r>
        <w:rPr/>
        <w:t xml:space="preserve">二、政策落地执行差异</w:t>
      </w:r>
    </w:p>
    <w:p>
      <w:pPr>
        <w:spacing w:before="75" w:after="0"/>
      </w:pPr>
      <w:r>
        <w:rPr/>
        <w:t xml:space="preserve">三、人才资本资源禀赋差异</w:t>
      </w:r>
    </w:p>
    <w:p>
      <w:pPr>
        <w:spacing w:before="75" w:after="0"/>
      </w:pPr>
      <w:r>
        <w:rPr/>
        <w:t xml:space="preserve">第四节 区域协同发展布局战略</w:t>
      </w:r>
    </w:p>
    <w:p>
      <w:pPr>
        <w:spacing w:before="75" w:after="0"/>
      </w:pPr>
      <w:r>
        <w:rPr/>
        <w:t xml:space="preserve">一、跨区域职教资源共享机制</w:t>
      </w:r>
    </w:p>
    <w:p>
      <w:pPr>
        <w:spacing w:before="75" w:after="0"/>
      </w:pPr>
      <w:r>
        <w:rPr/>
        <w:t xml:space="preserve">二、区域差异化特色发展路径</w:t>
      </w:r>
    </w:p>
    <w:p>
      <w:pPr>
        <w:spacing w:before="75" w:after="0"/>
      </w:pPr>
      <w:r>
        <w:rPr/>
        <w:t xml:space="preserve">三、薄弱区域职教提质帮扶策略</w:t>
      </w:r>
    </w:p>
    <w:p>
      <w:pPr>
        <w:spacing w:before="75" w:after="0"/>
      </w:pPr>
      <w:r>
        <w:rPr>
          <w:b w:val="1"/>
          <w:bCs w:val="1"/>
        </w:rPr>
        <w:t xml:space="preserve">第十六章 行业综合总结及2026-2031年终极投资建议</w:t>
      </w:r>
    </w:p>
    <w:p>
      <w:pPr>
        <w:spacing w:before="75" w:after="0"/>
      </w:pPr>
      <w:r>
        <w:rPr/>
        <w:t xml:space="preserve">第一节 行业整体发展核心结论</w:t>
      </w:r>
    </w:p>
    <w:p>
      <w:pPr>
        <w:spacing w:before="75" w:after="0"/>
      </w:pPr>
      <w:r>
        <w:rPr/>
        <w:t xml:space="preserve">一、行业发展核心特征总结</w:t>
      </w:r>
    </w:p>
    <w:p>
      <w:pPr>
        <w:spacing w:before="75" w:after="0"/>
      </w:pPr>
      <w:r>
        <w:rPr/>
        <w:t xml:space="preserve">二、行业核心驱动与制约因素总结</w:t>
      </w:r>
    </w:p>
    <w:p>
      <w:pPr>
        <w:spacing w:before="75" w:after="0"/>
      </w:pPr>
      <w:r>
        <w:rPr/>
        <w:t xml:space="preserve">三、行业供需、竞争格局核心结论</w:t>
      </w:r>
    </w:p>
    <w:p>
      <w:pPr>
        <w:spacing w:before="75" w:after="0"/>
      </w:pPr>
      <w:r>
        <w:rPr/>
        <w:t xml:space="preserve">第二节 细分领域优质投资赛道</w:t>
      </w:r>
    </w:p>
    <w:p>
      <w:pPr>
        <w:spacing w:before="75" w:after="0"/>
      </w:pPr>
      <w:r>
        <w:rPr/>
        <w:t xml:space="preserve">一、高增长细分行业投资方向</w:t>
      </w:r>
    </w:p>
    <w:p>
      <w:pPr>
        <w:spacing w:before="75" w:after="0"/>
      </w:pPr>
      <w:r>
        <w:rPr/>
        <w:t xml:space="preserve">二、技术创新领域投资机会</w:t>
      </w:r>
    </w:p>
    <w:p>
      <w:pPr>
        <w:spacing w:before="75" w:after="0"/>
      </w:pPr>
      <w:r>
        <w:rPr/>
        <w:t xml:space="preserve">三、区域优质投资布局领域</w:t>
      </w:r>
    </w:p>
    <w:p>
      <w:pPr>
        <w:spacing w:before="75" w:after="0"/>
      </w:pPr>
      <w:r>
        <w:rPr/>
        <w:t xml:space="preserve">第三节 行业全方位风险总结与防控</w:t>
      </w:r>
    </w:p>
    <w:p>
      <w:pPr>
        <w:spacing w:before="75" w:after="0"/>
      </w:pPr>
      <w:r>
        <w:rPr/>
        <w:t xml:space="preserve">一、政策与市场系统性风险总结</w:t>
      </w:r>
    </w:p>
    <w:p>
      <w:pPr>
        <w:spacing w:before="75" w:after="0"/>
      </w:pPr>
      <w:r>
        <w:rPr/>
        <w:t xml:space="preserve">二、企业经营与投融资风险防控</w:t>
      </w:r>
    </w:p>
    <w:p>
      <w:pPr>
        <w:spacing w:before="75" w:after="0"/>
      </w:pPr>
      <w:r>
        <w:rPr/>
        <w:t xml:space="preserve">三、长期稳健经营发展建议</w:t>
      </w:r>
    </w:p>
    <w:p>
      <w:pPr>
        <w:spacing w:before="75" w:after="0"/>
      </w:pPr>
      <w:r>
        <w:rPr/>
        <w:t xml:space="preserve">第四节 行业未来五年全景发展展望</w:t>
      </w:r>
    </w:p>
    <w:p>
      <w:pPr>
        <w:spacing w:before="75" w:after="0"/>
      </w:pPr>
      <w:r>
        <w:rPr/>
        <w:t xml:space="preserve">一、行业规范化、规模化发展展望</w:t>
      </w:r>
    </w:p>
    <w:p>
      <w:pPr>
        <w:spacing w:before="75" w:after="0"/>
      </w:pPr>
      <w:r>
        <w:rPr/>
        <w:t xml:space="preserve">二、技术融合、业态创新发展展望</w:t>
      </w:r>
    </w:p>
    <w:p>
      <w:pPr>
        <w:spacing w:before="75" w:after="0"/>
      </w:pPr>
      <w:r>
        <w:rPr/>
        <w:t xml:space="preserve">三、产教融合、就业提质发展展望</w:t>
      </w:r>
    </w:p>
    <w:p>
      <w:pPr>
        <w:spacing w:before="75" w:after="0"/>
      </w:pPr>
      <w:r>
        <w:rPr>
          <w:b w:val="1"/>
          <w:bCs w:val="1"/>
        </w:rPr>
        <w:t xml:space="preserve">图表目录：</w:t>
      </w:r>
    </w:p>
    <w:p>
      <w:pPr>
        <w:spacing w:before="75" w:after="0"/>
      </w:pPr>
      <w:r>
        <w:rPr/>
        <w:t xml:space="preserve">图表：职业教育行业发展周期</w:t>
      </w:r>
    </w:p>
    <w:p>
      <w:pPr>
        <w:spacing w:before="75" w:after="0"/>
      </w:pPr>
      <w:r>
        <w:rPr/>
        <w:t xml:space="preserve">图表：2024-2026年职业教育市场规模</w:t>
      </w:r>
    </w:p>
    <w:p>
      <w:pPr>
        <w:spacing w:before="75" w:after="0"/>
      </w:pPr>
      <w:r>
        <w:rPr/>
        <w:t xml:space="preserve">图表：2026年中国职业教育市场供给分析</w:t>
      </w:r>
    </w:p>
    <w:p>
      <w:pPr>
        <w:spacing w:before="75" w:after="0"/>
      </w:pPr>
      <w:r>
        <w:rPr/>
        <w:t xml:space="preserve">图表：职业教育区域分布</w:t>
      </w:r>
    </w:p>
    <w:p>
      <w:pPr>
        <w:spacing w:before="75" w:after="0"/>
      </w:pPr>
      <w:r>
        <w:rPr/>
        <w:t xml:space="preserve">图表：职业教育行业重点企业资产总计对比分析</w:t>
      </w:r>
    </w:p>
    <w:p>
      <w:pPr>
        <w:spacing w:before="75" w:after="0"/>
      </w:pPr>
      <w:r>
        <w:rPr/>
        <w:t xml:space="preserve">图表：职业教育行业重点企业从业人员对比分析</w:t>
      </w:r>
    </w:p>
    <w:p>
      <w:pPr>
        <w:spacing w:before="75" w:after="0"/>
      </w:pPr>
      <w:r>
        <w:rPr/>
        <w:t xml:space="preserve">图表：职业教育行业重点企业竞争力对比分析</w:t>
      </w:r>
    </w:p>
    <w:p>
      <w:pPr>
        <w:spacing w:before="75" w:after="0"/>
      </w:pPr>
      <w:r>
        <w:rPr/>
        <w:t xml:space="preserve">图表：2026-2031年职业教育市场规模预测</w:t>
      </w:r>
    </w:p>
    <w:p>
      <w:pPr>
        <w:spacing w:before="75" w:after="0"/>
      </w:pPr>
      <w:r>
        <w:rPr/>
        <w:t xml:space="preserve">图表：2026-2031年职业教育行业总资产预测</w:t>
      </w:r>
    </w:p>
    <w:p>
      <w:pPr>
        <w:spacing w:before="75" w:after="0"/>
      </w:pPr>
      <w:r>
        <w:rPr/>
        <w:t xml:space="preserve">图表：2026-2031年中国职业教育供给预测</w:t>
      </w:r>
    </w:p>
    <w:p>
      <w:pPr>
        <w:spacing w:before="75" w:after="0"/>
      </w:pPr>
      <w:r>
        <w:rPr/>
        <w:t xml:space="preserve">图表：2026-2031年职业教育需求规模预测</w:t>
      </w:r>
    </w:p>
    <w:p>
      <w:pPr>
        <w:spacing w:before="75" w:after="0"/>
      </w:pPr>
      <w:r>
        <w:rPr/>
        <w:t xml:space="preserve">图表：2024-2026年中国职业教育行业投资收益率情况</w:t>
      </w:r>
    </w:p>
    <w:p>
      <w:pPr>
        <w:spacing w:before="75" w:after="0"/>
      </w:pPr>
      <w:r>
        <w:rPr/>
        <w:t xml:space="preserve">图表：职业教育行业波特五力竞争模型图</w:t>
      </w:r>
    </w:p>
    <w:p>
      <w:pPr>
        <w:spacing w:before="75" w:after="0"/>
      </w:pPr>
      <w:r>
        <w:rPr/>
        <w:t xml:space="preserve">图表：职业教育行业市场集中度cr3/cr5分析图</w:t>
      </w:r>
    </w:p>
    <w:p>
      <w:pPr>
        <w:spacing w:before="75" w:after="0"/>
      </w:pPr>
      <w:r>
        <w:rPr/>
        <w:t xml:space="preserve">图表：国内外职业教育市场成熟度对比表</w:t>
      </w:r>
    </w:p>
    <w:p>
      <w:pPr>
        <w:spacing w:before="75" w:after="0"/>
      </w:pPr>
      <w:r>
        <w:rPr/>
        <w:t xml:space="preserve">图表：职业教育产业关联度产业链结构图</w:t>
      </w:r>
    </w:p>
    <w:p>
      <w:pPr>
        <w:spacing w:before="75" w:after="0"/>
      </w:pPr>
      <w:r>
        <w:rPr/>
        <w:t xml:space="preserve">图表：职业教育核心需求影响因素权重分析表</w:t>
      </w:r>
    </w:p>
    <w:p>
      <w:pPr>
        <w:spacing w:before="75" w:after="0"/>
      </w:pPr>
      <w:r>
        <w:rPr/>
        <w:t xml:space="preserve">图表：2026年职业教育细分领域需求结构占比图</w:t>
      </w:r>
    </w:p>
    <w:p>
      <w:pPr>
        <w:spacing w:before="75" w:after="0"/>
      </w:pPr>
      <w:r>
        <w:rPr/>
        <w:t xml:space="preserve">图表：职业教育行业供需失衡领域对比分析表</w:t>
      </w:r>
    </w:p>
    <w:p>
      <w:pPr>
        <w:spacing w:before="75" w:after="0"/>
      </w:pPr>
      <w:r>
        <w:rPr/>
        <w:t xml:space="preserve">图表：中德职业教育人才培养模式对比图</w:t>
      </w:r>
    </w:p>
    <w:p>
      <w:pPr>
        <w:spacing w:before="75" w:after="0"/>
      </w:pPr>
      <w:r>
        <w:rPr/>
        <w:t xml:space="preserve">图表：2026年职业教育行业投资结构分布图</w:t>
      </w:r>
    </w:p>
    <w:p>
      <w:pPr>
        <w:spacing w:before="75" w:after="0"/>
      </w:pPr>
      <w:r>
        <w:rPr/>
        <w:t xml:space="preserve">图表：2024-2026年职业教育行业投资增速走势图</w:t>
      </w:r>
    </w:p>
    <w:p>
      <w:pPr>
        <w:spacing w:before="75" w:after="0"/>
      </w:pPr>
      <w:r>
        <w:rPr/>
        <w:t xml:space="preserve">图表：职业教育行业投资风险矩阵评估图</w:t>
      </w:r>
    </w:p>
    <w:p>
      <w:pPr>
        <w:spacing w:before="75" w:after="0"/>
      </w:pPr>
      <w:r>
        <w:rPr/>
        <w:t xml:space="preserve">图表：职业教育数字化投入规模年度统计图</w:t>
      </w:r>
    </w:p>
    <w:p>
      <w:pPr>
        <w:spacing w:before="75" w:after="0"/>
      </w:pPr>
      <w:r>
        <w:rPr/>
        <w:t xml:space="preserve">图表：全国智慧职教实训基地区域分布图</w:t>
      </w:r>
    </w:p>
    <w:p>
      <w:pPr>
        <w:spacing w:before="75" w:after="0"/>
      </w:pPr>
      <w:r>
        <w:rPr/>
        <w:t xml:space="preserve">图表：2026年产教融合型企业区域数量分布图</w:t>
      </w:r>
    </w:p>
    <w:p>
      <w:pPr>
        <w:spacing w:before="75" w:after="0"/>
      </w:pPr>
      <w:r>
        <w:rPr/>
        <w:t xml:space="preserve">图表：各类校企合作模式落地成效对比表</w:t>
      </w:r>
    </w:p>
    <w:p>
      <w:pPr>
        <w:spacing w:before="75" w:after="0"/>
      </w:pPr>
      <w:r>
        <w:rPr/>
        <w:t xml:space="preserve">图表：职教毕业生行业就业分布结构图</w:t>
      </w:r>
    </w:p>
    <w:p>
      <w:pPr>
        <w:spacing w:before="75" w:after="0"/>
      </w:pPr>
      <w:r>
        <w:rPr/>
        <w:t xml:space="preserve">图表：职业技能证书持证人数年度增长图</w:t>
      </w:r>
    </w:p>
    <w:p>
      <w:pPr>
        <w:spacing w:before="75" w:after="0"/>
      </w:pPr>
      <w:r>
        <w:rPr/>
        <w:t xml:space="preserve">图表：四大区域职教资源禀赋对比分析图</w:t>
      </w:r>
    </w:p>
    <w:p>
      <w:pPr>
        <w:spacing w:before="75" w:after="0"/>
      </w:pPr>
      <w:r>
        <w:rPr/>
        <w:t xml:space="preserve">图表：重点省份职教与产业适配度评分表</w:t>
      </w:r>
    </w:p>
    <w:p>
      <w:pPr>
        <w:spacing w:before="75" w:after="0"/>
      </w:pPr>
      <w:r>
        <w:rPr/>
        <w:t xml:space="preserve">图表：2026-2031年职业教育行业供需平衡预测表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2026-2031年中国职业教育行业市场竞争格局分析与发展趋势预测报告</dc:title>
  <dc:description>2026-2031年中国职业教育行业市场竞争格局分析与发展趋势预测报告</dc:description>
  <dc:subject>2026-2031年中国职业教育行业市场竞争格局分析与发展趋势预测报告</dc:subject>
  <cp:keywords>研究报告</cp:keywords>
  <cp:category>研究报告</cp:category>
  <cp:lastModifiedBy>北京中道泰和信息咨询有限公司</cp:lastModifiedBy>
  <dcterms:created xsi:type="dcterms:W3CDTF">2026-08-17T23:19:46+08:00</dcterms:created>
  <dcterms:modified xsi:type="dcterms:W3CDTF">2026-08-17T23:19:46+08:00</dcterms:modified>
</cp:coreProperties>
</file>

<file path=docProps/custom.xml><?xml version="1.0" encoding="utf-8"?>
<Properties xmlns="http://schemas.openxmlformats.org/officeDocument/2006/custom-properties" xmlns:vt="http://schemas.openxmlformats.org/officeDocument/2006/docPropsVTypes"/>
</file>