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2026年全球OLED材料行业市场规模、领先企业国内外市场份额及排名</w:t>
      </w:r>
    </w:p>
    <w:p>
      <w:pPr>
        <w:spacing w:after="150"/>
      </w:pPr>
      <w:r>
        <w:rPr>
          <w:b w:val="1"/>
          <w:bCs w:val="1"/>
        </w:rPr>
        <w:t xml:space="preserve">报告简介</w:t>
      </w:r>
    </w:p>
    <w:p>
      <w:pPr>
        <w:spacing w:after="150"/>
      </w:pPr>
      <w:r>
        <w:rPr/>
        <w:t xml:space="preserve">OLED材料是构成有机发光二极管器件的核心功能材料，依据在器件结构中的作用可分为发光层材料与通用层材料两大类，前者包含主体材料与各色发光掺杂剂，后者涵盖空穴注入与传输材料、电子注入与传输材料、覆盖层材料等，通过多层有机薄膜的载流子注入与复合实现电致发光，是决定OLED面板发光效率、色彩表现、使用寿命与制造成本的关键基础材料。产业链上游对接精细化工中间体与单体原料合成，中游聚焦材料配方研发、提纯精制与量产供应，下游服务于OLED面板制造企业，终端应用覆盖智能手机、电视、可穿戴设备、车载显示、笔记本电脑及新型柔性显示等领域，属于技术密集、专利壁垒高的高端精细化工细分产业，也是全球显示产业供应链自主可控的核心环节。</w:t>
      </w:r>
    </w:p>
    <w:p>
      <w:pPr>
        <w:spacing w:after="150"/>
      </w:pPr>
      <w:r>
        <w:rPr/>
        <w:t xml:space="preserve">当前全球OLED材料市场呈现日韩企业长期主导、中国企业加速追赶的竞争格局，韩国、日本企业凭借先发技术积累与专利布局在高端发光材料领域占据优势，中国企业依托本土面板产业需求拉动在通用层材料及部分发光材料领域逐步实现突破。全球不同区域在面板产能布局、材料配套能力、专利储备上差异显著，材料企业与面板厂商的深度绑定与联合开发成为行业重要特征。行业同时面临材料提纯工艺门槛高、专利体系复杂、新产品验证周期长、下游面板技术路线迭代快等现实挑战，材料企业需要持续投入研发以适配新一代面板技术需求，市场竞争围绕专利布局、材料性能、量产稳定性、客户认证壁垒全面展开。未来，OLED材料行业将向着高效率长寿命发光材料、柔性可折叠适配材料、印刷式OLED材料、蓝色磷光材料等前沿方向持续演进，材料体系不断迭代以满足更高亮度、更低功耗、更长寿命的面板需求。全球OLED面板产能持续扩张、车载与折叠屏等新兴应用场景不断拓展，将持续拉动上游材料需求增长，同时面板厂商对供应链本土化、成本优化的诉求也为新兴材料企业带来切入机会。企业竞争重心逐步从单一材料供应转向材料组合解决方案、专利交叉授权、与面板厂协同研发的综合能力比拼，技术迭代与下游应用拓展将共同塑造全球OLED材料市场的中长期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OLED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一、oled材料定义</w:t>
      </w:r>
    </w:p>
    <w:p>
      <w:pPr>
        <w:spacing w:before="75" w:after="0"/>
      </w:pPr>
      <w:r>
        <w:rPr/>
        <w:t xml:space="preserve">二、oled材料产品特征</w:t>
      </w:r>
    </w:p>
    <w:p>
      <w:pPr>
        <w:spacing w:before="75" w:after="0"/>
      </w:pPr>
      <w:r>
        <w:rPr/>
        <w:t xml:space="preserve">第二节 oled材料行业归属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全球及国内oled材料市场规模</w:t>
      </w:r>
    </w:p>
    <w:p>
      <w:pPr>
        <w:spacing w:before="75" w:after="0"/>
      </w:pPr>
      <w:r>
        <w:rPr/>
        <w:t xml:space="preserve">一、2023-2026年全球oled材料市场规模</w:t>
      </w:r>
    </w:p>
    <w:p>
      <w:pPr>
        <w:spacing w:before="75" w:after="0"/>
      </w:pPr>
      <w:r>
        <w:rPr/>
        <w:t xml:space="preserve">二、2023-2026年国内oled材料市场规模</w:t>
      </w:r>
    </w:p>
    <w:p>
      <w:pPr>
        <w:spacing w:before="75" w:after="0"/>
      </w:pPr>
      <w:r>
        <w:rPr/>
        <w:t xml:space="preserve">第四节 oled材料行业发展现状分析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oled材料行业发展影响因素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全球oled材料行业发展状况概览</w:t>
      </w:r>
    </w:p>
    <w:p>
      <w:pPr>
        <w:spacing w:before="75" w:after="0"/>
      </w:pPr>
      <w:r>
        <w:rPr/>
        <w:t xml:space="preserve">一、全球oled材料产能及区域分布</w:t>
      </w:r>
    </w:p>
    <w:p>
      <w:pPr>
        <w:spacing w:before="75" w:after="0"/>
      </w:pPr>
      <w:r>
        <w:rPr/>
        <w:t xml:space="preserve">二、全球oled材料产品结构</w:t>
      </w:r>
    </w:p>
    <w:p>
      <w:pPr>
        <w:spacing w:before="75" w:after="0"/>
      </w:pPr>
      <w:r>
        <w:rPr/>
        <w:t xml:space="preserve">第二节 全球oled材料市场竞争分析</w:t>
      </w:r>
    </w:p>
    <w:p>
      <w:pPr>
        <w:spacing w:before="75" w:after="0"/>
      </w:pPr>
      <w:r>
        <w:rPr/>
        <w:t xml:space="preserve">一、全球oled材料市场集中度</w:t>
      </w:r>
    </w:p>
    <w:p>
      <w:pPr>
        <w:spacing w:before="75" w:after="0"/>
      </w:pPr>
      <w:r>
        <w:rPr/>
        <w:t xml:space="preserve">二、全球oled材料行业竞争梯队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全球oled材料领先企业市场占有率及排名(按营收)</w:t>
      </w:r>
    </w:p>
    <w:p>
      <w:pPr>
        <w:spacing w:before="75" w:after="0"/>
      </w:pPr>
      <w:r>
        <w:rPr/>
        <w:t xml:space="preserve">一、2024-2026年全球oled材料领先企业营业收入</w:t>
      </w:r>
    </w:p>
    <w:p>
      <w:pPr>
        <w:spacing w:before="75" w:after="0"/>
      </w:pPr>
      <w:r>
        <w:rPr/>
        <w:t xml:space="preserve">二、2024-2026年全球oled材料领先企业市场份额</w:t>
      </w:r>
    </w:p>
    <w:p>
      <w:pPr>
        <w:spacing w:before="75" w:after="0"/>
      </w:pPr>
      <w:r>
        <w:rPr/>
        <w:t xml:space="preserve">三、2024-2026年全球oled材料领先企业排名</w:t>
      </w:r>
    </w:p>
    <w:p>
      <w:pPr>
        <w:spacing w:before="75" w:after="0"/>
      </w:pPr>
      <w:r>
        <w:rPr/>
        <w:t xml:space="preserve">第四节 国内oled材料领先企业市场占有率及排名(按营收)</w:t>
      </w:r>
    </w:p>
    <w:p>
      <w:pPr>
        <w:spacing w:before="75" w:after="0"/>
      </w:pPr>
      <w:r>
        <w:rPr/>
        <w:t xml:space="preserve">一、2024-2026年国内oled材料领先企业营业收入</w:t>
      </w:r>
    </w:p>
    <w:p>
      <w:pPr>
        <w:spacing w:before="75" w:after="0"/>
      </w:pPr>
      <w:r>
        <w:rPr/>
        <w:t xml:space="preserve">二、2024-2026年国内oled材料领先企业市场份额</w:t>
      </w:r>
    </w:p>
    <w:p>
      <w:pPr>
        <w:spacing w:before="75" w:after="0"/>
      </w:pPr>
      <w:r>
        <w:rPr/>
        <w:t xml:space="preserve">三、2024-2026年国内oled材料领先企业排名</w:t>
      </w:r>
    </w:p>
    <w:p>
      <w:pPr>
        <w:spacing w:before="75" w:after="0"/>
      </w:pPr>
      <w:r>
        <w:rPr/>
        <w:t xml:space="preserve">第五节 2026年全球oled材料行业资本运作分析</w:t>
      </w:r>
    </w:p>
    <w:p>
      <w:pPr>
        <w:spacing w:before="75" w:after="0"/>
      </w:pPr>
      <w:r>
        <w:rPr/>
        <w:t xml:space="preserve">一、2026年全球oled材料行业重大投资并购事件</w:t>
      </w:r>
    </w:p>
    <w:p>
      <w:pPr>
        <w:spacing w:before="75" w:after="0"/>
      </w:pPr>
      <w:r>
        <w:rPr/>
        <w:t xml:space="preserve">二、2026年全球oled材料行业重大投资并购事件对行业的影响分析</w:t>
      </w:r>
    </w:p>
    <w:p>
      <w:pPr>
        <w:spacing w:before="75" w:after="0"/>
      </w:pPr>
      <w:r>
        <w:rPr>
          <w:b w:val="1"/>
          <w:bCs w:val="1"/>
        </w:rPr>
        <w:t xml:space="preserve">第三章 全球oled材料行业主要国家（地区）分析</w:t>
      </w:r>
    </w:p>
    <w:p>
      <w:pPr>
        <w:spacing w:before="75" w:after="0"/>
      </w:pPr>
      <w:r>
        <w:rPr/>
        <w:t xml:space="preserve">第一节 美国oled材料行业分析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三、2024-2026年美国oled材料市场规模</w:t>
      </w:r>
    </w:p>
    <w:p>
      <w:pPr>
        <w:spacing w:before="75" w:after="0"/>
      </w:pPr>
      <w:r>
        <w:rPr/>
        <w:t xml:space="preserve">四、2026-2031年美国oled材料市场规模预测</w:t>
      </w:r>
    </w:p>
    <w:p>
      <w:pPr>
        <w:spacing w:before="75" w:after="0"/>
      </w:pPr>
      <w:r>
        <w:rPr/>
        <w:t xml:space="preserve">五、美国oled材料行业典型企业分析</w:t>
      </w:r>
    </w:p>
    <w:p>
      <w:pPr>
        <w:spacing w:before="75" w:after="0"/>
      </w:pPr>
      <w:r>
        <w:rPr/>
        <w:t xml:space="preserve">第二节 德国oled材料行业分析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三、2024-2026年德国oled材料市场规模</w:t>
      </w:r>
    </w:p>
    <w:p>
      <w:pPr>
        <w:spacing w:before="75" w:after="0"/>
      </w:pPr>
      <w:r>
        <w:rPr/>
        <w:t xml:space="preserve">四、2026-2031年德国oled材料市场规模预测</w:t>
      </w:r>
    </w:p>
    <w:p>
      <w:pPr>
        <w:spacing w:before="75" w:after="0"/>
      </w:pPr>
      <w:r>
        <w:rPr/>
        <w:t xml:space="preserve">五、德国oled材料行业典型企业分析</w:t>
      </w:r>
    </w:p>
    <w:p>
      <w:pPr>
        <w:spacing w:before="75" w:after="0"/>
      </w:pPr>
      <w:r>
        <w:rPr/>
        <w:t xml:space="preserve">第三节 日本oled材料行业分析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三、2024-2026年日本oled材料市场规模</w:t>
      </w:r>
    </w:p>
    <w:p>
      <w:pPr>
        <w:spacing w:before="75" w:after="0"/>
      </w:pPr>
      <w:r>
        <w:rPr/>
        <w:t xml:space="preserve">四、2026-2031年日本oled材料市场规模预测</w:t>
      </w:r>
    </w:p>
    <w:p>
      <w:pPr>
        <w:spacing w:before="75" w:after="0"/>
      </w:pPr>
      <w:r>
        <w:rPr/>
        <w:t xml:space="preserve">五、日本oled材料行业典型企业分析</w:t>
      </w:r>
    </w:p>
    <w:p>
      <w:pPr>
        <w:spacing w:before="75" w:after="0"/>
      </w:pPr>
      <w:r>
        <w:rPr/>
        <w:t xml:space="preserve">第四节 韩国oled材料行业分析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三、2024-2026年韩国oled材料市场规模</w:t>
      </w:r>
    </w:p>
    <w:p>
      <w:pPr>
        <w:spacing w:before="75" w:after="0"/>
      </w:pPr>
      <w:r>
        <w:rPr/>
        <w:t xml:space="preserve">四、2026-2031年韩国oled材料市场规模预测</w:t>
      </w:r>
    </w:p>
    <w:p>
      <w:pPr>
        <w:spacing w:before="75" w:after="0"/>
      </w:pPr>
      <w:r>
        <w:rPr/>
        <w:t xml:space="preserve">五、韩国oled材料行业典型企业分析</w:t>
      </w:r>
    </w:p>
    <w:p>
      <w:pPr>
        <w:spacing w:before="75" w:after="0"/>
      </w:pPr>
      <w:r>
        <w:rPr/>
        <w:t xml:space="preserve">第五节 中国oled材料行业分析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三、2024-2026年中国oled材料市场规模</w:t>
      </w:r>
    </w:p>
    <w:p>
      <w:pPr>
        <w:spacing w:before="75" w:after="0"/>
      </w:pPr>
      <w:r>
        <w:rPr/>
        <w:t xml:space="preserve">四、2026-2031年中国oled材料市场规模预测</w:t>
      </w:r>
    </w:p>
    <w:p>
      <w:pPr>
        <w:spacing w:before="75" w:after="0"/>
      </w:pPr>
      <w:r>
        <w:rPr/>
        <w:t xml:space="preserve">五、中国oled材料行业典型企业分析</w:t>
      </w:r>
    </w:p>
    <w:p>
      <w:pPr>
        <w:spacing w:before="75" w:after="0"/>
      </w:pPr>
      <w:r>
        <w:rPr>
          <w:b w:val="1"/>
          <w:bCs w:val="1"/>
        </w:rPr>
        <w:t xml:space="preserve">第四章 oled材料细分行业分析</w:t>
      </w:r>
    </w:p>
    <w:p>
      <w:pPr>
        <w:spacing w:before="75" w:after="0"/>
      </w:pPr>
      <w:r>
        <w:rPr/>
        <w:t xml:space="preserve">第一节 发光层材料</w:t>
      </w:r>
    </w:p>
    <w:p>
      <w:pPr>
        <w:spacing w:before="75" w:after="0"/>
      </w:pPr>
      <w:r>
        <w:rPr/>
        <w:t xml:space="preserve">一、全球发光层材料市场规模(2022vs2026vs2030)</w:t>
      </w:r>
    </w:p>
    <w:p>
      <w:pPr>
        <w:spacing w:before="75" w:after="0"/>
      </w:pPr>
      <w:r>
        <w:rPr/>
        <w:t xml:space="preserve">二、全球发光层材料主要供应商及其市场份额(按2026年营收)</w:t>
      </w:r>
    </w:p>
    <w:p>
      <w:pPr>
        <w:spacing w:before="75" w:after="0"/>
      </w:pPr>
      <w:r>
        <w:rPr/>
        <w:t xml:space="preserve">三、中国发光层材料市场规模(2022vs2026vs2030)</w:t>
      </w:r>
    </w:p>
    <w:p>
      <w:pPr>
        <w:spacing w:before="75" w:after="0"/>
      </w:pPr>
      <w:r>
        <w:rPr/>
        <w:t xml:space="preserve">四、中国发光层材料主要供应商及其市场份额(按2026年营收)</w:t>
      </w:r>
    </w:p>
    <w:p>
      <w:pPr>
        <w:spacing w:before="75" w:after="0"/>
      </w:pPr>
      <w:r>
        <w:rPr/>
        <w:t xml:space="preserve">五、发光层材料未来发展趋势预测</w:t>
      </w:r>
    </w:p>
    <w:p>
      <w:pPr>
        <w:spacing w:before="75" w:after="0"/>
      </w:pPr>
      <w:r>
        <w:rPr/>
        <w:t xml:space="preserve">第二节 空穴传输层材料</w:t>
      </w:r>
    </w:p>
    <w:p>
      <w:pPr>
        <w:spacing w:before="75" w:after="0"/>
      </w:pPr>
      <w:r>
        <w:rPr/>
        <w:t xml:space="preserve">一、全球空穴传输层材料市场规模(2022vs2026vs2030)</w:t>
      </w:r>
    </w:p>
    <w:p>
      <w:pPr>
        <w:spacing w:before="75" w:after="0"/>
      </w:pPr>
      <w:r>
        <w:rPr/>
        <w:t xml:space="preserve">二、全球空穴传输层材料主要供应商及其市场份额(按2026年营收)</w:t>
      </w:r>
    </w:p>
    <w:p>
      <w:pPr>
        <w:spacing w:before="75" w:after="0"/>
      </w:pPr>
      <w:r>
        <w:rPr/>
        <w:t xml:space="preserve">三、中国空穴传输层材料市场规模(2022vs2026vs2030)</w:t>
      </w:r>
    </w:p>
    <w:p>
      <w:pPr>
        <w:spacing w:before="75" w:after="0"/>
      </w:pPr>
      <w:r>
        <w:rPr/>
        <w:t xml:space="preserve">四、中国空穴传输层材料主要供应商及其市场份额(按2026年营收)</w:t>
      </w:r>
    </w:p>
    <w:p>
      <w:pPr>
        <w:spacing w:before="75" w:after="0"/>
      </w:pPr>
      <w:r>
        <w:rPr/>
        <w:t xml:space="preserve">五、空穴传输层材料未来发展趋势预测</w:t>
      </w:r>
    </w:p>
    <w:p>
      <w:pPr>
        <w:spacing w:before="75" w:after="0"/>
      </w:pPr>
      <w:r>
        <w:rPr/>
        <w:t xml:space="preserve">第三节 电子传输层材料</w:t>
      </w:r>
    </w:p>
    <w:p>
      <w:pPr>
        <w:spacing w:before="75" w:after="0"/>
      </w:pPr>
      <w:r>
        <w:rPr/>
        <w:t xml:space="preserve">一、全球电子传输层材料市场规模(2022vs2026vs2030)</w:t>
      </w:r>
    </w:p>
    <w:p>
      <w:pPr>
        <w:spacing w:before="75" w:after="0"/>
      </w:pPr>
      <w:r>
        <w:rPr/>
        <w:t xml:space="preserve">二、全球电子传输层材料主要供应商及其市场份额(按2026年营收)</w:t>
      </w:r>
    </w:p>
    <w:p>
      <w:pPr>
        <w:spacing w:before="75" w:after="0"/>
      </w:pPr>
      <w:r>
        <w:rPr/>
        <w:t xml:space="preserve">三、中国电子传输层材料市场规模(2022vs2026vs2030)</w:t>
      </w:r>
    </w:p>
    <w:p>
      <w:pPr>
        <w:spacing w:before="75" w:after="0"/>
      </w:pPr>
      <w:r>
        <w:rPr/>
        <w:t xml:space="preserve">四、中国电子传输层材料主要供应商及其市场份额(按2026年营收)</w:t>
      </w:r>
    </w:p>
    <w:p>
      <w:pPr>
        <w:spacing w:before="75" w:after="0"/>
      </w:pPr>
      <w:r>
        <w:rPr/>
        <w:t xml:space="preserve">五、电子传输层材料未来发展趋势预测</w:t>
      </w:r>
    </w:p>
    <w:p>
      <w:pPr>
        <w:spacing w:before="75" w:after="0"/>
      </w:pPr>
      <w:r>
        <w:rPr/>
        <w:t xml:space="preserve">第四节 空穴注入层材料</w:t>
      </w:r>
    </w:p>
    <w:p>
      <w:pPr>
        <w:spacing w:before="75" w:after="0"/>
      </w:pPr>
      <w:r>
        <w:rPr/>
        <w:t xml:space="preserve">一、全球空穴注入层材料市场规模(2022vs2026vs2030)</w:t>
      </w:r>
    </w:p>
    <w:p>
      <w:pPr>
        <w:spacing w:before="75" w:after="0"/>
      </w:pPr>
      <w:r>
        <w:rPr/>
        <w:t xml:space="preserve">二、全球空穴注入层材料主要供应商及其市场份额(按2026年营收)</w:t>
      </w:r>
    </w:p>
    <w:p>
      <w:pPr>
        <w:spacing w:before="75" w:after="0"/>
      </w:pPr>
      <w:r>
        <w:rPr/>
        <w:t xml:space="preserve">三、中国空穴注入层材料市场规模(2022vs2026vs2030)</w:t>
      </w:r>
    </w:p>
    <w:p>
      <w:pPr>
        <w:spacing w:before="75" w:after="0"/>
      </w:pPr>
      <w:r>
        <w:rPr/>
        <w:t xml:space="preserve">四、中国空穴注入层材料主要供应商及其市场份额(按2026年营收)</w:t>
      </w:r>
    </w:p>
    <w:p>
      <w:pPr>
        <w:spacing w:before="75" w:after="0"/>
      </w:pPr>
      <w:r>
        <w:rPr/>
        <w:t xml:space="preserve">五、空穴注入层材料未来发展趋势预测</w:t>
      </w:r>
    </w:p>
    <w:p>
      <w:pPr>
        <w:spacing w:before="75" w:after="0"/>
      </w:pPr>
      <w:r>
        <w:rPr/>
        <w:t xml:space="preserve">第五节 电子注入层材料</w:t>
      </w:r>
    </w:p>
    <w:p>
      <w:pPr>
        <w:spacing w:before="75" w:after="0"/>
      </w:pPr>
      <w:r>
        <w:rPr/>
        <w:t xml:space="preserve">一、全球电子注入层材料市场规模(2022vs2026vs2030)</w:t>
      </w:r>
    </w:p>
    <w:p>
      <w:pPr>
        <w:spacing w:before="75" w:after="0"/>
      </w:pPr>
      <w:r>
        <w:rPr/>
        <w:t xml:space="preserve">二、全球电子注入层材料主要供应商及其市场份额(按2026年营收)</w:t>
      </w:r>
    </w:p>
    <w:p>
      <w:pPr>
        <w:spacing w:before="75" w:after="0"/>
      </w:pPr>
      <w:r>
        <w:rPr/>
        <w:t xml:space="preserve">三、中国电子注入层材料市场规模(2022vs2026vs2030)</w:t>
      </w:r>
    </w:p>
    <w:p>
      <w:pPr>
        <w:spacing w:before="75" w:after="0"/>
      </w:pPr>
      <w:r>
        <w:rPr/>
        <w:t xml:space="preserve">四、中国电子注入层材料主要供应商及其市场份额(按2026年营收)</w:t>
      </w:r>
    </w:p>
    <w:p>
      <w:pPr>
        <w:spacing w:before="75" w:after="0"/>
      </w:pPr>
      <w:r>
        <w:rPr/>
        <w:t xml:space="preserve">五、电子注入层材料未来发展趋势预测</w:t>
      </w:r>
    </w:p>
    <w:p>
      <w:pPr>
        <w:spacing w:before="75" w:after="0"/>
      </w:pPr>
      <w:r>
        <w:rPr>
          <w:b w:val="1"/>
          <w:bCs w:val="1"/>
        </w:rPr>
        <w:t xml:space="preserve">第五章 oled材料产业链分析</w:t>
      </w:r>
    </w:p>
    <w:p>
      <w:pPr>
        <w:spacing w:before="75" w:after="0"/>
      </w:pPr>
      <w:r>
        <w:rPr/>
        <w:t xml:space="preserve">第一节 oled材料产业链结构解析</w:t>
      </w:r>
    </w:p>
    <w:p>
      <w:pPr>
        <w:spacing w:before="75" w:after="0"/>
      </w:pPr>
      <w:r>
        <w:rPr/>
        <w:t xml:space="preserve">一、oled材料产业链结构示意图</w:t>
      </w:r>
    </w:p>
    <w:p>
      <w:pPr>
        <w:spacing w:before="75" w:after="0"/>
      </w:pPr>
      <w:r>
        <w:rPr/>
        <w:t xml:space="preserve">二、oled材料产业链全景图</w:t>
      </w:r>
    </w:p>
    <w:p>
      <w:pPr>
        <w:spacing w:before="75" w:after="0"/>
      </w:pPr>
      <w:r>
        <w:rPr/>
        <w:t xml:space="preserve">三、oled材料产业发展热力地图</w:t>
      </w:r>
    </w:p>
    <w:p>
      <w:pPr>
        <w:spacing w:before="75" w:after="0"/>
      </w:pPr>
      <w:r>
        <w:rPr/>
        <w:t xml:space="preserve">第二节 oled材料产业链上游分析</w:t>
      </w:r>
    </w:p>
    <w:p>
      <w:pPr>
        <w:spacing w:before="75" w:after="0"/>
      </w:pPr>
      <w:r>
        <w:rPr/>
        <w:t xml:space="preserve">一、oled材料成本结构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oled材料产业链中游分析</w:t>
      </w:r>
    </w:p>
    <w:p>
      <w:pPr>
        <w:spacing w:before="75" w:after="0"/>
      </w:pPr>
      <w:r>
        <w:rPr/>
        <w:t xml:space="preserve">一、oled材料中游行业分布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oled材料产业链下游分析</w:t>
      </w:r>
    </w:p>
    <w:p>
      <w:pPr>
        <w:spacing w:before="75" w:after="0"/>
      </w:pPr>
      <w:r>
        <w:rPr/>
        <w:t xml:space="preserve">一、oled材料下游行业分布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四、下游需求对oled材料行业的影响</w:t>
      </w:r>
    </w:p>
    <w:p>
      <w:pPr>
        <w:spacing w:before="75" w:after="0"/>
      </w:pPr>
      <w:r>
        <w:rPr>
          <w:b w:val="1"/>
          <w:bCs w:val="1"/>
        </w:rPr>
        <w:t xml:space="preserve">第六章 oled材料领先企业分析</w:t>
      </w:r>
    </w:p>
    <w:p>
      <w:pPr>
        <w:spacing w:before="75" w:after="0"/>
      </w:pPr>
      <w:r>
        <w:rPr/>
        <w:t xml:space="preserve">第一节 万润科技股份有限公司</w:t>
      </w:r>
    </w:p>
    <w:p>
      <w:pPr>
        <w:spacing w:before="75" w:after="0"/>
      </w:pPr>
      <w:r>
        <w:rPr/>
        <w:t xml:space="preserve">一、企业基本概况</w:t>
      </w:r>
    </w:p>
    <w:p>
      <w:pPr>
        <w:spacing w:before="75" w:after="0"/>
      </w:pPr>
      <w:r>
        <w:rPr/>
        <w:t xml:space="preserve">二、企业oled材料产品分析</w:t>
      </w:r>
    </w:p>
    <w:p>
      <w:pPr>
        <w:spacing w:before="75" w:after="0"/>
      </w:pPr>
      <w:r>
        <w:rPr/>
        <w:t xml:space="preserve">三、2024-2026年企业oled材料业务经营分析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北京阿格蕾雅科技发展有限公司</w:t>
      </w:r>
    </w:p>
    <w:p>
      <w:pPr>
        <w:spacing w:before="75" w:after="0"/>
      </w:pPr>
      <w:r>
        <w:rPr/>
        <w:t xml:space="preserve">一、企业基本概况</w:t>
      </w:r>
    </w:p>
    <w:p>
      <w:pPr>
        <w:spacing w:before="75" w:after="0"/>
      </w:pPr>
      <w:r>
        <w:rPr/>
        <w:t xml:space="preserve">二、企业oled材料产品分析</w:t>
      </w:r>
    </w:p>
    <w:p>
      <w:pPr>
        <w:spacing w:before="75" w:after="0"/>
      </w:pPr>
      <w:r>
        <w:rPr/>
        <w:t xml:space="preserve">三、2024-2026年企业oled材料业务经营分析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江苏莱特光电科技有限公司</w:t>
      </w:r>
    </w:p>
    <w:p>
      <w:pPr>
        <w:spacing w:before="75" w:after="0"/>
      </w:pPr>
      <w:r>
        <w:rPr/>
        <w:t xml:space="preserve">一、企业基本概况</w:t>
      </w:r>
    </w:p>
    <w:p>
      <w:pPr>
        <w:spacing w:before="75" w:after="0"/>
      </w:pPr>
      <w:r>
        <w:rPr/>
        <w:t xml:space="preserve">二、企业oled材料产品分析</w:t>
      </w:r>
    </w:p>
    <w:p>
      <w:pPr>
        <w:spacing w:before="75" w:after="0"/>
      </w:pPr>
      <w:r>
        <w:rPr/>
        <w:t xml:space="preserve">三、2024-2026年企业oled材料业务经营分析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吉林奥来德光电材料股份有限公司</w:t>
      </w:r>
    </w:p>
    <w:p>
      <w:pPr>
        <w:spacing w:before="75" w:after="0"/>
      </w:pPr>
      <w:r>
        <w:rPr/>
        <w:t xml:space="preserve">一、企业基本概况</w:t>
      </w:r>
    </w:p>
    <w:p>
      <w:pPr>
        <w:spacing w:before="75" w:after="0"/>
      </w:pPr>
      <w:r>
        <w:rPr/>
        <w:t xml:space="preserve">二、企业oled材料产品分析</w:t>
      </w:r>
    </w:p>
    <w:p>
      <w:pPr>
        <w:spacing w:before="75" w:after="0"/>
      </w:pPr>
      <w:r>
        <w:rPr/>
        <w:t xml:space="preserve">三、2024-2026年企业oled材料业务经营分析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西安瑞联新材料股份有限公司</w:t>
      </w:r>
    </w:p>
    <w:p>
      <w:pPr>
        <w:spacing w:before="75" w:after="0"/>
      </w:pPr>
      <w:r>
        <w:rPr/>
        <w:t xml:space="preserve">一、企业基本概况</w:t>
      </w:r>
    </w:p>
    <w:p>
      <w:pPr>
        <w:spacing w:before="75" w:after="0"/>
      </w:pPr>
      <w:r>
        <w:rPr/>
        <w:t xml:space="preserve">二、企业oled材料产品分析</w:t>
      </w:r>
    </w:p>
    <w:p>
      <w:pPr>
        <w:spacing w:before="75" w:after="0"/>
      </w:pPr>
      <w:r>
        <w:rPr/>
        <w:t xml:space="preserve">三、2024-2026年企业oled材料业务经营分析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濮阳惠成电子材料股份有限公司</w:t>
      </w:r>
    </w:p>
    <w:p>
      <w:pPr>
        <w:spacing w:before="75" w:after="0"/>
      </w:pPr>
      <w:r>
        <w:rPr/>
        <w:t xml:space="preserve">一、企业基本概况</w:t>
      </w:r>
    </w:p>
    <w:p>
      <w:pPr>
        <w:spacing w:before="75" w:after="0"/>
      </w:pPr>
      <w:r>
        <w:rPr/>
        <w:t xml:space="preserve">二、企业oled材料产品分析</w:t>
      </w:r>
    </w:p>
    <w:p>
      <w:pPr>
        <w:spacing w:before="75" w:after="0"/>
      </w:pPr>
      <w:r>
        <w:rPr/>
        <w:t xml:space="preserve">三、2024-2026年企业oled材料业务经营分析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北京鼎材科技有限公司</w:t>
      </w:r>
    </w:p>
    <w:p>
      <w:pPr>
        <w:spacing w:before="75" w:after="0"/>
      </w:pPr>
      <w:r>
        <w:rPr/>
        <w:t xml:space="preserve">一、企业基本概况</w:t>
      </w:r>
    </w:p>
    <w:p>
      <w:pPr>
        <w:spacing w:before="75" w:after="0"/>
      </w:pPr>
      <w:r>
        <w:rPr/>
        <w:t xml:space="preserve">二、企业oled材料产品分析</w:t>
      </w:r>
    </w:p>
    <w:p>
      <w:pPr>
        <w:spacing w:before="75" w:after="0"/>
      </w:pPr>
      <w:r>
        <w:rPr/>
        <w:t xml:space="preserve">三、2024-2026年企业oled材料业务经营分析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江苏南大光电材料股份有限公司‌</w:t>
      </w:r>
    </w:p>
    <w:p>
      <w:pPr>
        <w:spacing w:before="75" w:after="0"/>
      </w:pPr>
      <w:r>
        <w:rPr/>
        <w:t xml:space="preserve">一、企业基本概况</w:t>
      </w:r>
    </w:p>
    <w:p>
      <w:pPr>
        <w:spacing w:before="75" w:after="0"/>
      </w:pPr>
      <w:r>
        <w:rPr/>
        <w:t xml:space="preserve">二、企业oled材料产品分析</w:t>
      </w:r>
    </w:p>
    <w:p>
      <w:pPr>
        <w:spacing w:before="75" w:after="0"/>
      </w:pPr>
      <w:r>
        <w:rPr/>
        <w:t xml:space="preserve">三、2024-2026年企业oled材料业务经营分析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上海康达新材新材料股份有限公司</w:t>
      </w:r>
    </w:p>
    <w:p>
      <w:pPr>
        <w:spacing w:before="75" w:after="0"/>
      </w:pPr>
      <w:r>
        <w:rPr/>
        <w:t xml:space="preserve">一、企业基本概况</w:t>
      </w:r>
    </w:p>
    <w:p>
      <w:pPr>
        <w:spacing w:before="75" w:after="0"/>
      </w:pPr>
      <w:r>
        <w:rPr/>
        <w:t xml:space="preserve">二、企业oled材料产品分析</w:t>
      </w:r>
    </w:p>
    <w:p>
      <w:pPr>
        <w:spacing w:before="75" w:after="0"/>
      </w:pPr>
      <w:r>
        <w:rPr/>
        <w:t xml:space="preserve">三、2024-2026年企业oled材料业务经营分析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江苏三月科技股份有限公司</w:t>
      </w:r>
    </w:p>
    <w:p>
      <w:pPr>
        <w:spacing w:before="75" w:after="0"/>
      </w:pPr>
      <w:r>
        <w:rPr/>
        <w:t xml:space="preserve">一、企业基本概况</w:t>
      </w:r>
    </w:p>
    <w:p>
      <w:pPr>
        <w:spacing w:before="75" w:after="0"/>
      </w:pPr>
      <w:r>
        <w:rPr/>
        <w:t xml:space="preserve">二、企业oled材料产品分析</w:t>
      </w:r>
    </w:p>
    <w:p>
      <w:pPr>
        <w:spacing w:before="75" w:after="0"/>
      </w:pPr>
      <w:r>
        <w:rPr/>
        <w:t xml:space="preserve">三、2024-2026年企业oled材料业务经营分析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oled材料行业swot分析及发展策略</w:t>
      </w:r>
    </w:p>
    <w:p>
      <w:pPr>
        <w:spacing w:before="75" w:after="0"/>
      </w:pPr>
      <w:r>
        <w:rPr/>
        <w:t xml:space="preserve">第一节 oled材料行业发展驱动因素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oled材料行业发展swot分析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基于swot分析的oled材料行业发展策略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oled材料行业商业模式及运营模式</w:t>
      </w:r>
    </w:p>
    <w:p>
      <w:pPr>
        <w:spacing w:before="75" w:after="0"/>
      </w:pPr>
      <w:r>
        <w:rPr/>
        <w:t xml:space="preserve">第一节 oled材料行业商业模式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oled材料行业运营模式分析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oled材料行业发展潜力研究结论</w:t>
      </w:r>
    </w:p>
    <w:p>
      <w:pPr>
        <w:spacing w:before="75" w:after="0"/>
      </w:pPr>
      <w:r>
        <w:rPr/>
        <w:t xml:space="preserve">第二节 oled材料主要供应商排名研究结论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图表：全球oled材料产品结构</w:t>
      </w:r>
    </w:p>
    <w:p>
      <w:pPr>
        <w:spacing w:before="75" w:after="0"/>
      </w:pPr>
      <w:r>
        <w:rPr/>
        <w:t xml:space="preserve">图表：全球oled材料市场集中度</w:t>
      </w:r>
    </w:p>
    <w:p>
      <w:pPr>
        <w:spacing w:before="75" w:after="0"/>
      </w:pPr>
      <w:r>
        <w:rPr/>
        <w:t xml:space="preserve">图表：oled材料行业发展趋势</w:t>
      </w:r>
    </w:p>
    <w:p>
      <w:pPr>
        <w:spacing w:before="75" w:after="0"/>
      </w:pPr>
      <w:r>
        <w:rPr/>
        <w:t xml:space="preserve">图表：oled材料行业供应链分析</w:t>
      </w:r>
    </w:p>
    <w:p>
      <w:pPr>
        <w:spacing w:before="75" w:after="0"/>
      </w:pPr>
      <w:r>
        <w:rPr/>
        <w:t xml:space="preserve">图表：oled材料行业销售模式分析</w:t>
      </w:r>
    </w:p>
    <w:p>
      <w:pPr>
        <w:spacing w:before="75" w:after="0"/>
      </w:pPr>
      <w:r>
        <w:rPr/>
        <w:t xml:space="preserve">图表：oled材料产业链结构示意图</w:t>
      </w:r>
    </w:p>
    <w:p>
      <w:pPr>
        <w:spacing w:before="75" w:after="0"/>
      </w:pPr>
      <w:r>
        <w:rPr/>
        <w:t xml:space="preserve">图表：2024-2026年全球oled材料市场规模</w:t>
      </w:r>
    </w:p>
    <w:p>
      <w:pPr>
        <w:spacing w:before="75" w:after="0"/>
      </w:pPr>
      <w:r>
        <w:rPr/>
        <w:t xml:space="preserve">图表：2024-2026年中国oled材料市场规模</w:t>
      </w:r>
    </w:p>
    <w:p>
      <w:pPr>
        <w:spacing w:before="75" w:after="0"/>
      </w:pPr>
      <w:r>
        <w:rPr/>
        <w:t xml:space="preserve">图表：2026年全球oled材料产能区域分布图</w:t>
      </w:r>
    </w:p>
    <w:p>
      <w:pPr>
        <w:spacing w:before="75" w:after="0"/>
      </w:pPr>
      <w:r>
        <w:rPr/>
        <w:t xml:space="preserve">图表：全球主要oled材料供应商市场份额及排名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2026年全球OLED材料行业市场规模、领先企业国内外市场份额及排名</dc:title>
  <dc:description>2026年全球OLED材料行业市场规模、领先企业国内外市场份额及排名</dc:description>
  <dc:subject>2026年全球OLED材料行业市场规模、领先企业国内外市场份额及排名</dc:subject>
  <cp:keywords>研究报告</cp:keywords>
  <cp:category>研究报告</cp:category>
  <cp:lastModifiedBy>北京中道泰和信息咨询有限公司</cp:lastModifiedBy>
  <dcterms:created xsi:type="dcterms:W3CDTF">2026-08-20T14:01:23+08:00</dcterms:created>
  <dcterms:modified xsi:type="dcterms:W3CDTF">2026-08-20T14:01:23+08:00</dcterms:modified>
</cp:coreProperties>
</file>

<file path=docProps/custom.xml><?xml version="1.0" encoding="utf-8"?>
<Properties xmlns="http://schemas.openxmlformats.org/officeDocument/2006/custom-properties" xmlns:vt="http://schemas.openxmlformats.org/officeDocument/2006/docPropsVTypes"/>
</file>