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2026-2031年中国生鲜超市行业全景调研及投资前景预测研究报告</w:t>
      </w:r>
    </w:p>
    <w:p>
      <w:pPr>
        <w:spacing w:after="150"/>
      </w:pPr>
      <w:r>
        <w:rPr>
          <w:b w:val="1"/>
          <w:bCs w:val="1"/>
        </w:rPr>
        <w:t xml:space="preserve">报告简介</w:t>
      </w:r>
    </w:p>
    <w:p>
      <w:pPr>
        <w:spacing w:after="150"/>
      </w:pPr>
      <w:r>
        <w:rPr/>
        <w:t xml:space="preserve">生鲜超市行业属于生鲜零售的重要线下业态，是以实体门店为载体，主营蔬菜、水果、肉禽、水产等生鲜品类，配套日用快消、预制半成品等商品的零售经营主体，包含综合商超生鲜区、大型生鲜专业超市、社区型生鲜门店等多种形态，兼顾到店选购与线上到家履约服务，面向家庭消费、餐饮小店等多元采购群体，承担居民日常食材供给的功能。完整产业链上游对接产地基地、一级批发商，中游涵盖门店运营、冷链仓储、分拣加工，下游直达终端消费者，生鲜超市的供应链管控、损耗管理、品控能力直接影响经营成效，是连接农产品产地与居民餐桌的关键零售载体。</w:t>
      </w:r>
    </w:p>
    <w:p>
      <w:pPr>
        <w:spacing w:after="150"/>
      </w:pPr>
      <w:r>
        <w:rPr/>
        <w:t xml:space="preserve">当前国内生鲜超市行业处在业态持续迭代、全渠道深度融合的发展阶段，市场格局较为分散，既有全国性连锁零售企业，也有深耕区域市场的本土生鲜品牌与大量中小型社区门店，不同经营主体在产地直采能力、冷链配套建设、门店精细化运营、线上履约体系层面分化明显。居民消费更加看重食材新鲜度、食品安全与购物便捷性，消费习惯同时覆盖到店选购与线上下单配送到家，行业告别单纯规模扩张的发展模式，转向供应链效率比拼，但依旧面临生鲜非标属性突出、损耗管控难度大、区域消费差异显著等现实约束。行业竞争不再局限于商品价格，供应链整合能力、门店运营效率、商品品质与服务体验成为企业获取用户的核心要素，行业格局伴随消费需求变化持续调整。未来，国内生鲜超市行业发展重心将从简单门店扩张，向着产地供应链深耕、自有商品开发、店仓一体化运营、数字化库存管理等高价值方向演进。居民食材消费需求保持刚性，社区近场消费、半成品预制食材需求持续扩容，食品安全监管体系不断完善，对企业的货源溯源、品控管理、冷链履约能力提出更高标准。企业的供应链建设水平、损耗管控能力、线上线下一体化运营能力，将成为市场竞争的核心要素，数字化管理工具与冷链技术的普及，也将持续推动生鲜超市业态优化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超市行业研究单位等公布和提供的大量资料。报告对我国生鲜超市行业的供需状况、发展现状、子行业发展变化等进行了分析，重点分析了国内外生鲜超市行业的发展现状、如何面对行业的发展挑战、行业的发展建议、行业竞争力，以及行业的投资分析和趋势预测等等。报告还综合了生鲜超市行业的整体发展动态，对行业在产品方面提供了参考建议和具体解决办法。报告对于生鲜超市产品生产企业、经销商、行业管理部门以及拟进入该行业的投资者具有重要的参考价值，对于研究我国生鲜超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生鲜超市行业基础概述</w:t>
      </w:r>
    </w:p>
    <w:p>
      <w:pPr>
        <w:spacing w:before="75" w:after="0"/>
      </w:pPr>
      <w:r>
        <w:rPr/>
        <w:t xml:space="preserve">第一节 行业定义与边界界定</w:t>
      </w:r>
    </w:p>
    <w:p>
      <w:pPr>
        <w:spacing w:before="75" w:after="0"/>
      </w:pPr>
      <w:r>
        <w:rPr/>
        <w:t xml:space="preserve">一、行业核心定义</w:t>
      </w:r>
    </w:p>
    <w:p>
      <w:pPr>
        <w:spacing w:before="75" w:after="0"/>
      </w:pPr>
      <w:r>
        <w:rPr/>
        <w:t xml:space="preserve">二、业态划分标准</w:t>
      </w:r>
    </w:p>
    <w:p>
      <w:pPr>
        <w:spacing w:before="75" w:after="0"/>
      </w:pPr>
      <w:r>
        <w:rPr/>
        <w:t xml:space="preserve">三、行业关键术语解析</w:t>
      </w:r>
    </w:p>
    <w:p>
      <w:pPr>
        <w:spacing w:before="75" w:after="0"/>
      </w:pPr>
      <w:r>
        <w:rPr/>
        <w:t xml:space="preserve">第二节 行业发展演化历程</w:t>
      </w:r>
    </w:p>
    <w:p>
      <w:pPr>
        <w:spacing w:before="75" w:after="0"/>
      </w:pPr>
      <w:r>
        <w:rPr/>
        <w:t xml:space="preserve">一、萌芽起步阶段</w:t>
      </w:r>
    </w:p>
    <w:p>
      <w:pPr>
        <w:spacing w:before="75" w:after="0"/>
      </w:pPr>
      <w:r>
        <w:rPr/>
        <w:t xml:space="preserve">二、快速扩张阶段</w:t>
      </w:r>
    </w:p>
    <w:p>
      <w:pPr>
        <w:spacing w:before="75" w:after="0"/>
      </w:pPr>
      <w:r>
        <w:rPr/>
        <w:t xml:space="preserve">三、模式调整迭代阶段</w:t>
      </w:r>
    </w:p>
    <w:p>
      <w:pPr>
        <w:spacing w:before="75" w:after="0"/>
      </w:pPr>
      <w:r>
        <w:rPr/>
        <w:t xml:space="preserve">第三节 报告研究说明</w:t>
      </w:r>
    </w:p>
    <w:p>
      <w:pPr>
        <w:spacing w:before="75" w:after="0"/>
      </w:pPr>
      <w:r>
        <w:rPr/>
        <w:t xml:space="preserve">一、研究范围界定</w:t>
      </w:r>
    </w:p>
    <w:p>
      <w:pPr>
        <w:spacing w:before="75" w:after="0"/>
      </w:pPr>
      <w:r>
        <w:rPr/>
        <w:t xml:space="preserve">二、数据来源说明</w:t>
      </w:r>
    </w:p>
    <w:p>
      <w:pPr>
        <w:spacing w:before="75" w:after="0"/>
      </w:pPr>
      <w:r>
        <w:rPr/>
        <w:t xml:space="preserve">三、研究假设与测算口径</w:t>
      </w:r>
    </w:p>
    <w:p>
      <w:pPr>
        <w:spacing w:before="75" w:after="0"/>
      </w:pPr>
      <w:r>
        <w:rPr>
          <w:b w:val="1"/>
          <w:bCs w:val="1"/>
        </w:rPr>
        <w:t xml:space="preserve">第二章 全球生鲜超市行业发展态势分析</w:t>
      </w:r>
    </w:p>
    <w:p>
      <w:pPr>
        <w:spacing w:before="75" w:after="0"/>
      </w:pPr>
      <w:r>
        <w:rPr/>
        <w:t xml:space="preserve">第一节 全球生鲜超市行业发展概况</w:t>
      </w:r>
    </w:p>
    <w:p>
      <w:pPr>
        <w:spacing w:before="75" w:after="0"/>
      </w:pPr>
      <w:r>
        <w:rPr/>
        <w:t xml:space="preserve">一、全球行业发展环境</w:t>
      </w:r>
    </w:p>
    <w:p>
      <w:pPr>
        <w:spacing w:before="75" w:after="0"/>
      </w:pPr>
      <w:r>
        <w:rPr/>
        <w:t xml:space="preserve">二、全球行业供给概况</w:t>
      </w:r>
    </w:p>
    <w:p>
      <w:pPr>
        <w:spacing w:before="75" w:after="0"/>
      </w:pPr>
      <w:r>
        <w:rPr/>
        <w:t xml:space="preserve">三、全球行业需求特征</w:t>
      </w:r>
    </w:p>
    <w:p>
      <w:pPr>
        <w:spacing w:before="75" w:after="0"/>
      </w:pPr>
      <w:r>
        <w:rPr/>
        <w:t xml:space="preserve">第二节 全球生鲜超市2024-2026年市场规模</w:t>
      </w:r>
    </w:p>
    <w:p>
      <w:pPr>
        <w:spacing w:before="75" w:after="0"/>
      </w:pPr>
      <w:r>
        <w:rPr/>
        <w:t xml:space="preserve">一、全球整体市场规模及增速</w:t>
      </w:r>
    </w:p>
    <w:p>
      <w:pPr>
        <w:spacing w:before="75" w:after="0"/>
      </w:pPr>
      <w:r>
        <w:rPr/>
        <w:t xml:space="preserve">二、分区域市场规模对比</w:t>
      </w:r>
    </w:p>
    <w:p>
      <w:pPr>
        <w:spacing w:before="75" w:after="0"/>
      </w:pPr>
      <w:r>
        <w:rPr/>
        <w:t xml:space="preserve">三、分业态市场规模结构</w:t>
      </w:r>
    </w:p>
    <w:p>
      <w:pPr>
        <w:spacing w:before="75" w:after="0"/>
      </w:pPr>
      <w:r>
        <w:rPr/>
        <w:t xml:space="preserve">第三节 2026-2031年全球生鲜超市行业前景预测</w:t>
      </w:r>
    </w:p>
    <w:p>
      <w:pPr>
        <w:spacing w:before="75" w:after="0"/>
      </w:pPr>
      <w:r>
        <w:rPr/>
        <w:t xml:space="preserve">一、整体市场规模预测</w:t>
      </w:r>
    </w:p>
    <w:p>
      <w:pPr>
        <w:spacing w:before="75" w:after="0"/>
      </w:pPr>
      <w:r>
        <w:rPr/>
        <w:t xml:space="preserve">二、区域市场增长预判</w:t>
      </w:r>
    </w:p>
    <w:p>
      <w:pPr>
        <w:spacing w:before="75" w:after="0"/>
      </w:pPr>
      <w:r>
        <w:rPr/>
        <w:t xml:space="preserve">三、业态结构演变预判</w:t>
      </w:r>
    </w:p>
    <w:p>
      <w:pPr>
        <w:spacing w:before="75" w:after="0"/>
      </w:pPr>
      <w:r>
        <w:rPr>
          <w:b w:val="1"/>
          <w:bCs w:val="1"/>
        </w:rPr>
        <w:t xml:space="preserve">第三章 中国生鲜超市行业发展环境分析</w:t>
      </w:r>
    </w:p>
    <w:p>
      <w:pPr>
        <w:spacing w:before="75" w:after="0"/>
      </w:pPr>
      <w:r>
        <w:rPr/>
        <w:t xml:space="preserve">第一节 经济环境分析</w:t>
      </w:r>
    </w:p>
    <w:p>
      <w:pPr>
        <w:spacing w:before="75" w:after="0"/>
      </w:pPr>
      <w:r>
        <w:rPr/>
        <w:t xml:space="preserve">一、居民收入水平变化</w:t>
      </w:r>
    </w:p>
    <w:p>
      <w:pPr>
        <w:spacing w:before="75" w:after="0"/>
      </w:pPr>
      <w:r>
        <w:rPr/>
        <w:t xml:space="preserve">二、居民消费支出结构</w:t>
      </w:r>
    </w:p>
    <w:p>
      <w:pPr>
        <w:spacing w:before="75" w:after="0"/>
      </w:pPr>
      <w:r>
        <w:rPr/>
        <w:t xml:space="preserve">三、商贸流通行业运行态势</w:t>
      </w:r>
    </w:p>
    <w:p>
      <w:pPr>
        <w:spacing w:before="75" w:after="0"/>
      </w:pPr>
      <w:r>
        <w:rPr/>
        <w:t xml:space="preserve">第二节 社会消费环境分析</w:t>
      </w:r>
    </w:p>
    <w:p>
      <w:pPr>
        <w:spacing w:before="75" w:after="0"/>
      </w:pPr>
      <w:r>
        <w:rPr/>
        <w:t xml:space="preserve">一、人口结构变化特征</w:t>
      </w:r>
    </w:p>
    <w:p>
      <w:pPr>
        <w:spacing w:before="75" w:after="0"/>
      </w:pPr>
      <w:r>
        <w:rPr/>
        <w:t xml:space="preserve">二、居民生鲜消费行为特征</w:t>
      </w:r>
    </w:p>
    <w:p>
      <w:pPr>
        <w:spacing w:before="75" w:after="0"/>
      </w:pPr>
      <w:r>
        <w:rPr/>
        <w:t xml:space="preserve">三、消费场景变迁分析</w:t>
      </w:r>
    </w:p>
    <w:p>
      <w:pPr>
        <w:spacing w:before="75" w:after="0"/>
      </w:pPr>
      <w:r>
        <w:rPr/>
        <w:t xml:space="preserve">第三节 技术环境分析</w:t>
      </w:r>
    </w:p>
    <w:p>
      <w:pPr>
        <w:spacing w:before="75" w:after="0"/>
      </w:pPr>
      <w:r>
        <w:rPr/>
        <w:t xml:space="preserve">一、数字化运营技术应用</w:t>
      </w:r>
    </w:p>
    <w:p>
      <w:pPr>
        <w:spacing w:before="75" w:after="0"/>
      </w:pPr>
      <w:r>
        <w:rPr/>
        <w:t xml:space="preserve">二、冷链仓储物流技术迭代</w:t>
      </w:r>
    </w:p>
    <w:p>
      <w:pPr>
        <w:spacing w:before="75" w:after="0"/>
      </w:pPr>
      <w:r>
        <w:rPr/>
        <w:t xml:space="preserve">三、供应链智能化技术发展</w:t>
      </w:r>
    </w:p>
    <w:p>
      <w:pPr>
        <w:spacing w:before="75" w:after="0"/>
      </w:pPr>
      <w:r>
        <w:rPr>
          <w:b w:val="1"/>
          <w:bCs w:val="1"/>
        </w:rPr>
        <w:t xml:space="preserve">第四章 中国生鲜超市行业供给格局分析</w:t>
      </w:r>
    </w:p>
    <w:p>
      <w:pPr>
        <w:spacing w:before="75" w:after="0"/>
      </w:pPr>
      <w:r>
        <w:rPr/>
        <w:t xml:space="preserve">第一节 行业整体供给现状</w:t>
      </w:r>
    </w:p>
    <w:p>
      <w:pPr>
        <w:spacing w:before="75" w:after="0"/>
      </w:pPr>
      <w:r>
        <w:rPr/>
        <w:t xml:space="preserve">一、行业门店总量变化</w:t>
      </w:r>
    </w:p>
    <w:p>
      <w:pPr>
        <w:spacing w:before="75" w:after="0"/>
      </w:pPr>
      <w:r>
        <w:rPr/>
        <w:t xml:space="preserve">二、业态供给结构分布</w:t>
      </w:r>
    </w:p>
    <w:p>
      <w:pPr>
        <w:spacing w:before="75" w:after="0"/>
      </w:pPr>
      <w:r>
        <w:rPr/>
        <w:t xml:space="preserve">三、行业整体产能供给水平</w:t>
      </w:r>
    </w:p>
    <w:p>
      <w:pPr>
        <w:spacing w:before="75" w:after="0"/>
      </w:pPr>
      <w:r>
        <w:rPr/>
        <w:t xml:space="preserve">第二节 行业供给结构特征</w:t>
      </w:r>
    </w:p>
    <w:p>
      <w:pPr>
        <w:spacing w:before="75" w:after="0"/>
      </w:pPr>
      <w:r>
        <w:rPr/>
        <w:t xml:space="preserve">一、不同规模门店供给分布</w:t>
      </w:r>
    </w:p>
    <w:p>
      <w:pPr>
        <w:spacing w:before="75" w:after="0"/>
      </w:pPr>
      <w:r>
        <w:rPr/>
        <w:t xml:space="preserve">二、不同区域供给布局差异</w:t>
      </w:r>
    </w:p>
    <w:p>
      <w:pPr>
        <w:spacing w:before="75" w:after="0"/>
      </w:pPr>
      <w:r>
        <w:rPr/>
        <w:t xml:space="preserve">三、供应链端供给能力变化</w:t>
      </w:r>
    </w:p>
    <w:p>
      <w:pPr>
        <w:spacing w:before="75" w:after="0"/>
      </w:pPr>
      <w:r>
        <w:rPr/>
        <w:t xml:space="preserve">第三节 行业供给约束因素分析</w:t>
      </w:r>
    </w:p>
    <w:p>
      <w:pPr>
        <w:spacing w:before="75" w:after="0"/>
      </w:pPr>
      <w:r>
        <w:rPr/>
        <w:t xml:space="preserve">一、硬件配套约束</w:t>
      </w:r>
    </w:p>
    <w:p>
      <w:pPr>
        <w:spacing w:before="75" w:after="0"/>
      </w:pPr>
      <w:r>
        <w:rPr/>
        <w:t xml:space="preserve">二、人力要素约束</w:t>
      </w:r>
    </w:p>
    <w:p>
      <w:pPr>
        <w:spacing w:before="75" w:after="0"/>
      </w:pPr>
      <w:r>
        <w:rPr/>
        <w:t xml:space="preserve">三、商品货源供给约束</w:t>
      </w:r>
    </w:p>
    <w:p>
      <w:pPr>
        <w:spacing w:before="75" w:after="0"/>
      </w:pPr>
      <w:r>
        <w:rPr>
          <w:b w:val="1"/>
          <w:bCs w:val="1"/>
        </w:rPr>
        <w:t xml:space="preserve">第五章 中国生鲜超市行业需求市场分析</w:t>
      </w:r>
    </w:p>
    <w:p>
      <w:pPr>
        <w:spacing w:before="75" w:after="0"/>
      </w:pPr>
      <w:r>
        <w:rPr/>
        <w:t xml:space="preserve">第一节 行业整体需求规模</w:t>
      </w:r>
    </w:p>
    <w:p>
      <w:pPr>
        <w:spacing w:before="75" w:after="0"/>
      </w:pPr>
      <w:r>
        <w:rPr/>
        <w:t xml:space="preserve">一、2024-2026年市场规模与增速</w:t>
      </w:r>
    </w:p>
    <w:p>
      <w:pPr>
        <w:spacing w:before="75" w:after="0"/>
      </w:pPr>
      <w:r>
        <w:rPr/>
        <w:t xml:space="preserve">二、市场规模驱动因子量化分析</w:t>
      </w:r>
    </w:p>
    <w:p>
      <w:pPr>
        <w:spacing w:before="75" w:after="0"/>
      </w:pPr>
      <w:r>
        <w:rPr/>
        <w:t xml:space="preserve">三、市场容量测算</w:t>
      </w:r>
    </w:p>
    <w:p>
      <w:pPr>
        <w:spacing w:before="75" w:after="0"/>
      </w:pPr>
      <w:r>
        <w:rPr/>
        <w:t xml:space="preserve">第二节 细分市场需求结构</w:t>
      </w:r>
    </w:p>
    <w:p>
      <w:pPr>
        <w:spacing w:before="75" w:after="0"/>
      </w:pPr>
      <w:r>
        <w:rPr/>
        <w:t xml:space="preserve">一、不同城市层级需求规模</w:t>
      </w:r>
    </w:p>
    <w:p>
      <w:pPr>
        <w:spacing w:before="75" w:after="0"/>
      </w:pPr>
      <w:r>
        <w:rPr/>
        <w:t xml:space="preserve">二、不同消费群体需求特征</w:t>
      </w:r>
    </w:p>
    <w:p>
      <w:pPr>
        <w:spacing w:before="75" w:after="0"/>
      </w:pPr>
      <w:r>
        <w:rPr/>
        <w:t xml:space="preserve">三、不同生鲜品类需求结构</w:t>
      </w:r>
    </w:p>
    <w:p>
      <w:pPr>
        <w:spacing w:before="75" w:after="0"/>
      </w:pPr>
      <w:r>
        <w:rPr/>
        <w:t xml:space="preserve">第三节 行业需求演变特征</w:t>
      </w:r>
    </w:p>
    <w:p>
      <w:pPr>
        <w:spacing w:before="75" w:after="0"/>
      </w:pPr>
      <w:r>
        <w:rPr/>
        <w:t xml:space="preserve">一、需求品质变化趋势</w:t>
      </w:r>
    </w:p>
    <w:p>
      <w:pPr>
        <w:spacing w:before="75" w:after="0"/>
      </w:pPr>
      <w:r>
        <w:rPr/>
        <w:t xml:space="preserve">二、需求便利性诉求变化</w:t>
      </w:r>
    </w:p>
    <w:p>
      <w:pPr>
        <w:spacing w:before="75" w:after="0"/>
      </w:pPr>
      <w:r>
        <w:rPr/>
        <w:t xml:space="preserve">三、2026-2031年需求潜力测算</w:t>
      </w:r>
    </w:p>
    <w:p>
      <w:pPr>
        <w:spacing w:before="75" w:after="0"/>
      </w:pPr>
      <w:r>
        <w:rPr>
          <w:b w:val="1"/>
          <w:bCs w:val="1"/>
        </w:rPr>
        <w:t xml:space="preserve">第六章 生鲜超市完整产业链深度拆解</w:t>
      </w:r>
    </w:p>
    <w:p>
      <w:pPr>
        <w:spacing w:before="75" w:after="0"/>
      </w:pPr>
      <w:r>
        <w:rPr/>
        <w:t xml:space="preserve">第一节 产业链整体架构</w:t>
      </w:r>
    </w:p>
    <w:p>
      <w:pPr>
        <w:spacing w:before="75" w:after="0"/>
      </w:pPr>
      <w:r>
        <w:rPr/>
        <w:t xml:space="preserve">一、上游环节构成</w:t>
      </w:r>
    </w:p>
    <w:p>
      <w:pPr>
        <w:spacing w:before="75" w:after="0"/>
      </w:pPr>
      <w:r>
        <w:rPr/>
        <w:t xml:space="preserve">二、中游运营环节构成</w:t>
      </w:r>
    </w:p>
    <w:p>
      <w:pPr>
        <w:spacing w:before="75" w:after="0"/>
      </w:pPr>
      <w:r>
        <w:rPr/>
        <w:t xml:space="preserve">三、下游终端环节构成</w:t>
      </w:r>
    </w:p>
    <w:p>
      <w:pPr>
        <w:spacing w:before="75" w:after="0"/>
      </w:pPr>
      <w:r>
        <w:rPr/>
        <w:t xml:space="preserve">第二节 上游产业链分析</w:t>
      </w:r>
    </w:p>
    <w:p>
      <w:pPr>
        <w:spacing w:before="75" w:after="0"/>
      </w:pPr>
      <w:r>
        <w:rPr/>
        <w:t xml:space="preserve">一、农产品货源供应环节</w:t>
      </w:r>
    </w:p>
    <w:p>
      <w:pPr>
        <w:spacing w:before="75" w:after="0"/>
      </w:pPr>
      <w:r>
        <w:rPr/>
        <w:t xml:space="preserve">二、冷链仓储配套环节</w:t>
      </w:r>
    </w:p>
    <w:p>
      <w:pPr>
        <w:spacing w:before="75" w:after="0"/>
      </w:pPr>
      <w:r>
        <w:rPr/>
        <w:t xml:space="preserve">三、包装与设备供应环节</w:t>
      </w:r>
    </w:p>
    <w:p>
      <w:pPr>
        <w:spacing w:before="75" w:after="0"/>
      </w:pPr>
      <w:r>
        <w:rPr/>
        <w:t xml:space="preserve">第三节 中游产业链分析</w:t>
      </w:r>
    </w:p>
    <w:p>
      <w:pPr>
        <w:spacing w:before="75" w:after="0"/>
      </w:pPr>
      <w:r>
        <w:rPr/>
        <w:t xml:space="preserve">一、生鲜超市采购体系</w:t>
      </w:r>
    </w:p>
    <w:p>
      <w:pPr>
        <w:spacing w:before="75" w:after="0"/>
      </w:pPr>
      <w:r>
        <w:rPr/>
        <w:t xml:space="preserve">二、门店运营管理环节</w:t>
      </w:r>
    </w:p>
    <w:p>
      <w:pPr>
        <w:spacing w:before="75" w:after="0"/>
      </w:pPr>
      <w:r>
        <w:rPr/>
        <w:t xml:space="preserve">三、履约配送服务环节</w:t>
      </w:r>
    </w:p>
    <w:p>
      <w:pPr>
        <w:spacing w:before="75" w:after="0"/>
      </w:pPr>
      <w:r>
        <w:rPr/>
        <w:t xml:space="preserve">第四节 下游产业链分析</w:t>
      </w:r>
    </w:p>
    <w:p>
      <w:pPr>
        <w:spacing w:before="75" w:after="0"/>
      </w:pPr>
      <w:r>
        <w:rPr/>
        <w:t xml:space="preserve">一、终端消费群体画像</w:t>
      </w:r>
    </w:p>
    <w:p>
      <w:pPr>
        <w:spacing w:before="75" w:after="0"/>
      </w:pPr>
      <w:r>
        <w:rPr/>
        <w:t xml:space="preserve">二、下游替代渠道竞争</w:t>
      </w:r>
    </w:p>
    <w:p>
      <w:pPr>
        <w:spacing w:before="75" w:after="0"/>
      </w:pPr>
      <w:r>
        <w:rPr/>
        <w:t xml:space="preserve">三、下游反馈传导机制</w:t>
      </w:r>
    </w:p>
    <w:p>
      <w:pPr>
        <w:spacing w:before="75" w:after="0"/>
      </w:pPr>
      <w:r>
        <w:rPr>
          <w:b w:val="1"/>
          <w:bCs w:val="1"/>
        </w:rPr>
        <w:t xml:space="preserve">第七章 生鲜超市行业细分业态市场分析</w:t>
      </w:r>
    </w:p>
    <w:p>
      <w:pPr>
        <w:spacing w:before="75" w:after="0"/>
      </w:pPr>
      <w:r>
        <w:rPr/>
        <w:t xml:space="preserve">第一节 大型综合生鲜超市业态</w:t>
      </w:r>
    </w:p>
    <w:p>
      <w:pPr>
        <w:spacing w:before="75" w:after="0"/>
      </w:pPr>
      <w:r>
        <w:rPr/>
        <w:t xml:space="preserve">一、业态基本特征</w:t>
      </w:r>
    </w:p>
    <w:p>
      <w:pPr>
        <w:spacing w:before="75" w:after="0"/>
      </w:pPr>
      <w:r>
        <w:rPr/>
        <w:t xml:space="preserve">二、2024-2026年市场规模</w:t>
      </w:r>
    </w:p>
    <w:p>
      <w:pPr>
        <w:spacing w:before="75" w:after="0"/>
      </w:pPr>
      <w:r>
        <w:rPr/>
        <w:t xml:space="preserve">三、2026-2031年发展前景预判</w:t>
      </w:r>
    </w:p>
    <w:p>
      <w:pPr>
        <w:spacing w:before="75" w:after="0"/>
      </w:pPr>
      <w:r>
        <w:rPr/>
        <w:t xml:space="preserve">第二节 社区型生鲜超市业态</w:t>
      </w:r>
    </w:p>
    <w:p>
      <w:pPr>
        <w:spacing w:before="75" w:after="0"/>
      </w:pPr>
      <w:r>
        <w:rPr/>
        <w:t xml:space="preserve">一、业态基本特征</w:t>
      </w:r>
    </w:p>
    <w:p>
      <w:pPr>
        <w:spacing w:before="75" w:after="0"/>
      </w:pPr>
      <w:r>
        <w:rPr/>
        <w:t xml:space="preserve">二、2024-2026年市场规模</w:t>
      </w:r>
    </w:p>
    <w:p>
      <w:pPr>
        <w:spacing w:before="75" w:after="0"/>
      </w:pPr>
      <w:r>
        <w:rPr/>
        <w:t xml:space="preserve">三、2026-2031年发展前景预判</w:t>
      </w:r>
    </w:p>
    <w:p>
      <w:pPr>
        <w:spacing w:before="75" w:after="0"/>
      </w:pPr>
      <w:r>
        <w:rPr/>
        <w:t xml:space="preserve">第三节 折扣型生鲜超市业态</w:t>
      </w:r>
    </w:p>
    <w:p>
      <w:pPr>
        <w:spacing w:before="75" w:after="0"/>
      </w:pPr>
      <w:r>
        <w:rPr/>
        <w:t xml:space="preserve">一、业态基本特征</w:t>
      </w:r>
    </w:p>
    <w:p>
      <w:pPr>
        <w:spacing w:before="75" w:after="0"/>
      </w:pPr>
      <w:r>
        <w:rPr/>
        <w:t xml:space="preserve">二、2024-2026年市场规模</w:t>
      </w:r>
    </w:p>
    <w:p>
      <w:pPr>
        <w:spacing w:before="75" w:after="0"/>
      </w:pPr>
      <w:r>
        <w:rPr/>
        <w:t xml:space="preserve">三、2026-2031年发展前景预判</w:t>
      </w:r>
    </w:p>
    <w:p>
      <w:pPr>
        <w:spacing w:before="75" w:after="0"/>
      </w:pPr>
      <w:r>
        <w:rPr/>
        <w:t xml:space="preserve">第四节 店仓一体化生鲜超市业态</w:t>
      </w:r>
    </w:p>
    <w:p>
      <w:pPr>
        <w:spacing w:before="75" w:after="0"/>
      </w:pPr>
      <w:r>
        <w:rPr/>
        <w:t xml:space="preserve">一、业态基本特征</w:t>
      </w:r>
    </w:p>
    <w:p>
      <w:pPr>
        <w:spacing w:before="75" w:after="0"/>
      </w:pPr>
      <w:r>
        <w:rPr/>
        <w:t xml:space="preserve">二、2024-2026年市场规模</w:t>
      </w:r>
    </w:p>
    <w:p>
      <w:pPr>
        <w:spacing w:before="75" w:after="0"/>
      </w:pPr>
      <w:r>
        <w:rPr/>
        <w:t xml:space="preserve">三、2026-2031年发展前景预判</w:t>
      </w:r>
    </w:p>
    <w:p>
      <w:pPr>
        <w:spacing w:before="75" w:after="0"/>
      </w:pPr>
      <w:r>
        <w:rPr>
          <w:b w:val="1"/>
          <w:bCs w:val="1"/>
        </w:rPr>
        <w:t xml:space="preserve">第八章 生鲜超市行业区域市场格局分析</w:t>
      </w:r>
    </w:p>
    <w:p>
      <w:pPr>
        <w:spacing w:before="75" w:after="0"/>
      </w:pPr>
      <w:r>
        <w:rPr/>
        <w:t xml:space="preserve">第一节 华东地区生鲜超市市场分析</w:t>
      </w:r>
    </w:p>
    <w:p>
      <w:pPr>
        <w:spacing w:before="75" w:after="0"/>
      </w:pPr>
      <w:r>
        <w:rPr/>
        <w:t xml:space="preserve">一、区域供给现状</w:t>
      </w:r>
    </w:p>
    <w:p>
      <w:pPr>
        <w:spacing w:before="75" w:after="0"/>
      </w:pPr>
      <w:r>
        <w:rPr/>
        <w:t xml:space="preserve">二、2024-2026年区域市场规模</w:t>
      </w:r>
    </w:p>
    <w:p>
      <w:pPr>
        <w:spacing w:before="75" w:after="0"/>
      </w:pPr>
      <w:r>
        <w:rPr/>
        <w:t xml:space="preserve">三、2026-2031年区域发展潜力</w:t>
      </w:r>
    </w:p>
    <w:p>
      <w:pPr>
        <w:spacing w:before="75" w:after="0"/>
      </w:pPr>
      <w:r>
        <w:rPr/>
        <w:t xml:space="preserve">第二节 华南地区生鲜超市市场分析</w:t>
      </w:r>
    </w:p>
    <w:p>
      <w:pPr>
        <w:spacing w:before="75" w:after="0"/>
      </w:pPr>
      <w:r>
        <w:rPr/>
        <w:t xml:space="preserve">一、区域供给现状</w:t>
      </w:r>
    </w:p>
    <w:p>
      <w:pPr>
        <w:spacing w:before="75" w:after="0"/>
      </w:pPr>
      <w:r>
        <w:rPr/>
        <w:t xml:space="preserve">二、2024-2026年区域市场规模</w:t>
      </w:r>
    </w:p>
    <w:p>
      <w:pPr>
        <w:spacing w:before="75" w:after="0"/>
      </w:pPr>
      <w:r>
        <w:rPr/>
        <w:t xml:space="preserve">三、2026-2031年区域发展潜力</w:t>
      </w:r>
    </w:p>
    <w:p>
      <w:pPr>
        <w:spacing w:before="75" w:after="0"/>
      </w:pPr>
      <w:r>
        <w:rPr/>
        <w:t xml:space="preserve">第三节 华北地区生鲜超市市场分析</w:t>
      </w:r>
    </w:p>
    <w:p>
      <w:pPr>
        <w:spacing w:before="75" w:after="0"/>
      </w:pPr>
      <w:r>
        <w:rPr/>
        <w:t xml:space="preserve">一、区域供给现状</w:t>
      </w:r>
    </w:p>
    <w:p>
      <w:pPr>
        <w:spacing w:before="75" w:after="0"/>
      </w:pPr>
      <w:r>
        <w:rPr/>
        <w:t xml:space="preserve">二、2024-2026年区域市场规模</w:t>
      </w:r>
    </w:p>
    <w:p>
      <w:pPr>
        <w:spacing w:before="75" w:after="0"/>
      </w:pPr>
      <w:r>
        <w:rPr/>
        <w:t xml:space="preserve">三、2026-2031年区域发展潜力</w:t>
      </w:r>
    </w:p>
    <w:p>
      <w:pPr>
        <w:spacing w:before="75" w:after="0"/>
      </w:pPr>
      <w:r>
        <w:rPr/>
        <w:t xml:space="preserve">第四节 中西部地区生鲜超市市场分析</w:t>
      </w:r>
    </w:p>
    <w:p>
      <w:pPr>
        <w:spacing w:before="75" w:after="0"/>
      </w:pPr>
      <w:r>
        <w:rPr/>
        <w:t xml:space="preserve">一、区域供给现状</w:t>
      </w:r>
    </w:p>
    <w:p>
      <w:pPr>
        <w:spacing w:before="75" w:after="0"/>
      </w:pPr>
      <w:r>
        <w:rPr/>
        <w:t xml:space="preserve">二、2024-2026年区域市场规模</w:t>
      </w:r>
    </w:p>
    <w:p>
      <w:pPr>
        <w:spacing w:before="75" w:after="0"/>
      </w:pPr>
      <w:r>
        <w:rPr/>
        <w:t xml:space="preserve">三、2026-2031年区域发展潜力</w:t>
      </w:r>
    </w:p>
    <w:p>
      <w:pPr>
        <w:spacing w:before="75" w:after="0"/>
      </w:pPr>
      <w:r>
        <w:rPr>
          <w:b w:val="1"/>
          <w:bCs w:val="1"/>
        </w:rPr>
        <w:t xml:space="preserve">第九章 生鲜超市行业竞争格局分析</w:t>
      </w:r>
    </w:p>
    <w:p>
      <w:pPr>
        <w:spacing w:before="75" w:after="0"/>
      </w:pPr>
      <w:r>
        <w:rPr/>
        <w:t xml:space="preserve">第一节 行业竞争总体格局</w:t>
      </w:r>
    </w:p>
    <w:p>
      <w:pPr>
        <w:spacing w:before="75" w:after="0"/>
      </w:pPr>
      <w:r>
        <w:rPr/>
        <w:t xml:space="preserve">一、行业市场集中度测算</w:t>
      </w:r>
    </w:p>
    <w:p>
      <w:pPr>
        <w:spacing w:before="75" w:after="0"/>
      </w:pPr>
      <w:r>
        <w:rPr/>
        <w:t xml:space="preserve">二、行业竞争梯队划分</w:t>
      </w:r>
    </w:p>
    <w:p>
      <w:pPr>
        <w:spacing w:before="75" w:after="0"/>
      </w:pPr>
      <w:r>
        <w:rPr/>
        <w:t xml:space="preserve">三、行业竞争格局演变</w:t>
      </w:r>
    </w:p>
    <w:p>
      <w:pPr>
        <w:spacing w:before="75" w:after="0"/>
      </w:pPr>
      <w:r>
        <w:rPr/>
        <w:t xml:space="preserve">第二节 行业竞争维度分析</w:t>
      </w:r>
    </w:p>
    <w:p>
      <w:pPr>
        <w:spacing w:before="75" w:after="0"/>
      </w:pPr>
      <w:r>
        <w:rPr/>
        <w:t xml:space="preserve">一、供应链维度竞争</w:t>
      </w:r>
    </w:p>
    <w:p>
      <w:pPr>
        <w:spacing w:before="75" w:after="0"/>
      </w:pPr>
      <w:r>
        <w:rPr/>
        <w:t xml:space="preserve">二、门店运营维度竞争</w:t>
      </w:r>
    </w:p>
    <w:p>
      <w:pPr>
        <w:spacing w:before="75" w:after="0"/>
      </w:pPr>
      <w:r>
        <w:rPr/>
        <w:t xml:space="preserve">三、数字化能力维度竞争</w:t>
      </w:r>
    </w:p>
    <w:p>
      <w:pPr>
        <w:spacing w:before="75" w:after="0"/>
      </w:pPr>
      <w:r>
        <w:rPr/>
        <w:t xml:space="preserve">第三节 行业波特五力模型分析</w:t>
      </w:r>
    </w:p>
    <w:p>
      <w:pPr>
        <w:spacing w:before="75" w:after="0"/>
      </w:pPr>
      <w:r>
        <w:rPr/>
        <w:t xml:space="preserve">一、上游供应商议价能力</w:t>
      </w:r>
    </w:p>
    <w:p>
      <w:pPr>
        <w:spacing w:before="75" w:after="0"/>
      </w:pPr>
      <w:r>
        <w:rPr/>
        <w:t xml:space="preserve">二、下游消费者议价能力</w:t>
      </w:r>
    </w:p>
    <w:p>
      <w:pPr>
        <w:spacing w:before="75" w:after="0"/>
      </w:pPr>
      <w:r>
        <w:rPr/>
        <w:t xml:space="preserve">三、行业新进入者威胁</w:t>
      </w:r>
    </w:p>
    <w:p>
      <w:pPr>
        <w:spacing w:before="75" w:after="0"/>
      </w:pPr>
      <w:r>
        <w:rPr/>
        <w:t xml:space="preserve">四、行业替代品威胁</w:t>
      </w:r>
    </w:p>
    <w:p>
      <w:pPr>
        <w:spacing w:before="75" w:after="0"/>
      </w:pPr>
      <w:r>
        <w:rPr/>
        <w:t xml:space="preserve">五、行业内部竞争强度</w:t>
      </w:r>
    </w:p>
    <w:p>
      <w:pPr>
        <w:spacing w:before="75" w:after="0"/>
      </w:pPr>
      <w:r>
        <w:rPr>
          <w:b w:val="1"/>
          <w:bCs w:val="1"/>
        </w:rPr>
        <w:t xml:space="preserve">第十章 生鲜超市行业盈利模式与成本结构分析</w:t>
      </w:r>
    </w:p>
    <w:p>
      <w:pPr>
        <w:spacing w:before="75" w:after="0"/>
      </w:pPr>
      <w:r>
        <w:rPr/>
        <w:t xml:space="preserve">第一节 行业主流盈利模式</w:t>
      </w:r>
    </w:p>
    <w:p>
      <w:pPr>
        <w:spacing w:before="75" w:after="0"/>
      </w:pPr>
      <w:r>
        <w:rPr/>
        <w:t xml:space="preserve">一、商品进销差价盈利模式</w:t>
      </w:r>
    </w:p>
    <w:p>
      <w:pPr>
        <w:spacing w:before="75" w:after="0"/>
      </w:pPr>
      <w:r>
        <w:rPr/>
        <w:t xml:space="preserve">二、增值服务盈利模式</w:t>
      </w:r>
    </w:p>
    <w:p>
      <w:pPr>
        <w:spacing w:before="75" w:after="0"/>
      </w:pPr>
      <w:r>
        <w:rPr/>
        <w:t xml:space="preserve">三、自有品牌盈利模式</w:t>
      </w:r>
    </w:p>
    <w:p>
      <w:pPr>
        <w:spacing w:before="75" w:after="0"/>
      </w:pPr>
      <w:r>
        <w:rPr/>
        <w:t xml:space="preserve">第二节 行业成本结构拆解</w:t>
      </w:r>
    </w:p>
    <w:p>
      <w:pPr>
        <w:spacing w:before="75" w:after="0"/>
      </w:pPr>
      <w:r>
        <w:rPr/>
        <w:t xml:space="preserve">一、商品采购成本</w:t>
      </w:r>
    </w:p>
    <w:p>
      <w:pPr>
        <w:spacing w:before="75" w:after="0"/>
      </w:pPr>
      <w:r>
        <w:rPr/>
        <w:t xml:space="preserve">二、门店运营成本</w:t>
      </w:r>
    </w:p>
    <w:p>
      <w:pPr>
        <w:spacing w:before="75" w:after="0"/>
      </w:pPr>
      <w:r>
        <w:rPr/>
        <w:t xml:space="preserve">三、物流履约成本</w:t>
      </w:r>
    </w:p>
    <w:p>
      <w:pPr>
        <w:spacing w:before="75" w:after="0"/>
      </w:pPr>
      <w:r>
        <w:rPr/>
        <w:t xml:space="preserve">第三节 行业盈利水平变化</w:t>
      </w:r>
    </w:p>
    <w:p>
      <w:pPr>
        <w:spacing w:before="75" w:after="0"/>
      </w:pPr>
      <w:r>
        <w:rPr/>
        <w:t xml:space="preserve">一、行业毛利率变化走势</w:t>
      </w:r>
    </w:p>
    <w:p>
      <w:pPr>
        <w:spacing w:before="75" w:after="0"/>
      </w:pPr>
      <w:r>
        <w:rPr/>
        <w:t xml:space="preserve">二、行业损耗水平分析</w:t>
      </w:r>
    </w:p>
    <w:p>
      <w:pPr>
        <w:spacing w:before="75" w:after="0"/>
      </w:pPr>
      <w:r>
        <w:rPr/>
        <w:t xml:space="preserve">三、不同业态盈利水平对比</w:t>
      </w:r>
    </w:p>
    <w:p>
      <w:pPr>
        <w:spacing w:before="75" w:after="0"/>
      </w:pPr>
      <w:r>
        <w:rPr>
          <w:b w:val="1"/>
          <w:bCs w:val="1"/>
        </w:rPr>
        <w:t xml:space="preserve">第十一章 生鲜超市行业领先企业深度分析</w:t>
      </w:r>
    </w:p>
    <w:p>
      <w:pPr>
        <w:spacing w:before="75" w:after="0"/>
      </w:pPr>
      <w:r>
        <w:rPr/>
        <w:t xml:space="preserve">第一节 上海盒马网络科技有限公司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永辉超市股份有限公司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广州市钱大妈农产品有限公司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家家悦集团股份有限公司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安徽生鲜传奇商业有限公司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重庆谊品弘科技有限公司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地利生鲜农产品有限公司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成都红旗连锁股份有限公司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广东肉联帮生鲜控股有限公司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浙江明康汇食品有限公司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第十二章 生鲜超市行业存在问题与风险因素分析</w:t>
      </w:r>
    </w:p>
    <w:p>
      <w:pPr>
        <w:spacing w:before="75" w:after="0"/>
      </w:pPr>
      <w:r>
        <w:rPr/>
        <w:t xml:space="preserve">第一节 行业内部现存问题</w:t>
      </w:r>
    </w:p>
    <w:p>
      <w:pPr>
        <w:spacing w:before="75" w:after="0"/>
      </w:pPr>
      <w:r>
        <w:rPr/>
        <w:t xml:space="preserve">一、供应链短板问题</w:t>
      </w:r>
    </w:p>
    <w:p>
      <w:pPr>
        <w:spacing w:before="75" w:after="0"/>
      </w:pPr>
      <w:r>
        <w:rPr/>
        <w:t xml:space="preserve">二、门店运营管理痛点</w:t>
      </w:r>
    </w:p>
    <w:p>
      <w:pPr>
        <w:spacing w:before="75" w:after="0"/>
      </w:pPr>
      <w:r>
        <w:rPr/>
        <w:t xml:space="preserve">三、商品损耗管控难题</w:t>
      </w:r>
    </w:p>
    <w:p>
      <w:pPr>
        <w:spacing w:before="75" w:after="0"/>
      </w:pPr>
      <w:r>
        <w:rPr/>
        <w:t xml:space="preserve">第二节 行业经营风险分析</w:t>
      </w:r>
    </w:p>
    <w:p>
      <w:pPr>
        <w:spacing w:before="75" w:after="0"/>
      </w:pPr>
      <w:r>
        <w:rPr/>
        <w:t xml:space="preserve">一、市场竞争风险</w:t>
      </w:r>
    </w:p>
    <w:p>
      <w:pPr>
        <w:spacing w:before="75" w:after="0"/>
      </w:pPr>
      <w:r>
        <w:rPr/>
        <w:t xml:space="preserve">二、成本波动风险</w:t>
      </w:r>
    </w:p>
    <w:p>
      <w:pPr>
        <w:spacing w:before="75" w:after="0"/>
      </w:pPr>
      <w:r>
        <w:rPr/>
        <w:t xml:space="preserve">三、消费需求变动风险</w:t>
      </w:r>
    </w:p>
    <w:p>
      <w:pPr>
        <w:spacing w:before="75" w:after="0"/>
      </w:pPr>
      <w:r>
        <w:rPr/>
        <w:t xml:space="preserve">第三节 行业外部潜在风险</w:t>
      </w:r>
    </w:p>
    <w:p>
      <w:pPr>
        <w:spacing w:before="75" w:after="0"/>
      </w:pPr>
      <w:r>
        <w:rPr/>
        <w:t xml:space="preserve">一、替代渠道冲击风险</w:t>
      </w:r>
    </w:p>
    <w:p>
      <w:pPr>
        <w:spacing w:before="75" w:after="0"/>
      </w:pPr>
      <w:r>
        <w:rPr/>
        <w:t xml:space="preserve">二、上游货源波动风险</w:t>
      </w:r>
    </w:p>
    <w:p>
      <w:pPr>
        <w:spacing w:before="75" w:after="0"/>
      </w:pPr>
      <w:r>
        <w:rPr/>
        <w:t xml:space="preserve">三、技术迭代适配风险</w:t>
      </w:r>
    </w:p>
    <w:p>
      <w:pPr>
        <w:spacing w:before="75" w:after="0"/>
      </w:pPr>
      <w:r>
        <w:rPr>
          <w:b w:val="1"/>
          <w:bCs w:val="1"/>
        </w:rPr>
        <w:t xml:space="preserve">第十三章 生鲜超市行业技术应用与数字化转型分析</w:t>
      </w:r>
    </w:p>
    <w:p>
      <w:pPr>
        <w:spacing w:before="75" w:after="0"/>
      </w:pPr>
      <w:r>
        <w:rPr/>
        <w:t xml:space="preserve">第一节 行业数字化应用现状</w:t>
      </w:r>
    </w:p>
    <w:p>
      <w:pPr>
        <w:spacing w:before="75" w:after="0"/>
      </w:pPr>
      <w:r>
        <w:rPr/>
        <w:t xml:space="preserve">一、门店端数字化应用</w:t>
      </w:r>
    </w:p>
    <w:p>
      <w:pPr>
        <w:spacing w:before="75" w:after="0"/>
      </w:pPr>
      <w:r>
        <w:rPr/>
        <w:t xml:space="preserve">二、供应链数字化应用</w:t>
      </w:r>
    </w:p>
    <w:p>
      <w:pPr>
        <w:spacing w:before="75" w:after="0"/>
      </w:pPr>
      <w:r>
        <w:rPr/>
        <w:t xml:space="preserve">三、用户运营数字化应用</w:t>
      </w:r>
    </w:p>
    <w:p>
      <w:pPr>
        <w:spacing w:before="75" w:after="0"/>
      </w:pPr>
      <w:r>
        <w:rPr/>
        <w:t xml:space="preserve">第二节 关键技术落地场景</w:t>
      </w:r>
    </w:p>
    <w:p>
      <w:pPr>
        <w:spacing w:before="75" w:after="0"/>
      </w:pPr>
      <w:r>
        <w:rPr/>
        <w:t xml:space="preserve">一、智能库存预测技术</w:t>
      </w:r>
    </w:p>
    <w:p>
      <w:pPr>
        <w:spacing w:before="75" w:after="0"/>
      </w:pPr>
      <w:r>
        <w:rPr/>
        <w:t xml:space="preserve">二、冷链物联网监控技术</w:t>
      </w:r>
    </w:p>
    <w:p>
      <w:pPr>
        <w:spacing w:before="75" w:after="0"/>
      </w:pPr>
      <w:r>
        <w:rPr/>
        <w:t xml:space="preserve">三、会员数据运营技术</w:t>
      </w:r>
    </w:p>
    <w:p>
      <w:pPr>
        <w:spacing w:before="75" w:after="0"/>
      </w:pPr>
      <w:r>
        <w:rPr/>
        <w:t xml:space="preserve">第三节 数字化转型壁垒分析</w:t>
      </w:r>
    </w:p>
    <w:p>
      <w:pPr>
        <w:spacing w:before="75" w:after="0"/>
      </w:pPr>
      <w:r>
        <w:rPr/>
        <w:t xml:space="preserve">一、资金投入壁垒</w:t>
      </w:r>
    </w:p>
    <w:p>
      <w:pPr>
        <w:spacing w:before="75" w:after="0"/>
      </w:pPr>
      <w:r>
        <w:rPr/>
        <w:t xml:space="preserve">二、人才能力壁垒</w:t>
      </w:r>
    </w:p>
    <w:p>
      <w:pPr>
        <w:spacing w:before="75" w:after="0"/>
      </w:pPr>
      <w:r>
        <w:rPr/>
        <w:t xml:space="preserve">三、中小主体适配壁垒</w:t>
      </w:r>
    </w:p>
    <w:p>
      <w:pPr>
        <w:spacing w:before="75" w:after="0"/>
      </w:pPr>
      <w:r>
        <w:rPr>
          <w:b w:val="1"/>
          <w:bCs w:val="1"/>
        </w:rPr>
        <w:t xml:space="preserve">第十四章 2026-2031年生鲜超市行业发展趋势预判</w:t>
      </w:r>
    </w:p>
    <w:p>
      <w:pPr>
        <w:spacing w:before="75" w:after="0"/>
      </w:pPr>
      <w:r>
        <w:rPr/>
        <w:t xml:space="preserve">第一节 业态发展趋势</w:t>
      </w:r>
    </w:p>
    <w:p>
      <w:pPr>
        <w:spacing w:before="75" w:after="0"/>
      </w:pPr>
      <w:r>
        <w:rPr/>
        <w:t xml:space="preserve">一、业态精简分化趋势</w:t>
      </w:r>
    </w:p>
    <w:p>
      <w:pPr>
        <w:spacing w:before="75" w:after="0"/>
      </w:pPr>
      <w:r>
        <w:rPr/>
        <w:t xml:space="preserve">二、店仓融合深化趋势</w:t>
      </w:r>
    </w:p>
    <w:p>
      <w:pPr>
        <w:spacing w:before="75" w:after="0"/>
      </w:pPr>
      <w:r>
        <w:rPr/>
        <w:t xml:space="preserve">三、社区就近布局趋势</w:t>
      </w:r>
    </w:p>
    <w:p>
      <w:pPr>
        <w:spacing w:before="75" w:after="0"/>
      </w:pPr>
      <w:r>
        <w:rPr/>
        <w:t xml:space="preserve">第二节 供应链发展趋势</w:t>
      </w:r>
    </w:p>
    <w:p>
      <w:pPr>
        <w:spacing w:before="75" w:after="0"/>
      </w:pPr>
      <w:r>
        <w:rPr/>
        <w:t xml:space="preserve">一、产地直采占比提升趋势</w:t>
      </w:r>
    </w:p>
    <w:p>
      <w:pPr>
        <w:spacing w:before="75" w:after="0"/>
      </w:pPr>
      <w:r>
        <w:rPr/>
        <w:t xml:space="preserve">二、供应链标准化升级趋势</w:t>
      </w:r>
    </w:p>
    <w:p>
      <w:pPr>
        <w:spacing w:before="75" w:after="0"/>
      </w:pPr>
      <w:r>
        <w:rPr/>
        <w:t xml:space="preserve">三、冷链配套完善趋势</w:t>
      </w:r>
    </w:p>
    <w:p>
      <w:pPr>
        <w:spacing w:before="75" w:after="0"/>
      </w:pPr>
      <w:r>
        <w:rPr/>
        <w:t xml:space="preserve">第三节 经营模式发展趋势</w:t>
      </w:r>
    </w:p>
    <w:p>
      <w:pPr>
        <w:spacing w:before="75" w:after="0"/>
      </w:pPr>
      <w:r>
        <w:rPr/>
        <w:t xml:space="preserve">一、自有品牌占比提升趋势</w:t>
      </w:r>
    </w:p>
    <w:p>
      <w:pPr>
        <w:spacing w:before="75" w:after="0"/>
      </w:pPr>
      <w:r>
        <w:rPr/>
        <w:t xml:space="preserve">二、线上线下深度融合趋势</w:t>
      </w:r>
    </w:p>
    <w:p>
      <w:pPr>
        <w:spacing w:before="75" w:after="0"/>
      </w:pPr>
      <w:r>
        <w:rPr/>
        <w:t xml:space="preserve">三、精细化降本增效趋势</w:t>
      </w:r>
    </w:p>
    <w:p>
      <w:pPr>
        <w:spacing w:before="75" w:after="0"/>
      </w:pPr>
      <w:r>
        <w:rPr>
          <w:b w:val="1"/>
          <w:bCs w:val="1"/>
        </w:rPr>
        <w:t xml:space="preserve">第十五章 2026-2031年生鲜超市行业市场前景预测</w:t>
      </w:r>
    </w:p>
    <w:p>
      <w:pPr>
        <w:spacing w:before="75" w:after="0"/>
      </w:pPr>
      <w:r>
        <w:rPr/>
        <w:t xml:space="preserve">第一节 行业整体指标预测</w:t>
      </w:r>
    </w:p>
    <w:p>
      <w:pPr>
        <w:spacing w:before="75" w:after="0"/>
      </w:pPr>
      <w:r>
        <w:rPr/>
        <w:t xml:space="preserve">一、整体市场规模预测</w:t>
      </w:r>
    </w:p>
    <w:p>
      <w:pPr>
        <w:spacing w:before="75" w:after="0"/>
      </w:pPr>
      <w:r>
        <w:rPr/>
        <w:t xml:space="preserve">二、门店数量规模预测</w:t>
      </w:r>
    </w:p>
    <w:p>
      <w:pPr>
        <w:spacing w:before="75" w:after="0"/>
      </w:pPr>
      <w:r>
        <w:rPr/>
        <w:t xml:space="preserve">三、行业营收增速预测</w:t>
      </w:r>
    </w:p>
    <w:p>
      <w:pPr>
        <w:spacing w:before="75" w:after="0"/>
      </w:pPr>
      <w:r>
        <w:rPr/>
        <w:t xml:space="preserve">第二节 细分业态前景预测</w:t>
      </w:r>
    </w:p>
    <w:p>
      <w:pPr>
        <w:spacing w:before="75" w:after="0"/>
      </w:pPr>
      <w:r>
        <w:rPr/>
        <w:t xml:space="preserve">一、各细分业态市场规模预测</w:t>
      </w:r>
    </w:p>
    <w:p>
      <w:pPr>
        <w:spacing w:before="75" w:after="0"/>
      </w:pPr>
      <w:r>
        <w:rPr/>
        <w:t xml:space="preserve">二、各细分业态市场份额变化</w:t>
      </w:r>
    </w:p>
    <w:p>
      <w:pPr>
        <w:spacing w:before="75" w:after="0"/>
      </w:pPr>
      <w:r>
        <w:rPr/>
        <w:t xml:space="preserve">三、细分业态增长空间对比</w:t>
      </w:r>
    </w:p>
    <w:p>
      <w:pPr>
        <w:spacing w:before="75" w:after="0"/>
      </w:pPr>
      <w:r>
        <w:rPr/>
        <w:t xml:space="preserve">第三节 重点区域市场前景预测</w:t>
      </w:r>
    </w:p>
    <w:p>
      <w:pPr>
        <w:spacing w:before="75" w:after="0"/>
      </w:pPr>
      <w:r>
        <w:rPr/>
        <w:t xml:space="preserve">一、成熟市场增长空间</w:t>
      </w:r>
    </w:p>
    <w:p>
      <w:pPr>
        <w:spacing w:before="75" w:after="0"/>
      </w:pPr>
      <w:r>
        <w:rPr/>
        <w:t xml:space="preserve">二、下沉市场增长潜力</w:t>
      </w:r>
    </w:p>
    <w:p>
      <w:pPr>
        <w:spacing w:before="75" w:after="0"/>
      </w:pPr>
      <w:r>
        <w:rPr/>
        <w:t xml:space="preserve">三、区域格局演变预判</w:t>
      </w:r>
    </w:p>
    <w:p>
      <w:pPr>
        <w:spacing w:before="75" w:after="0"/>
      </w:pPr>
      <w:r>
        <w:rPr>
          <w:b w:val="1"/>
          <w:bCs w:val="1"/>
        </w:rPr>
        <w:t xml:space="preserve">第十六章 生鲜超市行业投资特性与投资机会研判</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二、行业回报周期特征</w:t>
      </w:r>
    </w:p>
    <w:p>
      <w:pPr>
        <w:spacing w:before="75" w:after="0"/>
      </w:pPr>
      <w:r>
        <w:rPr/>
        <w:t xml:space="preserve">三、行业投资风险点</w:t>
      </w:r>
    </w:p>
    <w:p>
      <w:pPr>
        <w:spacing w:before="75" w:after="0"/>
      </w:pPr>
      <w:r>
        <w:rPr/>
        <w:t xml:space="preserve">第二节 行业重点投资机会</w:t>
      </w:r>
    </w:p>
    <w:p>
      <w:pPr>
        <w:spacing w:before="75" w:after="0"/>
      </w:pPr>
      <w:r>
        <w:rPr/>
        <w:t xml:space="preserve">一、供应链环节投资机会</w:t>
      </w:r>
    </w:p>
    <w:p>
      <w:pPr>
        <w:spacing w:before="75" w:after="0"/>
      </w:pPr>
      <w:r>
        <w:rPr/>
        <w:t xml:space="preserve">二、细分业态赛道投资机会</w:t>
      </w:r>
    </w:p>
    <w:p>
      <w:pPr>
        <w:spacing w:before="75" w:after="0"/>
      </w:pPr>
      <w:r>
        <w:rPr/>
        <w:t xml:space="preserve">三、技术赋能领域投资机会</w:t>
      </w:r>
    </w:p>
    <w:p>
      <w:pPr>
        <w:spacing w:before="75" w:after="0"/>
      </w:pPr>
      <w:r>
        <w:rPr/>
        <w:t xml:space="preserve">第三节 行业投资规避方向</w:t>
      </w:r>
    </w:p>
    <w:p>
      <w:pPr>
        <w:spacing w:before="75" w:after="0"/>
      </w:pPr>
      <w:r>
        <w:rPr/>
        <w:t xml:space="preserve">一、重资产盲目扩张风险规避</w:t>
      </w:r>
    </w:p>
    <w:p>
      <w:pPr>
        <w:spacing w:before="75" w:after="0"/>
      </w:pPr>
      <w:r>
        <w:rPr/>
        <w:t xml:space="preserve">二、同质化竞争赛道规避</w:t>
      </w:r>
    </w:p>
    <w:p>
      <w:pPr>
        <w:spacing w:before="75" w:after="0"/>
      </w:pPr>
      <w:r>
        <w:rPr/>
        <w:t xml:space="preserve">三、履约能力不足模式规避</w:t>
      </w:r>
    </w:p>
    <w:p>
      <w:pPr>
        <w:spacing w:before="75" w:after="0"/>
      </w:pPr>
      <w:r>
        <w:rPr>
          <w:b w:val="1"/>
          <w:bCs w:val="1"/>
        </w:rPr>
        <w:t xml:space="preserve">第十七章 生鲜超市行业发展战略建议</w:t>
      </w:r>
    </w:p>
    <w:p>
      <w:pPr>
        <w:spacing w:before="75" w:after="0"/>
      </w:pPr>
      <w:r>
        <w:rPr/>
        <w:t xml:space="preserve">第一节 行业主体总体发展战略</w:t>
      </w:r>
    </w:p>
    <w:p>
      <w:pPr>
        <w:spacing w:before="75" w:after="0"/>
      </w:pPr>
      <w:r>
        <w:rPr/>
        <w:t xml:space="preserve">一、供应链强化战略</w:t>
      </w:r>
    </w:p>
    <w:p>
      <w:pPr>
        <w:spacing w:before="75" w:after="0"/>
      </w:pPr>
      <w:r>
        <w:rPr/>
        <w:t xml:space="preserve">二、精细化运营战略</w:t>
      </w:r>
    </w:p>
    <w:p>
      <w:pPr>
        <w:spacing w:before="75" w:after="0"/>
      </w:pPr>
      <w:r>
        <w:rPr/>
        <w:t xml:space="preserve">三、数字化升级战略</w:t>
      </w:r>
    </w:p>
    <w:p>
      <w:pPr>
        <w:spacing w:before="75" w:after="0"/>
      </w:pPr>
      <w:r>
        <w:rPr/>
        <w:t xml:space="preserve">第二节 不同规模主体发展建议</w:t>
      </w:r>
    </w:p>
    <w:p>
      <w:pPr>
        <w:spacing w:before="75" w:after="0"/>
      </w:pPr>
      <w:r>
        <w:rPr/>
        <w:t xml:space="preserve">一、大型连锁企业发展建议</w:t>
      </w:r>
    </w:p>
    <w:p>
      <w:pPr>
        <w:spacing w:before="75" w:after="0"/>
      </w:pPr>
      <w:r>
        <w:rPr/>
        <w:t xml:space="preserve">二、区域性企业发展建议</w:t>
      </w:r>
    </w:p>
    <w:p>
      <w:pPr>
        <w:spacing w:before="75" w:after="0"/>
      </w:pPr>
      <w:r>
        <w:rPr/>
        <w:t xml:space="preserve">三、中小门店主体发展建议</w:t>
      </w:r>
    </w:p>
    <w:p>
      <w:pPr>
        <w:spacing w:before="75" w:after="0"/>
      </w:pPr>
      <w:r>
        <w:rPr/>
        <w:t xml:space="preserve">第三节 企业经营落地实施路径</w:t>
      </w:r>
    </w:p>
    <w:p>
      <w:pPr>
        <w:spacing w:before="75" w:after="0"/>
      </w:pPr>
      <w:r>
        <w:rPr/>
        <w:t xml:space="preserve">一、商品体系优化路径</w:t>
      </w:r>
    </w:p>
    <w:p>
      <w:pPr>
        <w:spacing w:before="75" w:after="0"/>
      </w:pPr>
      <w:r>
        <w:rPr/>
        <w:t xml:space="preserve">二、成本管控优化路径</w:t>
      </w:r>
    </w:p>
    <w:p>
      <w:pPr>
        <w:spacing w:before="75" w:after="0"/>
      </w:pPr>
      <w:r>
        <w:rPr/>
        <w:t xml:space="preserve">三、渠道协同优化路径</w:t>
      </w:r>
    </w:p>
    <w:p>
      <w:pPr>
        <w:spacing w:before="75" w:after="0"/>
      </w:pPr>
      <w:r>
        <w:rPr>
          <w:b w:val="1"/>
          <w:bCs w:val="1"/>
        </w:rPr>
        <w:t xml:space="preserve">图表目录</w:t>
      </w:r>
    </w:p>
    <w:p>
      <w:pPr>
        <w:spacing w:before="75" w:after="0"/>
      </w:pPr>
      <w:r>
        <w:rPr/>
        <w:t xml:space="preserve">图表：生鲜超市行业产业链架构</w:t>
      </w:r>
    </w:p>
    <w:p>
      <w:pPr>
        <w:spacing w:before="75" w:after="0"/>
      </w:pPr>
      <w:r>
        <w:rPr/>
        <w:t xml:space="preserve">图表：2023-2025年全球生鲜超市市场规模及同比增速统计</w:t>
      </w:r>
    </w:p>
    <w:p>
      <w:pPr>
        <w:spacing w:before="75" w:after="0"/>
      </w:pPr>
      <w:r>
        <w:rPr/>
        <w:t xml:space="preserve">图表：2024-2026年全球生鲜超市分区域市场规模对比</w:t>
      </w:r>
    </w:p>
    <w:p>
      <w:pPr>
        <w:spacing w:before="75" w:after="0"/>
      </w:pPr>
      <w:r>
        <w:rPr/>
        <w:t xml:space="preserve">图表：2026-2031年全球生鲜超市市场规模预测</w:t>
      </w:r>
    </w:p>
    <w:p>
      <w:pPr>
        <w:spacing w:before="75" w:after="0"/>
      </w:pPr>
      <w:r>
        <w:rPr/>
        <w:t xml:space="preserve">图表：2024-2026年中国生鲜超市行业市场规模及增速</w:t>
      </w:r>
    </w:p>
    <w:p>
      <w:pPr>
        <w:spacing w:before="75" w:after="0"/>
      </w:pPr>
      <w:r>
        <w:rPr/>
        <w:t xml:space="preserve">图表：2024-2026年中国生鲜超市门店数量统计</w:t>
      </w:r>
    </w:p>
    <w:p>
      <w:pPr>
        <w:spacing w:before="75" w:after="0"/>
      </w:pPr>
      <w:r>
        <w:rPr/>
        <w:t xml:space="preserve">图表：2024-2026年中国生鲜超市分城市层级市场规模对比</w:t>
      </w:r>
    </w:p>
    <w:p>
      <w:pPr>
        <w:spacing w:before="75" w:after="0"/>
      </w:pPr>
      <w:r>
        <w:rPr/>
        <w:t xml:space="preserve">图表：2024-2026年中国生鲜超市分业态市场规模</w:t>
      </w:r>
    </w:p>
    <w:p>
      <w:pPr>
        <w:spacing w:before="75" w:after="0"/>
      </w:pPr>
      <w:r>
        <w:rPr/>
        <w:t xml:space="preserve">图表：2023-2025年中国生鲜超市分区域市场规模统计</w:t>
      </w:r>
    </w:p>
    <w:p>
      <w:pPr>
        <w:spacing w:before="75" w:after="0"/>
      </w:pPr>
      <w:r>
        <w:rPr/>
        <w:t xml:space="preserve">图表：生鲜超市行业波特五力分析模型</w:t>
      </w:r>
    </w:p>
    <w:p>
      <w:pPr>
        <w:spacing w:before="75" w:after="0"/>
      </w:pPr>
      <w:r>
        <w:rPr/>
        <w:t xml:space="preserve">图表：2023-2025年生鲜超市行业市场集中度cr3/cr5/cr10统计</w:t>
      </w:r>
    </w:p>
    <w:p>
      <w:pPr>
        <w:spacing w:before="75" w:after="0"/>
      </w:pPr>
      <w:r>
        <w:rPr/>
        <w:t xml:space="preserve">图表：生鲜超市行业成本结构占比分析</w:t>
      </w:r>
    </w:p>
    <w:p>
      <w:pPr>
        <w:spacing w:before="75" w:after="0"/>
      </w:pPr>
      <w:r>
        <w:rPr/>
        <w:t xml:space="preserve">图表：2024-2026年生鲜超市不同业态毛利率对比</w:t>
      </w:r>
    </w:p>
    <w:p>
      <w:pPr>
        <w:spacing w:before="75" w:after="0"/>
      </w:pPr>
      <w:r>
        <w:rPr/>
        <w:t xml:space="preserve">图表：2026-2031年中国生鲜超市整体市场规模预测</w:t>
      </w:r>
    </w:p>
    <w:p>
      <w:pPr>
        <w:spacing w:before="75" w:after="0"/>
      </w:pPr>
      <w:r>
        <w:rPr/>
        <w:t xml:space="preserve">图表：2026-2031年生鲜超市各细分业态市场规模预测</w:t>
      </w:r>
    </w:p>
    <w:p>
      <w:pPr>
        <w:spacing w:before="75" w:after="0"/>
      </w:pPr>
      <w:r>
        <w:rPr/>
        <w:t xml:space="preserve">图表：2026-2031年生鲜超市重点区域市场规模预测</w:t>
      </w:r>
    </w:p>
    <w:p>
      <w:pPr>
        <w:spacing w:before="75" w:after="0"/>
      </w:pPr>
      <w:r>
        <w:rPr/>
        <w:t xml:space="preserve">图表：生鲜超市行业投资机会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2026-2031年中国生鲜超市行业全景调研及投资前景预测研究报告</dc:title>
  <dc:description>2026-2031年中国生鲜超市行业全景调研及投资前景预测研究报告</dc:description>
  <dc:subject>2026-2031年中国生鲜超市行业全景调研及投资前景预测研究报告</dc:subject>
  <cp:keywords>研究报告</cp:keywords>
  <cp:category>研究报告</cp:category>
  <cp:lastModifiedBy>北京中道泰和信息咨询有限公司</cp:lastModifiedBy>
  <dcterms:created xsi:type="dcterms:W3CDTF">2026-08-28T21:23:57+08:00</dcterms:created>
  <dcterms:modified xsi:type="dcterms:W3CDTF">2026-08-28T21:23:57+08:00</dcterms:modified>
</cp:coreProperties>
</file>

<file path=docProps/custom.xml><?xml version="1.0" encoding="utf-8"?>
<Properties xmlns="http://schemas.openxmlformats.org/officeDocument/2006/custom-properties" xmlns:vt="http://schemas.openxmlformats.org/officeDocument/2006/docPropsVTypes"/>
</file>