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2026-2031年中国新鲜水果批发行业全景调研及发展前景研判报告</w:t>
      </w:r>
    </w:p>
    <w:p>
      <w:pPr>
        <w:spacing w:after="150"/>
      </w:pPr>
      <w:r>
        <w:rPr>
          <w:b w:val="1"/>
          <w:bCs w:val="1"/>
        </w:rPr>
        <w:t xml:space="preserve">报告简介</w:t>
      </w:r>
    </w:p>
    <w:p>
      <w:pPr>
        <w:spacing w:after="150"/>
      </w:pPr>
      <w:r>
        <w:rPr/>
        <w:t xml:space="preserve">新鲜水果批发行业属于农产品流通领域的核心子行业，是衔接水果种植产地与下游零售端的中间集散产业，承担鲜果收购、分级分选、仓储保鲜、跨区域调拨、批量分销等功能，业务覆盖国产时令果品与进口鲜果，下游服务水果店、商超卖场、社区团购、餐饮茶饮、机关单位集采等多元采购主体。完整产业链上游对接水果种植基地、产地合作社，中游包含产地批发商、区域集散市场、分销商户，下游面向各类零售与消费终端，配套冷链仓储、分选加工、物流运输等支撑环节。新鲜水果批发决定鲜果流通效率、供给稳定性与损耗控制水平，是保障国内水果市场供给平衡、调节区域产销错配的关键流通载体。</w:t>
      </w:r>
    </w:p>
    <w:p>
      <w:pPr>
        <w:spacing w:after="150"/>
      </w:pPr>
      <w:r>
        <w:rPr/>
        <w:t xml:space="preserve">当前国内新鲜水果批发行业正处在传统线下集散模式转型升级、多元渠道冲击并存的发展阶段，市场主体结构丰富，既有大型区域批发市场内的传统批发商户，也有产地直采供应链企业、生鲜平台采购服务商，不同经营主体在产地资源把控、冷链仓储配套、品质分级能力、下游客户服务体系层面分化明显。居民水果消费需求持续升级，对果品品质、品类丰富度、食品安全溯源提出更高要求，产地直采、线上分销等新模式不断兴起，传统多级分销模式受到挑战。行业发展同时面临生鲜易腐带来的流通损耗、产销信息不对称、标准化程度不足等现实约束，市场竞争不再单纯依托货源差价，供应链整合能力、品质管控、履约交付能力成为影响经营的核心要素，行业格局伴随消费渠道变革持续调整演化。未来，国内新鲜水果批发行业发展重心将从简单货物集散，向着产地前置分选、冷链体系完善、标准化分级、数字化供需匹配、全链条供应链服务等高价值方向演进。居民健康消费理念提升，水果消费场景持续拓展，农产品流通基础设施不断完善，食品安全监管体系持续健全，对批发企业的货源管控、品控溯源、合规运营提出更高标准。企业的产地资源整合能力、损耗管控水平、多渠道适配服务能力，将成为市场竞争的核心要素，数字化工具与冷链技术的普及也将持续重塑鲜果批发的业务模式。</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鲜水果批发行业研究单位等公布和提供的大量资料。报告对我国新鲜水果批发行业的供需状况、发展现状、子行业发展变化等进行了分析，重点分析了国内外新鲜水果批发行业的发展现状、如何面对行业的发展挑战、行业的发展建议、行业竞争力，以及行业的投资分析和趋势预测等等。报告还综合了新鲜水果批发行业的整体发展动态，对行业在产品方面提供了参考建议和具体解决办法。报告对于新鲜水果批发产品生产企业、经销商、行业管理部门以及拟进入该行业的投资者具有重要的参考价值，对于研究我国新鲜水果批发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新鲜水果批发行业基础综述</w:t>
      </w:r>
    </w:p>
    <w:p>
      <w:pPr>
        <w:spacing w:before="75" w:after="0"/>
      </w:pPr>
      <w:r>
        <w:rPr/>
        <w:t xml:space="preserve">第一节 行业界定与研究边界</w:t>
      </w:r>
    </w:p>
    <w:p>
      <w:pPr>
        <w:spacing w:before="75" w:after="0"/>
      </w:pPr>
      <w:r>
        <w:rPr/>
        <w:t xml:space="preserve">一、行业核心定义</w:t>
      </w:r>
    </w:p>
    <w:p>
      <w:pPr>
        <w:spacing w:before="75" w:after="0"/>
      </w:pPr>
      <w:r>
        <w:rPr/>
        <w:t xml:space="preserve">二、国民经济行业分类归属</w:t>
      </w:r>
    </w:p>
    <w:p>
      <w:pPr>
        <w:spacing w:before="75" w:after="0"/>
      </w:pPr>
      <w:r>
        <w:rPr/>
        <w:t xml:space="preserve">三、报告研究范围与统计口径</w:t>
      </w:r>
    </w:p>
    <w:p>
      <w:pPr>
        <w:spacing w:before="75" w:after="0"/>
      </w:pPr>
      <w:r>
        <w:rPr/>
        <w:t xml:space="preserve">第二节 行业主要分类方式</w:t>
      </w:r>
    </w:p>
    <w:p>
      <w:pPr>
        <w:spacing w:before="75" w:after="0"/>
      </w:pPr>
      <w:r>
        <w:rPr/>
        <w:t xml:space="preserve">一、按果品品类划分</w:t>
      </w:r>
    </w:p>
    <w:p>
      <w:pPr>
        <w:spacing w:before="75" w:after="0"/>
      </w:pPr>
      <w:r>
        <w:rPr/>
        <w:t xml:space="preserve">二、按交易模式划分</w:t>
      </w:r>
    </w:p>
    <w:p>
      <w:pPr>
        <w:spacing w:before="75" w:after="0"/>
      </w:pPr>
      <w:r>
        <w:rPr/>
        <w:t xml:space="preserve">三、按流通层级划分</w:t>
      </w:r>
    </w:p>
    <w:p>
      <w:pPr>
        <w:spacing w:before="75" w:after="0"/>
      </w:pPr>
      <w:r>
        <w:rPr/>
        <w:t xml:space="preserve">第三节 行业产业链整体架构</w:t>
      </w:r>
    </w:p>
    <w:p>
      <w:pPr>
        <w:spacing w:before="75" w:after="0"/>
      </w:pPr>
      <w:r>
        <w:rPr/>
        <w:t xml:space="preserve">一、产业链层级拆解</w:t>
      </w:r>
    </w:p>
    <w:p>
      <w:pPr>
        <w:spacing w:before="75" w:after="0"/>
      </w:pPr>
      <w:r>
        <w:rPr/>
        <w:t xml:space="preserve">二、产业链价值传导逻辑</w:t>
      </w:r>
    </w:p>
    <w:p>
      <w:pPr>
        <w:spacing w:before="75" w:after="0"/>
      </w:pPr>
      <w:r>
        <w:rPr/>
        <w:t xml:space="preserve">三、产业链核心参与主体</w:t>
      </w:r>
    </w:p>
    <w:p>
      <w:pPr>
        <w:spacing w:before="75" w:after="0"/>
      </w:pPr>
      <w:r>
        <w:rPr/>
        <w:t xml:space="preserve">第四节 报告研究方法与数据说明</w:t>
      </w:r>
    </w:p>
    <w:p>
      <w:pPr>
        <w:spacing w:before="75" w:after="0"/>
      </w:pPr>
      <w:r>
        <w:rPr/>
        <w:t xml:space="preserve">一、调研分析方法</w:t>
      </w:r>
    </w:p>
    <w:p>
      <w:pPr>
        <w:spacing w:before="75" w:after="0"/>
      </w:pPr>
      <w:r>
        <w:rPr/>
        <w:t xml:space="preserve">二、数据采集渠道</w:t>
      </w:r>
    </w:p>
    <w:p>
      <w:pPr>
        <w:spacing w:before="75" w:after="0"/>
      </w:pPr>
      <w:r>
        <w:rPr/>
        <w:t xml:space="preserve">三、预测模型设定</w:t>
      </w:r>
    </w:p>
    <w:p>
      <w:pPr>
        <w:spacing w:before="75" w:after="0"/>
      </w:pPr>
      <w:r>
        <w:rPr>
          <w:b w:val="1"/>
          <w:bCs w:val="1"/>
        </w:rPr>
        <w:t xml:space="preserve">第二章 新鲜水果批发行业发展演进分析</w:t>
      </w:r>
    </w:p>
    <w:p>
      <w:pPr>
        <w:spacing w:before="75" w:after="0"/>
      </w:pPr>
      <w:r>
        <w:rPr/>
        <w:t xml:space="preserve">第一节 行业发展历程梳理</w:t>
      </w:r>
    </w:p>
    <w:p>
      <w:pPr>
        <w:spacing w:before="75" w:after="0"/>
      </w:pPr>
      <w:r>
        <w:rPr/>
        <w:t xml:space="preserve">一、传统集散流通阶段</w:t>
      </w:r>
    </w:p>
    <w:p>
      <w:pPr>
        <w:spacing w:before="75" w:after="0"/>
      </w:pPr>
      <w:r>
        <w:rPr/>
        <w:t xml:space="preserve">二、批发市场规模化扩张阶段</w:t>
      </w:r>
    </w:p>
    <w:p>
      <w:pPr>
        <w:spacing w:before="75" w:after="0"/>
      </w:pPr>
      <w:r>
        <w:rPr/>
        <w:t xml:space="preserve">三、供应链数字化转型阶段</w:t>
      </w:r>
    </w:p>
    <w:p>
      <w:pPr>
        <w:spacing w:before="75" w:after="0"/>
      </w:pPr>
      <w:r>
        <w:rPr/>
        <w:t xml:space="preserve">第二节 行业运行基本特征</w:t>
      </w:r>
    </w:p>
    <w:p>
      <w:pPr>
        <w:spacing w:before="75" w:after="0"/>
      </w:pPr>
      <w:r>
        <w:rPr/>
        <w:t xml:space="preserve">一、货物流通强时效性特征</w:t>
      </w:r>
    </w:p>
    <w:p>
      <w:pPr>
        <w:spacing w:before="75" w:after="0"/>
      </w:pPr>
      <w:r>
        <w:rPr/>
        <w:t xml:space="preserve">二、价格波动周期性特征</w:t>
      </w:r>
    </w:p>
    <w:p>
      <w:pPr>
        <w:spacing w:before="75" w:after="0"/>
      </w:pPr>
      <w:r>
        <w:rPr/>
        <w:t xml:space="preserve">三、损耗管控约束特征</w:t>
      </w:r>
    </w:p>
    <w:p>
      <w:pPr>
        <w:spacing w:before="75" w:after="0"/>
      </w:pPr>
      <w:r>
        <w:rPr/>
        <w:t xml:space="preserve">第三节 行业进入与退出壁垒</w:t>
      </w:r>
    </w:p>
    <w:p>
      <w:pPr>
        <w:spacing w:before="75" w:after="0"/>
      </w:pPr>
      <w:r>
        <w:rPr/>
        <w:t xml:space="preserve">一、资金投入壁垒</w:t>
      </w:r>
    </w:p>
    <w:p>
      <w:pPr>
        <w:spacing w:before="75" w:after="0"/>
      </w:pPr>
      <w:r>
        <w:rPr/>
        <w:t xml:space="preserve">二、供应链资源壁垒</w:t>
      </w:r>
    </w:p>
    <w:p>
      <w:pPr>
        <w:spacing w:before="75" w:after="0"/>
      </w:pPr>
      <w:r>
        <w:rPr/>
        <w:t xml:space="preserve">三、运营管理能力壁垒</w:t>
      </w:r>
    </w:p>
    <w:p>
      <w:pPr>
        <w:spacing w:before="75" w:after="0"/>
      </w:pPr>
      <w:r>
        <w:rPr/>
        <w:t xml:space="preserve">第四节 行业盈利模式解析</w:t>
      </w:r>
    </w:p>
    <w:p>
      <w:pPr>
        <w:spacing w:before="75" w:after="0"/>
      </w:pPr>
      <w:r>
        <w:rPr/>
        <w:t xml:space="preserve">一、交易价差盈利模式</w:t>
      </w:r>
    </w:p>
    <w:p>
      <w:pPr>
        <w:spacing w:before="75" w:after="0"/>
      </w:pPr>
      <w:r>
        <w:rPr/>
        <w:t xml:space="preserve">二、场地与配套服务盈利模式</w:t>
      </w:r>
    </w:p>
    <w:p>
      <w:pPr>
        <w:spacing w:before="75" w:after="0"/>
      </w:pPr>
      <w:r>
        <w:rPr/>
        <w:t xml:space="preserve">三、供应链增值服务盈利模式</w:t>
      </w:r>
    </w:p>
    <w:p>
      <w:pPr>
        <w:spacing w:before="75" w:after="0"/>
      </w:pPr>
      <w:r>
        <w:rPr>
          <w:b w:val="1"/>
          <w:bCs w:val="1"/>
        </w:rPr>
        <w:t xml:space="preserve">第三章 新鲜水果批发行业外部发展环境分析</w:t>
      </w:r>
    </w:p>
    <w:p>
      <w:pPr>
        <w:spacing w:before="75" w:after="0"/>
      </w:pPr>
      <w:r>
        <w:rPr/>
        <w:t xml:space="preserve">第一节 经济环境分析</w:t>
      </w:r>
    </w:p>
    <w:p>
      <w:pPr>
        <w:spacing w:before="75" w:after="0"/>
      </w:pPr>
      <w:r>
        <w:rPr/>
        <w:t xml:space="preserve">一、居民消费支出水平变化</w:t>
      </w:r>
    </w:p>
    <w:p>
      <w:pPr>
        <w:spacing w:before="75" w:after="0"/>
      </w:pPr>
      <w:r>
        <w:rPr/>
        <w:t xml:space="preserve">二、农产品流通整体经济基本面</w:t>
      </w:r>
    </w:p>
    <w:p>
      <w:pPr>
        <w:spacing w:before="75" w:after="0"/>
      </w:pPr>
      <w:r>
        <w:rPr/>
        <w:t xml:space="preserve">三、商贸流通行业景气度</w:t>
      </w:r>
    </w:p>
    <w:p>
      <w:pPr>
        <w:spacing w:before="75" w:after="0"/>
      </w:pPr>
      <w:r>
        <w:rPr/>
        <w:t xml:space="preserve">第二节 社会环境分析</w:t>
      </w:r>
    </w:p>
    <w:p>
      <w:pPr>
        <w:spacing w:before="75" w:after="0"/>
      </w:pPr>
      <w:r>
        <w:rPr/>
        <w:t xml:space="preserve">一、居民鲜果消费偏好变迁</w:t>
      </w:r>
    </w:p>
    <w:p>
      <w:pPr>
        <w:spacing w:before="75" w:after="0"/>
      </w:pPr>
      <w:r>
        <w:rPr/>
        <w:t xml:space="preserve">二、生鲜流通消费习惯演变</w:t>
      </w:r>
    </w:p>
    <w:p>
      <w:pPr>
        <w:spacing w:before="75" w:after="0"/>
      </w:pPr>
      <w:r>
        <w:rPr/>
        <w:t xml:space="preserve">三、果品消费结构变化</w:t>
      </w:r>
    </w:p>
    <w:p>
      <w:pPr>
        <w:spacing w:before="75" w:after="0"/>
      </w:pPr>
      <w:r>
        <w:rPr/>
        <w:t xml:space="preserve">第三节 技术环境分析</w:t>
      </w:r>
    </w:p>
    <w:p>
      <w:pPr>
        <w:spacing w:before="75" w:after="0"/>
      </w:pPr>
      <w:r>
        <w:rPr/>
        <w:t xml:space="preserve">一、冷链仓储保鲜技术应用</w:t>
      </w:r>
    </w:p>
    <w:p>
      <w:pPr>
        <w:spacing w:before="75" w:after="0"/>
      </w:pPr>
      <w:r>
        <w:rPr/>
        <w:t xml:space="preserve">二、数字化交易与分拣技术</w:t>
      </w:r>
    </w:p>
    <w:p>
      <w:pPr>
        <w:spacing w:before="75" w:after="0"/>
      </w:pPr>
      <w:r>
        <w:rPr/>
        <w:t xml:space="preserve">三、供应链信息管理技术</w:t>
      </w:r>
    </w:p>
    <w:p>
      <w:pPr>
        <w:spacing w:before="75" w:after="0"/>
      </w:pPr>
      <w:r>
        <w:rPr/>
        <w:t xml:space="preserve">第四节 行业综合环境总结</w:t>
      </w:r>
    </w:p>
    <w:p>
      <w:pPr>
        <w:spacing w:before="75" w:after="0"/>
      </w:pPr>
      <w:r>
        <w:rPr/>
        <w:t xml:space="preserve">一、环境利好因素</w:t>
      </w:r>
    </w:p>
    <w:p>
      <w:pPr>
        <w:spacing w:before="75" w:after="0"/>
      </w:pPr>
      <w:r>
        <w:rPr/>
        <w:t xml:space="preserve">二、环境制约因素</w:t>
      </w:r>
    </w:p>
    <w:p>
      <w:pPr>
        <w:spacing w:before="75" w:after="0"/>
      </w:pPr>
      <w:r>
        <w:rPr/>
        <w:t xml:space="preserve">三、外部环境综合研判</w:t>
      </w:r>
    </w:p>
    <w:p>
      <w:pPr>
        <w:spacing w:before="75" w:after="0"/>
      </w:pPr>
      <w:r>
        <w:rPr>
          <w:b w:val="1"/>
          <w:bCs w:val="1"/>
        </w:rPr>
        <w:t xml:space="preserve">第四章 2024-2026年中国新鲜水果批发行业市场规模分析</w:t>
      </w:r>
    </w:p>
    <w:p>
      <w:pPr>
        <w:spacing w:before="75" w:after="0"/>
      </w:pPr>
      <w:r>
        <w:rPr/>
        <w:t xml:space="preserve">第一节 行业整体市场规模</w:t>
      </w:r>
    </w:p>
    <w:p>
      <w:pPr>
        <w:spacing w:before="75" w:after="0"/>
      </w:pPr>
      <w:r>
        <w:rPr/>
        <w:t xml:space="preserve">一、2023-2025年行业交易规模统计</w:t>
      </w:r>
    </w:p>
    <w:p>
      <w:pPr>
        <w:spacing w:before="75" w:after="0"/>
      </w:pPr>
      <w:r>
        <w:rPr/>
        <w:t xml:space="preserve">二、行业规模增长驱动因素量化分析</w:t>
      </w:r>
    </w:p>
    <w:p>
      <w:pPr>
        <w:spacing w:before="75" w:after="0"/>
      </w:pPr>
      <w:r>
        <w:rPr/>
        <w:t xml:space="preserve">三、行业规模变化周期特征</w:t>
      </w:r>
    </w:p>
    <w:p>
      <w:pPr>
        <w:spacing w:before="75" w:after="0"/>
      </w:pPr>
      <w:r>
        <w:rPr/>
        <w:t xml:space="preserve">第二节 细分品类市场规模</w:t>
      </w:r>
    </w:p>
    <w:p>
      <w:pPr>
        <w:spacing w:before="75" w:after="0"/>
      </w:pPr>
      <w:r>
        <w:rPr/>
        <w:t xml:space="preserve">一、仁果类水果批发市场规模</w:t>
      </w:r>
    </w:p>
    <w:p>
      <w:pPr>
        <w:spacing w:before="75" w:after="0"/>
      </w:pPr>
      <w:r>
        <w:rPr/>
        <w:t xml:space="preserve">二、核果类水果批发市场规模</w:t>
      </w:r>
    </w:p>
    <w:p>
      <w:pPr>
        <w:spacing w:before="75" w:after="0"/>
      </w:pPr>
      <w:r>
        <w:rPr/>
        <w:t xml:space="preserve">三、柑橘类水果批发市场规模</w:t>
      </w:r>
    </w:p>
    <w:p>
      <w:pPr>
        <w:spacing w:before="75" w:after="0"/>
      </w:pPr>
      <w:r>
        <w:rPr/>
        <w:t xml:space="preserve">四、热带及其他鲜果批发市场规模</w:t>
      </w:r>
    </w:p>
    <w:p>
      <w:pPr>
        <w:spacing w:before="75" w:after="0"/>
      </w:pPr>
      <w:r>
        <w:rPr/>
        <w:t xml:space="preserve">第三节 不同流通模式市场规模</w:t>
      </w:r>
    </w:p>
    <w:p>
      <w:pPr>
        <w:spacing w:before="75" w:after="0"/>
      </w:pPr>
      <w:r>
        <w:rPr/>
        <w:t xml:space="preserve">一、实体专业批发市场交易规模</w:t>
      </w:r>
    </w:p>
    <w:p>
      <w:pPr>
        <w:spacing w:before="75" w:after="0"/>
      </w:pPr>
      <w:r>
        <w:rPr/>
        <w:t xml:space="preserve">二、线上化批发交易规模</w:t>
      </w:r>
    </w:p>
    <w:p>
      <w:pPr>
        <w:spacing w:before="75" w:after="0"/>
      </w:pPr>
      <w:r>
        <w:rPr/>
        <w:t xml:space="preserve">三、产地直批交易规模</w:t>
      </w:r>
    </w:p>
    <w:p>
      <w:pPr>
        <w:spacing w:before="75" w:after="0"/>
      </w:pPr>
      <w:r>
        <w:rPr/>
        <w:t xml:space="preserve">第四节 行业市场供给与需求规模测算</w:t>
      </w:r>
    </w:p>
    <w:p>
      <w:pPr>
        <w:spacing w:before="75" w:after="0"/>
      </w:pPr>
      <w:r>
        <w:rPr/>
        <w:t xml:space="preserve">一、行业供给端规模测算</w:t>
      </w:r>
    </w:p>
    <w:p>
      <w:pPr>
        <w:spacing w:before="75" w:after="0"/>
      </w:pPr>
      <w:r>
        <w:rPr/>
        <w:t xml:space="preserve">二、行业需求端规模测算</w:t>
      </w:r>
    </w:p>
    <w:p>
      <w:pPr>
        <w:spacing w:before="75" w:after="0"/>
      </w:pPr>
      <w:r>
        <w:rPr/>
        <w:t xml:space="preserve">三、供需匹配关系分析</w:t>
      </w:r>
    </w:p>
    <w:p>
      <w:pPr>
        <w:spacing w:before="75" w:after="0"/>
      </w:pPr>
      <w:r>
        <w:rPr>
          <w:b w:val="1"/>
          <w:bCs w:val="1"/>
        </w:rPr>
        <w:t xml:space="preserve">第五章 2026-2031年新鲜水果批发行业市场预测</w:t>
      </w:r>
    </w:p>
    <w:p>
      <w:pPr>
        <w:spacing w:before="75" w:after="0"/>
      </w:pPr>
      <w:r>
        <w:rPr/>
        <w:t xml:space="preserve">第一节 行业整体规模预测</w:t>
      </w:r>
    </w:p>
    <w:p>
      <w:pPr>
        <w:spacing w:before="75" w:after="0"/>
      </w:pPr>
      <w:r>
        <w:rPr/>
        <w:t xml:space="preserve">一、影响未来增长核心变量</w:t>
      </w:r>
    </w:p>
    <w:p>
      <w:pPr>
        <w:spacing w:before="75" w:after="0"/>
      </w:pPr>
      <w:r>
        <w:rPr/>
        <w:t xml:space="preserve">二、2026-2031年市场交易规模预测</w:t>
      </w:r>
    </w:p>
    <w:p>
      <w:pPr>
        <w:spacing w:before="75" w:after="0"/>
      </w:pPr>
      <w:r>
        <w:rPr/>
        <w:t xml:space="preserve">三、行业复合增速测算</w:t>
      </w:r>
    </w:p>
    <w:p>
      <w:pPr>
        <w:spacing w:before="75" w:after="0"/>
      </w:pPr>
      <w:r>
        <w:rPr/>
        <w:t xml:space="preserve">第二节 2026年细分品类市场规模预测</w:t>
      </w:r>
    </w:p>
    <w:p>
      <w:pPr>
        <w:spacing w:before="75" w:after="0"/>
      </w:pPr>
      <w:r>
        <w:rPr/>
        <w:t xml:space="preserve">一、仁果类鲜果批发规模预测</w:t>
      </w:r>
    </w:p>
    <w:p>
      <w:pPr>
        <w:spacing w:before="75" w:after="0"/>
      </w:pPr>
      <w:r>
        <w:rPr/>
        <w:t xml:space="preserve">二、核果类鲜果批发规模预测</w:t>
      </w:r>
    </w:p>
    <w:p>
      <w:pPr>
        <w:spacing w:before="75" w:after="0"/>
      </w:pPr>
      <w:r>
        <w:rPr/>
        <w:t xml:space="preserve">三、柑橘类鲜果批发规模预测</w:t>
      </w:r>
    </w:p>
    <w:p>
      <w:pPr>
        <w:spacing w:before="75" w:after="0"/>
      </w:pPr>
      <w:r>
        <w:rPr/>
        <w:t xml:space="preserve">四、热带及其他鲜果批发规模预测</w:t>
      </w:r>
    </w:p>
    <w:p>
      <w:pPr>
        <w:spacing w:before="75" w:after="0"/>
      </w:pPr>
      <w:r>
        <w:rPr/>
        <w:t xml:space="preserve">第三节 流通模式结构发展预测</w:t>
      </w:r>
    </w:p>
    <w:p>
      <w:pPr>
        <w:spacing w:before="75" w:after="0"/>
      </w:pPr>
      <w:r>
        <w:rPr/>
        <w:t xml:space="preserve">一、实体批发市场占比变化预判</w:t>
      </w:r>
    </w:p>
    <w:p>
      <w:pPr>
        <w:spacing w:before="75" w:after="0"/>
      </w:pPr>
      <w:r>
        <w:rPr/>
        <w:t xml:space="preserve">二、线上批发业务规模预测</w:t>
      </w:r>
    </w:p>
    <w:p>
      <w:pPr>
        <w:spacing w:before="75" w:after="0"/>
      </w:pPr>
      <w:r>
        <w:rPr/>
        <w:t xml:space="preserve">三、产地直批模式规模预测</w:t>
      </w:r>
    </w:p>
    <w:p>
      <w:pPr>
        <w:spacing w:before="75" w:after="0"/>
      </w:pPr>
      <w:r>
        <w:rPr/>
        <w:t xml:space="preserve">第四节 供需格局中长期预判</w:t>
      </w:r>
    </w:p>
    <w:p>
      <w:pPr>
        <w:spacing w:before="75" w:after="0"/>
      </w:pPr>
      <w:r>
        <w:rPr/>
        <w:t xml:space="preserve">一、供给端变化趋势预判</w:t>
      </w:r>
    </w:p>
    <w:p>
      <w:pPr>
        <w:spacing w:before="75" w:after="0"/>
      </w:pPr>
      <w:r>
        <w:rPr/>
        <w:t xml:space="preserve">二、需求端变化趋势预判</w:t>
      </w:r>
    </w:p>
    <w:p>
      <w:pPr>
        <w:spacing w:before="75" w:after="0"/>
      </w:pPr>
      <w:r>
        <w:rPr/>
        <w:t xml:space="preserve">三、供需缺口变化分析</w:t>
      </w:r>
    </w:p>
    <w:p>
      <w:pPr>
        <w:spacing w:before="75" w:after="0"/>
      </w:pPr>
      <w:r>
        <w:rPr>
          <w:b w:val="1"/>
          <w:bCs w:val="1"/>
        </w:rPr>
        <w:t xml:space="preserve">第六章 新鲜水果批发行业产业链上游分析</w:t>
      </w:r>
    </w:p>
    <w:p>
      <w:pPr>
        <w:spacing w:before="75" w:after="0"/>
      </w:pPr>
      <w:r>
        <w:rPr/>
        <w:t xml:space="preserve">第一节 上游产业整体概况</w:t>
      </w:r>
    </w:p>
    <w:p>
      <w:pPr>
        <w:spacing w:before="75" w:after="0"/>
      </w:pPr>
      <w:r>
        <w:rPr/>
        <w:t xml:space="preserve">一、鲜果生产供给基本格局</w:t>
      </w:r>
    </w:p>
    <w:p>
      <w:pPr>
        <w:spacing w:before="75" w:after="0"/>
      </w:pPr>
      <w:r>
        <w:rPr/>
        <w:t xml:space="preserve">二、上游供给波动影响因子</w:t>
      </w:r>
    </w:p>
    <w:p>
      <w:pPr>
        <w:spacing w:before="75" w:after="0"/>
      </w:pPr>
      <w:r>
        <w:rPr/>
        <w:t xml:space="preserve">三、上游对批发环节传导路径</w:t>
      </w:r>
    </w:p>
    <w:p>
      <w:pPr>
        <w:spacing w:before="75" w:after="0"/>
      </w:pPr>
      <w:r>
        <w:rPr/>
        <w:t xml:space="preserve">第二节 鲜果产地供给分析</w:t>
      </w:r>
    </w:p>
    <w:p>
      <w:pPr>
        <w:spacing w:before="75" w:after="0"/>
      </w:pPr>
      <w:r>
        <w:rPr/>
        <w:t xml:space="preserve">一、国内鲜果产区供给特征</w:t>
      </w:r>
    </w:p>
    <w:p>
      <w:pPr>
        <w:spacing w:before="75" w:after="0"/>
      </w:pPr>
      <w:r>
        <w:rPr/>
        <w:t xml:space="preserve">二、进口鲜果货源供给特征</w:t>
      </w:r>
    </w:p>
    <w:p>
      <w:pPr>
        <w:spacing w:before="75" w:after="0"/>
      </w:pPr>
      <w:r>
        <w:rPr/>
        <w:t xml:space="preserve">三、货源供给季节性变化</w:t>
      </w:r>
    </w:p>
    <w:p>
      <w:pPr>
        <w:spacing w:before="75" w:after="0"/>
      </w:pPr>
      <w:r>
        <w:rPr/>
        <w:t xml:space="preserve">第三节 上游配套服务环节分析</w:t>
      </w:r>
    </w:p>
    <w:p>
      <w:pPr>
        <w:spacing w:before="75" w:after="0"/>
      </w:pPr>
      <w:r>
        <w:rPr/>
        <w:t xml:space="preserve">一、产地分拣分级环节</w:t>
      </w:r>
    </w:p>
    <w:p>
      <w:pPr>
        <w:spacing w:before="75" w:after="0"/>
      </w:pPr>
      <w:r>
        <w:rPr/>
        <w:t xml:space="preserve">二、产地预冷初加工环节</w:t>
      </w:r>
    </w:p>
    <w:p>
      <w:pPr>
        <w:spacing w:before="75" w:after="0"/>
      </w:pPr>
      <w:r>
        <w:rPr/>
        <w:t xml:space="preserve">三、上游物流集货环节</w:t>
      </w:r>
    </w:p>
    <w:p>
      <w:pPr>
        <w:spacing w:before="75" w:after="0"/>
      </w:pPr>
      <w:r>
        <w:rPr/>
        <w:t xml:space="preserve">第四节 上游产业对批发行业影响研判</w:t>
      </w:r>
    </w:p>
    <w:p>
      <w:pPr>
        <w:spacing w:before="75" w:after="0"/>
      </w:pPr>
      <w:r>
        <w:rPr/>
        <w:t xml:space="preserve">一、货源成本传导影响</w:t>
      </w:r>
    </w:p>
    <w:p>
      <w:pPr>
        <w:spacing w:before="75" w:after="0"/>
      </w:pPr>
      <w:r>
        <w:rPr/>
        <w:t xml:space="preserve">二、货源品质波动影响</w:t>
      </w:r>
    </w:p>
    <w:p>
      <w:pPr>
        <w:spacing w:before="75" w:after="0"/>
      </w:pPr>
      <w:r>
        <w:rPr/>
        <w:t xml:space="preserve">三、供给周期波动影响</w:t>
      </w:r>
    </w:p>
    <w:p>
      <w:pPr>
        <w:spacing w:before="75" w:after="0"/>
      </w:pPr>
      <w:r>
        <w:rPr>
          <w:b w:val="1"/>
          <w:bCs w:val="1"/>
        </w:rPr>
        <w:t xml:space="preserve">第七章 新鲜水果批发行业产业链下游分析</w:t>
      </w:r>
    </w:p>
    <w:p>
      <w:pPr>
        <w:spacing w:before="75" w:after="0"/>
      </w:pPr>
      <w:r>
        <w:rPr/>
        <w:t xml:space="preserve">第一节 下游需求主体结构</w:t>
      </w:r>
    </w:p>
    <w:p>
      <w:pPr>
        <w:spacing w:before="75" w:after="0"/>
      </w:pPr>
      <w:r>
        <w:rPr/>
        <w:t xml:space="preserve">一、零售终端批发商客户</w:t>
      </w:r>
    </w:p>
    <w:p>
      <w:pPr>
        <w:spacing w:before="75" w:after="0"/>
      </w:pPr>
      <w:r>
        <w:rPr/>
        <w:t xml:space="preserve">二、餐饮及团膳采购客户</w:t>
      </w:r>
    </w:p>
    <w:p>
      <w:pPr>
        <w:spacing w:before="75" w:after="0"/>
      </w:pPr>
      <w:r>
        <w:rPr/>
        <w:t xml:space="preserve">三、深加工企业采购客户</w:t>
      </w:r>
    </w:p>
    <w:p>
      <w:pPr>
        <w:spacing w:before="75" w:after="0"/>
      </w:pPr>
      <w:r>
        <w:rPr/>
        <w:t xml:space="preserve">第二节 下游各主体需求特征分析</w:t>
      </w:r>
    </w:p>
    <w:p>
      <w:pPr>
        <w:spacing w:before="75" w:after="0"/>
      </w:pPr>
      <w:r>
        <w:rPr/>
        <w:t xml:space="preserve">一、零售终端采购需求特征</w:t>
      </w:r>
    </w:p>
    <w:p>
      <w:pPr>
        <w:spacing w:before="75" w:after="0"/>
      </w:pPr>
      <w:r>
        <w:rPr/>
        <w:t xml:space="preserve">二、餐饮团膳采购需求特征</w:t>
      </w:r>
    </w:p>
    <w:p>
      <w:pPr>
        <w:spacing w:before="75" w:after="0"/>
      </w:pPr>
      <w:r>
        <w:rPr/>
        <w:t xml:space="preserve">三、深加工企业采购需求特征</w:t>
      </w:r>
    </w:p>
    <w:p>
      <w:pPr>
        <w:spacing w:before="75" w:after="0"/>
      </w:pPr>
      <w:r>
        <w:rPr/>
        <w:t xml:space="preserve">第三节 下游需求变化趋势</w:t>
      </w:r>
    </w:p>
    <w:p>
      <w:pPr>
        <w:spacing w:before="75" w:after="0"/>
      </w:pPr>
      <w:r>
        <w:rPr/>
        <w:t xml:space="preserve">一、采购规格标准化需求变化</w:t>
      </w:r>
    </w:p>
    <w:p>
      <w:pPr>
        <w:spacing w:before="75" w:after="0"/>
      </w:pPr>
      <w:r>
        <w:rPr/>
        <w:t xml:space="preserve">二、采购时效需求变化</w:t>
      </w:r>
    </w:p>
    <w:p>
      <w:pPr>
        <w:spacing w:before="75" w:after="0"/>
      </w:pPr>
      <w:r>
        <w:rPr/>
        <w:t xml:space="preserve">三、损耗管控需求变化</w:t>
      </w:r>
    </w:p>
    <w:p>
      <w:pPr>
        <w:spacing w:before="75" w:after="0"/>
      </w:pPr>
      <w:r>
        <w:rPr/>
        <w:t xml:space="preserve">第四节 下游需求对批发行业的倒逼影响</w:t>
      </w:r>
    </w:p>
    <w:p>
      <w:pPr>
        <w:spacing w:before="75" w:after="0"/>
      </w:pPr>
      <w:r>
        <w:rPr/>
        <w:t xml:space="preserve">一、对货源组织能力要求</w:t>
      </w:r>
    </w:p>
    <w:p>
      <w:pPr>
        <w:spacing w:before="75" w:after="0"/>
      </w:pPr>
      <w:r>
        <w:rPr/>
        <w:t xml:space="preserve">二、对仓储配送能力要求</w:t>
      </w:r>
    </w:p>
    <w:p>
      <w:pPr>
        <w:spacing w:before="75" w:after="0"/>
      </w:pPr>
      <w:r>
        <w:rPr/>
        <w:t xml:space="preserve">三、对品控能力要求</w:t>
      </w:r>
    </w:p>
    <w:p>
      <w:pPr>
        <w:spacing w:before="75" w:after="0"/>
      </w:pPr>
      <w:r>
        <w:rPr>
          <w:b w:val="1"/>
          <w:bCs w:val="1"/>
        </w:rPr>
        <w:t xml:space="preserve">第八章 新鲜水果批发行业配套支撑产业分析</w:t>
      </w:r>
    </w:p>
    <w:p>
      <w:pPr>
        <w:spacing w:before="75" w:after="0"/>
      </w:pPr>
      <w:r>
        <w:rPr/>
        <w:t xml:space="preserve">第一节 冷链物流配套行业</w:t>
      </w:r>
    </w:p>
    <w:p>
      <w:pPr>
        <w:spacing w:before="75" w:after="0"/>
      </w:pPr>
      <w:r>
        <w:rPr/>
        <w:t xml:space="preserve">一、冷链仓储供给现状</w:t>
      </w:r>
    </w:p>
    <w:p>
      <w:pPr>
        <w:spacing w:before="75" w:after="0"/>
      </w:pPr>
      <w:r>
        <w:rPr/>
        <w:t xml:space="preserve">二、干线冷链运输供给现状</w:t>
      </w:r>
    </w:p>
    <w:p>
      <w:pPr>
        <w:spacing w:before="75" w:after="0"/>
      </w:pPr>
      <w:r>
        <w:rPr/>
        <w:t xml:space="preserve">三、冷链配套对鲜果批发的约束</w:t>
      </w:r>
    </w:p>
    <w:p>
      <w:pPr>
        <w:spacing w:before="75" w:after="0"/>
      </w:pPr>
      <w:r>
        <w:rPr/>
        <w:t xml:space="preserve">第二节 仓储分拣配套行业</w:t>
      </w:r>
    </w:p>
    <w:p>
      <w:pPr>
        <w:spacing w:before="75" w:after="0"/>
      </w:pPr>
      <w:r>
        <w:rPr/>
        <w:t xml:space="preserve">一、分级分拣设备供给现状</w:t>
      </w:r>
    </w:p>
    <w:p>
      <w:pPr>
        <w:spacing w:before="75" w:after="0"/>
      </w:pPr>
      <w:r>
        <w:rPr/>
        <w:t xml:space="preserve">二、周转仓储设施供给现状</w:t>
      </w:r>
    </w:p>
    <w:p>
      <w:pPr>
        <w:spacing w:before="75" w:after="0"/>
      </w:pPr>
      <w:r>
        <w:rPr/>
        <w:t xml:space="preserve">三、分拣仓储配套发展短板</w:t>
      </w:r>
    </w:p>
    <w:p>
      <w:pPr>
        <w:spacing w:before="75" w:after="0"/>
      </w:pPr>
      <w:r>
        <w:rPr/>
        <w:t xml:space="preserve">第三节 流通信息化配套行业</w:t>
      </w:r>
    </w:p>
    <w:p>
      <w:pPr>
        <w:spacing w:before="75" w:after="0"/>
      </w:pPr>
      <w:r>
        <w:rPr/>
        <w:t xml:space="preserve">一、批发交易信息化系统供给</w:t>
      </w:r>
    </w:p>
    <w:p>
      <w:pPr>
        <w:spacing w:before="75" w:after="0"/>
      </w:pPr>
      <w:r>
        <w:rPr/>
        <w:t xml:space="preserve">二、供应链溯源信息化供给</w:t>
      </w:r>
    </w:p>
    <w:p>
      <w:pPr>
        <w:spacing w:before="75" w:after="0"/>
      </w:pPr>
      <w:r>
        <w:rPr/>
        <w:t xml:space="preserve">三、信息化配套落地痛点</w:t>
      </w:r>
    </w:p>
    <w:p>
      <w:pPr>
        <w:spacing w:before="75" w:after="0"/>
      </w:pPr>
      <w:r>
        <w:rPr/>
        <w:t xml:space="preserve">第四节 配套产业综合影响评估</w:t>
      </w:r>
    </w:p>
    <w:p>
      <w:pPr>
        <w:spacing w:before="75" w:after="0"/>
      </w:pPr>
      <w:r>
        <w:rPr/>
        <w:t xml:space="preserve">一、配套产业利好带动效应</w:t>
      </w:r>
    </w:p>
    <w:p>
      <w:pPr>
        <w:spacing w:before="75" w:after="0"/>
      </w:pPr>
      <w:r>
        <w:rPr/>
        <w:t xml:space="preserve">二、配套产业短板制约效应</w:t>
      </w:r>
    </w:p>
    <w:p>
      <w:pPr>
        <w:spacing w:before="75" w:after="0"/>
      </w:pPr>
      <w:r>
        <w:rPr/>
        <w:t xml:space="preserve">三、配套产业未来改善方向</w:t>
      </w:r>
    </w:p>
    <w:p>
      <w:pPr>
        <w:spacing w:before="75" w:after="0"/>
      </w:pPr>
      <w:r>
        <w:rPr>
          <w:b w:val="1"/>
          <w:bCs w:val="1"/>
        </w:rPr>
        <w:t xml:space="preserve">第九章 新鲜水果批发行业细分市场分析</w:t>
      </w:r>
    </w:p>
    <w:p>
      <w:pPr>
        <w:spacing w:before="75" w:after="0"/>
      </w:pPr>
      <w:r>
        <w:rPr/>
        <w:t xml:space="preserve">第一节 国内鲜果批发细分市场</w:t>
      </w:r>
    </w:p>
    <w:p>
      <w:pPr>
        <w:spacing w:before="75" w:after="0"/>
      </w:pPr>
      <w:r>
        <w:rPr/>
        <w:t xml:space="preserve">一、应季鲜果批发业务</w:t>
      </w:r>
    </w:p>
    <w:p>
      <w:pPr>
        <w:spacing w:before="75" w:after="0"/>
      </w:pPr>
      <w:r>
        <w:rPr/>
        <w:t xml:space="preserve">二、常年供给鲜果批发业务</w:t>
      </w:r>
    </w:p>
    <w:p>
      <w:pPr>
        <w:spacing w:before="75" w:after="0"/>
      </w:pPr>
      <w:r>
        <w:rPr/>
        <w:t xml:space="preserve">三、国内跨区域调批业务</w:t>
      </w:r>
    </w:p>
    <w:p>
      <w:pPr>
        <w:spacing w:before="75" w:after="0"/>
      </w:pPr>
      <w:r>
        <w:rPr/>
        <w:t xml:space="preserve">第二节 进口鲜果批发细分市场</w:t>
      </w:r>
    </w:p>
    <w:p>
      <w:pPr>
        <w:spacing w:before="75" w:after="0"/>
      </w:pPr>
      <w:r>
        <w:rPr/>
        <w:t xml:space="preserve">一、口岸一级进口批发生意</w:t>
      </w:r>
    </w:p>
    <w:p>
      <w:pPr>
        <w:spacing w:before="75" w:after="0"/>
      </w:pPr>
      <w:r>
        <w:rPr/>
        <w:t xml:space="preserve">二、进口果品二级分销业务</w:t>
      </w:r>
    </w:p>
    <w:p>
      <w:pPr>
        <w:spacing w:before="75" w:after="0"/>
      </w:pPr>
      <w:r>
        <w:rPr/>
        <w:t xml:space="preserve">三、进口鲜果国内调拨业务</w:t>
      </w:r>
    </w:p>
    <w:p>
      <w:pPr>
        <w:spacing w:before="75" w:after="0"/>
      </w:pPr>
      <w:r>
        <w:rPr/>
        <w:t xml:space="preserve">第三节 加工预处理鲜果批发细分市场</w:t>
      </w:r>
    </w:p>
    <w:p>
      <w:pPr>
        <w:spacing w:before="75" w:after="0"/>
      </w:pPr>
      <w:r>
        <w:rPr/>
        <w:t xml:space="preserve">一、预分选鲜果批发业务</w:t>
      </w:r>
    </w:p>
    <w:p>
      <w:pPr>
        <w:spacing w:before="75" w:after="0"/>
      </w:pPr>
      <w:r>
        <w:rPr/>
        <w:t xml:space="preserve">二、初级清洗包装鲜果批发业务</w:t>
      </w:r>
    </w:p>
    <w:p>
      <w:pPr>
        <w:spacing w:before="75" w:after="0"/>
      </w:pPr>
      <w:r>
        <w:rPr/>
        <w:t xml:space="preserve">三、小规格分装鲜果批发业务</w:t>
      </w:r>
    </w:p>
    <w:p>
      <w:pPr>
        <w:spacing w:before="75" w:after="0"/>
      </w:pPr>
      <w:r>
        <w:rPr/>
        <w:t xml:space="preserve">第四节 各细分市场综合对比</w:t>
      </w:r>
    </w:p>
    <w:p>
      <w:pPr>
        <w:spacing w:before="75" w:after="0"/>
      </w:pPr>
      <w:r>
        <w:rPr/>
        <w:t xml:space="preserve">一、各细分市场盈利水平对比</w:t>
      </w:r>
    </w:p>
    <w:p>
      <w:pPr>
        <w:spacing w:before="75" w:after="0"/>
      </w:pPr>
      <w:r>
        <w:rPr/>
        <w:t xml:space="preserve">二、各细分市场增长潜力对比</w:t>
      </w:r>
    </w:p>
    <w:p>
      <w:pPr>
        <w:spacing w:before="75" w:after="0"/>
      </w:pPr>
      <w:r>
        <w:rPr/>
        <w:t xml:space="preserve">三、各细分市场竞争强度对比</w:t>
      </w:r>
    </w:p>
    <w:p>
      <w:pPr>
        <w:spacing w:before="75" w:after="0"/>
      </w:pPr>
      <w:r>
        <w:rPr>
          <w:b w:val="1"/>
          <w:bCs w:val="1"/>
        </w:rPr>
        <w:t xml:space="preserve">第十章 新鲜水果批发行业区域市场分析</w:t>
      </w:r>
    </w:p>
    <w:p>
      <w:pPr>
        <w:spacing w:before="75" w:after="0"/>
      </w:pPr>
      <w:r>
        <w:rPr/>
        <w:t xml:space="preserve">第一节 华东地区新鲜水果批发市场分析</w:t>
      </w:r>
    </w:p>
    <w:p>
      <w:pPr>
        <w:spacing w:before="75" w:after="0"/>
      </w:pPr>
      <w:r>
        <w:rPr/>
        <w:t xml:space="preserve">一、区域市场供给来源</w:t>
      </w:r>
    </w:p>
    <w:p>
      <w:pPr>
        <w:spacing w:before="75" w:after="0"/>
      </w:pPr>
      <w:r>
        <w:rPr/>
        <w:t xml:space="preserve">二、2024-2026年区域交易规模</w:t>
      </w:r>
    </w:p>
    <w:p>
      <w:pPr>
        <w:spacing w:before="75" w:after="0"/>
      </w:pPr>
      <w:r>
        <w:rPr/>
        <w:t xml:space="preserve">三、区域市场流通结构特征</w:t>
      </w:r>
    </w:p>
    <w:p>
      <w:pPr>
        <w:spacing w:before="75" w:after="0"/>
      </w:pPr>
      <w:r>
        <w:rPr/>
        <w:t xml:space="preserve">第二节 华南地区新鲜水果批发市场分析</w:t>
      </w:r>
    </w:p>
    <w:p>
      <w:pPr>
        <w:spacing w:before="75" w:after="0"/>
      </w:pPr>
      <w:r>
        <w:rPr/>
        <w:t xml:space="preserve">一、区域市场供给来源</w:t>
      </w:r>
    </w:p>
    <w:p>
      <w:pPr>
        <w:spacing w:before="75" w:after="0"/>
      </w:pPr>
      <w:r>
        <w:rPr/>
        <w:t xml:space="preserve">二、2024-2026年区域交易规模</w:t>
      </w:r>
    </w:p>
    <w:p>
      <w:pPr>
        <w:spacing w:before="75" w:after="0"/>
      </w:pPr>
      <w:r>
        <w:rPr/>
        <w:t xml:space="preserve">三、区域市场流通结构特征</w:t>
      </w:r>
    </w:p>
    <w:p>
      <w:pPr>
        <w:spacing w:before="75" w:after="0"/>
      </w:pPr>
      <w:r>
        <w:rPr/>
        <w:t xml:space="preserve">第三节 华北地区新鲜水果批发市场分析</w:t>
      </w:r>
    </w:p>
    <w:p>
      <w:pPr>
        <w:spacing w:before="75" w:after="0"/>
      </w:pPr>
      <w:r>
        <w:rPr/>
        <w:t xml:space="preserve">一、区域市场供给来源</w:t>
      </w:r>
    </w:p>
    <w:p>
      <w:pPr>
        <w:spacing w:before="75" w:after="0"/>
      </w:pPr>
      <w:r>
        <w:rPr/>
        <w:t xml:space="preserve">二、2024-2026年区域交易规模</w:t>
      </w:r>
    </w:p>
    <w:p>
      <w:pPr>
        <w:spacing w:before="75" w:after="0"/>
      </w:pPr>
      <w:r>
        <w:rPr/>
        <w:t xml:space="preserve">三、区域市场流通结构特征</w:t>
      </w:r>
    </w:p>
    <w:p>
      <w:pPr>
        <w:spacing w:before="75" w:after="0"/>
      </w:pPr>
      <w:r>
        <w:rPr/>
        <w:t xml:space="preserve">第四节 中西部地区新鲜水果批发市场分析</w:t>
      </w:r>
    </w:p>
    <w:p>
      <w:pPr>
        <w:spacing w:before="75" w:after="0"/>
      </w:pPr>
      <w:r>
        <w:rPr/>
        <w:t xml:space="preserve">一、区域市场供给来源</w:t>
      </w:r>
    </w:p>
    <w:p>
      <w:pPr>
        <w:spacing w:before="75" w:after="0"/>
      </w:pPr>
      <w:r>
        <w:rPr/>
        <w:t xml:space="preserve">二、2024-2026年区域交易规模</w:t>
      </w:r>
    </w:p>
    <w:p>
      <w:pPr>
        <w:spacing w:before="75" w:after="0"/>
      </w:pPr>
      <w:r>
        <w:rPr/>
        <w:t xml:space="preserve">三、区域市场流通结构特征</w:t>
      </w:r>
    </w:p>
    <w:p>
      <w:pPr>
        <w:spacing w:before="75" w:after="0"/>
      </w:pPr>
      <w:r>
        <w:rPr/>
        <w:t xml:space="preserve">第五节 2026-2031年各区域市场发展预测</w:t>
      </w:r>
    </w:p>
    <w:p>
      <w:pPr>
        <w:spacing w:before="75" w:after="0"/>
      </w:pPr>
      <w:r>
        <w:rPr/>
        <w:t xml:space="preserve">一、华东区域规模预测</w:t>
      </w:r>
    </w:p>
    <w:p>
      <w:pPr>
        <w:spacing w:before="75" w:after="0"/>
      </w:pPr>
      <w:r>
        <w:rPr/>
        <w:t xml:space="preserve">二、华南区域规模预测</w:t>
      </w:r>
    </w:p>
    <w:p>
      <w:pPr>
        <w:spacing w:before="75" w:after="0"/>
      </w:pPr>
      <w:r>
        <w:rPr/>
        <w:t xml:space="preserve">三、华北、中西部区域规模预测</w:t>
      </w:r>
    </w:p>
    <w:p>
      <w:pPr>
        <w:spacing w:before="75" w:after="0"/>
      </w:pPr>
      <w:r>
        <w:rPr>
          <w:b w:val="1"/>
          <w:bCs w:val="1"/>
        </w:rPr>
        <w:t xml:space="preserve">第十一章 新鲜水果批发行业竞争格局分析</w:t>
      </w:r>
    </w:p>
    <w:p>
      <w:pPr>
        <w:spacing w:before="75" w:after="0"/>
      </w:pPr>
      <w:r>
        <w:rPr/>
        <w:t xml:space="preserve">第一节 行业市场竞争结构</w:t>
      </w:r>
    </w:p>
    <w:p>
      <w:pPr>
        <w:spacing w:before="75" w:after="0"/>
      </w:pPr>
      <w:r>
        <w:rPr/>
        <w:t xml:space="preserve">一、市场整体集中度测算</w:t>
      </w:r>
    </w:p>
    <w:p>
      <w:pPr>
        <w:spacing w:before="75" w:after="0"/>
      </w:pPr>
      <w:r>
        <w:rPr/>
        <w:t xml:space="preserve">二、不同层级市场竞争格局</w:t>
      </w:r>
    </w:p>
    <w:p>
      <w:pPr>
        <w:spacing w:before="75" w:after="0"/>
      </w:pPr>
      <w:r>
        <w:rPr/>
        <w:t xml:space="preserve">三、区域市场竞争差异</w:t>
      </w:r>
    </w:p>
    <w:p>
      <w:pPr>
        <w:spacing w:before="75" w:after="0"/>
      </w:pPr>
      <w:r>
        <w:rPr/>
        <w:t xml:space="preserve">第二节 行业现有竞争者竞争分析</w:t>
      </w:r>
    </w:p>
    <w:p>
      <w:pPr>
        <w:spacing w:before="75" w:after="0"/>
      </w:pPr>
      <w:r>
        <w:rPr/>
        <w:t xml:space="preserve">一、传统大型批发市场主体竞争</w:t>
      </w:r>
    </w:p>
    <w:p>
      <w:pPr>
        <w:spacing w:before="75" w:after="0"/>
      </w:pPr>
      <w:r>
        <w:rPr/>
        <w:t xml:space="preserve">二、专业化供应链贸易商竞争</w:t>
      </w:r>
    </w:p>
    <w:p>
      <w:pPr>
        <w:spacing w:before="75" w:after="0"/>
      </w:pPr>
      <w:r>
        <w:rPr/>
        <w:t xml:space="preserve">三、产地批发商竞争</w:t>
      </w:r>
    </w:p>
    <w:p>
      <w:pPr>
        <w:spacing w:before="75" w:after="0"/>
      </w:pPr>
      <w:r>
        <w:rPr/>
        <w:t xml:space="preserve">第三节 行业潜在进入者与替代品威胁</w:t>
      </w:r>
    </w:p>
    <w:p>
      <w:pPr>
        <w:spacing w:before="75" w:after="0"/>
      </w:pPr>
      <w:r>
        <w:rPr/>
        <w:t xml:space="preserve">一、潜在进入者威胁分析</w:t>
      </w:r>
    </w:p>
    <w:p>
      <w:pPr>
        <w:spacing w:before="75" w:after="0"/>
      </w:pPr>
      <w:r>
        <w:rPr/>
        <w:t xml:space="preserve">二、替代品威胁分析</w:t>
      </w:r>
    </w:p>
    <w:p>
      <w:pPr>
        <w:spacing w:before="75" w:after="0"/>
      </w:pPr>
      <w:r>
        <w:rPr/>
        <w:t xml:space="preserve">三、上下游议价能力分析</w:t>
      </w:r>
    </w:p>
    <w:p>
      <w:pPr>
        <w:spacing w:before="75" w:after="0"/>
      </w:pPr>
      <w:r>
        <w:rPr/>
        <w:t xml:space="preserve">第四节 行业竞争格局演变趋势</w:t>
      </w:r>
    </w:p>
    <w:p>
      <w:pPr>
        <w:spacing w:before="75" w:after="0"/>
      </w:pPr>
      <w:r>
        <w:rPr/>
        <w:t xml:space="preserve">一、市场主体整合趋势</w:t>
      </w:r>
    </w:p>
    <w:p>
      <w:pPr>
        <w:spacing w:before="75" w:after="0"/>
      </w:pPr>
      <w:r>
        <w:rPr/>
        <w:t xml:space="preserve">二、跨区域竞争发展趋势</w:t>
      </w:r>
    </w:p>
    <w:p>
      <w:pPr>
        <w:spacing w:before="75" w:after="0"/>
      </w:pPr>
      <w:r>
        <w:rPr/>
        <w:t xml:space="preserve">三、差异化竞争发展趋势</w:t>
      </w:r>
    </w:p>
    <w:p>
      <w:pPr>
        <w:spacing w:before="75" w:after="0"/>
      </w:pPr>
      <w:r>
        <w:rPr>
          <w:b w:val="1"/>
          <w:bCs w:val="1"/>
        </w:rPr>
        <w:t xml:space="preserve">第十二章 新鲜水果批发行业成本与盈利分析</w:t>
      </w:r>
    </w:p>
    <w:p>
      <w:pPr>
        <w:spacing w:before="75" w:after="0"/>
      </w:pPr>
      <w:r>
        <w:rPr/>
        <w:t xml:space="preserve">第一节 行业成本构成拆解</w:t>
      </w:r>
    </w:p>
    <w:p>
      <w:pPr>
        <w:spacing w:before="75" w:after="0"/>
      </w:pPr>
      <w:r>
        <w:rPr/>
        <w:t xml:space="preserve">一、货源采购成本</w:t>
      </w:r>
    </w:p>
    <w:p>
      <w:pPr>
        <w:spacing w:before="75" w:after="0"/>
      </w:pPr>
      <w:r>
        <w:rPr/>
        <w:t xml:space="preserve">二、仓储冷链损耗成本</w:t>
      </w:r>
    </w:p>
    <w:p>
      <w:pPr>
        <w:spacing w:before="75" w:after="0"/>
      </w:pPr>
      <w:r>
        <w:rPr/>
        <w:t xml:space="preserve">三、物流、场地与运营成本</w:t>
      </w:r>
    </w:p>
    <w:p>
      <w:pPr>
        <w:spacing w:before="75" w:after="0"/>
      </w:pPr>
      <w:r>
        <w:rPr/>
        <w:t xml:space="preserve">第二节 2024-2026年行业盈利水平测算</w:t>
      </w:r>
    </w:p>
    <w:p>
      <w:pPr>
        <w:spacing w:before="75" w:after="0"/>
      </w:pPr>
      <w:r>
        <w:rPr/>
        <w:t xml:space="preserve">一、行业整体毛利率水平</w:t>
      </w:r>
    </w:p>
    <w:p>
      <w:pPr>
        <w:spacing w:before="75" w:after="0"/>
      </w:pPr>
      <w:r>
        <w:rPr/>
        <w:t xml:space="preserve">二、不同细分业务盈利水平</w:t>
      </w:r>
    </w:p>
    <w:p>
      <w:pPr>
        <w:spacing w:before="75" w:after="0"/>
      </w:pPr>
      <w:r>
        <w:rPr/>
        <w:t xml:space="preserve">三、不同区域盈利水平差异</w:t>
      </w:r>
    </w:p>
    <w:p>
      <w:pPr>
        <w:spacing w:before="75" w:after="0"/>
      </w:pPr>
      <w:r>
        <w:rPr/>
        <w:t xml:space="preserve">第三节 行业盈利波动影响因素</w:t>
      </w:r>
    </w:p>
    <w:p>
      <w:pPr>
        <w:spacing w:before="75" w:after="0"/>
      </w:pPr>
      <w:r>
        <w:rPr/>
        <w:t xml:space="preserve">一、货源价格波动影响</w:t>
      </w:r>
    </w:p>
    <w:p>
      <w:pPr>
        <w:spacing w:before="75" w:after="0"/>
      </w:pPr>
      <w:r>
        <w:rPr/>
        <w:t xml:space="preserve">二、果品损耗率波动影响</w:t>
      </w:r>
    </w:p>
    <w:p>
      <w:pPr>
        <w:spacing w:before="75" w:after="0"/>
      </w:pPr>
      <w:r>
        <w:rPr/>
        <w:t xml:space="preserve">三、流通成本变动影响</w:t>
      </w:r>
    </w:p>
    <w:p>
      <w:pPr>
        <w:spacing w:before="75" w:after="0"/>
      </w:pPr>
      <w:r>
        <w:rPr/>
        <w:t xml:space="preserve">第四节 2026-2031年行业盈利水平预判</w:t>
      </w:r>
    </w:p>
    <w:p>
      <w:pPr>
        <w:spacing w:before="75" w:after="0"/>
      </w:pPr>
      <w:r>
        <w:rPr/>
        <w:t xml:space="preserve">一、成本端变化预判</w:t>
      </w:r>
    </w:p>
    <w:p>
      <w:pPr>
        <w:spacing w:before="75" w:after="0"/>
      </w:pPr>
      <w:r>
        <w:rPr/>
        <w:t xml:space="preserve">二、盈利空间变化预判</w:t>
      </w:r>
    </w:p>
    <w:p>
      <w:pPr>
        <w:spacing w:before="75" w:after="0"/>
      </w:pPr>
      <w:r>
        <w:rPr/>
        <w:t xml:space="preserve">三、盈利分化发展预判</w:t>
      </w:r>
    </w:p>
    <w:p>
      <w:pPr>
        <w:spacing w:before="75" w:after="0"/>
      </w:pPr>
      <w:r>
        <w:rPr>
          <w:b w:val="1"/>
          <w:bCs w:val="1"/>
        </w:rPr>
        <w:t xml:space="preserve">第十三章 新鲜水果批发行业供需风险与运营风险分析</w:t>
      </w:r>
    </w:p>
    <w:p>
      <w:pPr>
        <w:spacing w:before="75" w:after="0"/>
      </w:pPr>
      <w:r>
        <w:rPr/>
        <w:t xml:space="preserve">第一节 供给端风险</w:t>
      </w:r>
    </w:p>
    <w:p>
      <w:pPr>
        <w:spacing w:before="75" w:after="0"/>
      </w:pPr>
      <w:r>
        <w:rPr/>
        <w:t xml:space="preserve">一、产地产能波动风险</w:t>
      </w:r>
    </w:p>
    <w:p>
      <w:pPr>
        <w:spacing w:before="75" w:after="0"/>
      </w:pPr>
      <w:r>
        <w:rPr/>
        <w:t xml:space="preserve">二、货源品质不稳定风险</w:t>
      </w:r>
    </w:p>
    <w:p>
      <w:pPr>
        <w:spacing w:before="75" w:after="0"/>
      </w:pPr>
      <w:r>
        <w:rPr/>
        <w:t xml:space="preserve">三、进口货源供给波动风险</w:t>
      </w:r>
    </w:p>
    <w:p>
      <w:pPr>
        <w:spacing w:before="75" w:after="0"/>
      </w:pPr>
      <w:r>
        <w:rPr/>
        <w:t xml:space="preserve">第二节 市场经营风险</w:t>
      </w:r>
    </w:p>
    <w:p>
      <w:pPr>
        <w:spacing w:before="75" w:after="0"/>
      </w:pPr>
      <w:r>
        <w:rPr/>
        <w:t xml:space="preserve">一、果品损耗经营风险</w:t>
      </w:r>
    </w:p>
    <w:p>
      <w:pPr>
        <w:spacing w:before="75" w:after="0"/>
      </w:pPr>
      <w:r>
        <w:rPr/>
        <w:t xml:space="preserve">二、市场价格大幅波动风险</w:t>
      </w:r>
    </w:p>
    <w:p>
      <w:pPr>
        <w:spacing w:before="75" w:after="0"/>
      </w:pPr>
      <w:r>
        <w:rPr/>
        <w:t xml:space="preserve">三、账期与资金周转风险</w:t>
      </w:r>
    </w:p>
    <w:p>
      <w:pPr>
        <w:spacing w:before="75" w:after="0"/>
      </w:pPr>
      <w:r>
        <w:rPr/>
        <w:t xml:space="preserve">第三节 配套环节风险</w:t>
      </w:r>
    </w:p>
    <w:p>
      <w:pPr>
        <w:spacing w:before="75" w:after="0"/>
      </w:pPr>
      <w:r>
        <w:rPr/>
        <w:t xml:space="preserve">一、冷链物流配套不足风险</w:t>
      </w:r>
    </w:p>
    <w:p>
      <w:pPr>
        <w:spacing w:before="75" w:after="0"/>
      </w:pPr>
      <w:r>
        <w:rPr/>
        <w:t xml:space="preserve">二、分拣仓储设施短板风险</w:t>
      </w:r>
    </w:p>
    <w:p>
      <w:pPr>
        <w:spacing w:before="75" w:after="0"/>
      </w:pPr>
      <w:r>
        <w:rPr/>
        <w:t xml:space="preserve">三、信息化落地不足风险</w:t>
      </w:r>
    </w:p>
    <w:p>
      <w:pPr>
        <w:spacing w:before="75" w:after="0"/>
      </w:pPr>
      <w:r>
        <w:rPr/>
        <w:t xml:space="preserve">第四节 风险应对路径研判</w:t>
      </w:r>
    </w:p>
    <w:p>
      <w:pPr>
        <w:spacing w:before="75" w:after="0"/>
      </w:pPr>
      <w:r>
        <w:rPr/>
        <w:t xml:space="preserve">一、供给端风险应对路径</w:t>
      </w:r>
    </w:p>
    <w:p>
      <w:pPr>
        <w:spacing w:before="75" w:after="0"/>
      </w:pPr>
      <w:r>
        <w:rPr/>
        <w:t xml:space="preserve">二、经营端风险应对路径</w:t>
      </w:r>
    </w:p>
    <w:p>
      <w:pPr>
        <w:spacing w:before="75" w:after="0"/>
      </w:pPr>
      <w:r>
        <w:rPr/>
        <w:t xml:space="preserve">三、配套层面风险应对路径</w:t>
      </w:r>
    </w:p>
    <w:p>
      <w:pPr>
        <w:spacing w:before="75" w:after="0"/>
      </w:pPr>
      <w:r>
        <w:rPr>
          <w:b w:val="1"/>
          <w:bCs w:val="1"/>
        </w:rPr>
        <w:t xml:space="preserve">第十四章 新鲜水果批发行业重点经营企业分析</w:t>
      </w:r>
    </w:p>
    <w:p>
      <w:pPr>
        <w:spacing w:before="75" w:after="0"/>
      </w:pPr>
      <w:r>
        <w:rPr/>
        <w:t xml:space="preserve">第一节 河北首衡农副产品有限公司</w:t>
      </w:r>
    </w:p>
    <w:p>
      <w:pPr>
        <w:spacing w:before="75" w:after="0"/>
      </w:pPr>
      <w:r>
        <w:rPr/>
        <w:t xml:space="preserve">一、企业概况</w:t>
      </w:r>
    </w:p>
    <w:p>
      <w:pPr>
        <w:spacing w:before="75" w:after="0"/>
      </w:pPr>
      <w:r>
        <w:rPr/>
        <w:t xml:space="preserve">二、产品/经营分析</w:t>
      </w:r>
    </w:p>
    <w:p>
      <w:pPr>
        <w:spacing w:before="75" w:after="0"/>
      </w:pPr>
      <w:r>
        <w:rPr/>
        <w:t xml:space="preserve">三、竞争优势/市场地位</w:t>
      </w:r>
    </w:p>
    <w:p>
      <w:pPr>
        <w:spacing w:before="75" w:after="0"/>
      </w:pPr>
      <w:r>
        <w:rPr/>
        <w:t xml:space="preserve">四、发展动态</w:t>
      </w:r>
    </w:p>
    <w:p>
      <w:pPr>
        <w:spacing w:before="75" w:after="0"/>
      </w:pPr>
      <w:r>
        <w:rPr/>
        <w:t xml:space="preserve">第二节 北京市丰台区新发地农工商联合公司</w:t>
      </w:r>
    </w:p>
    <w:p>
      <w:pPr>
        <w:spacing w:before="75" w:after="0"/>
      </w:pPr>
      <w:r>
        <w:rPr/>
        <w:t xml:space="preserve">一、企业概况</w:t>
      </w:r>
    </w:p>
    <w:p>
      <w:pPr>
        <w:spacing w:before="75" w:after="0"/>
      </w:pPr>
      <w:r>
        <w:rPr/>
        <w:t xml:space="preserve">二、产品/经营分析</w:t>
      </w:r>
    </w:p>
    <w:p>
      <w:pPr>
        <w:spacing w:before="75" w:after="0"/>
      </w:pPr>
      <w:r>
        <w:rPr/>
        <w:t xml:space="preserve">三、竞争优势/市场地位</w:t>
      </w:r>
    </w:p>
    <w:p>
      <w:pPr>
        <w:spacing w:before="75" w:after="0"/>
      </w:pPr>
      <w:r>
        <w:rPr/>
        <w:t xml:space="preserve">四、发展动态</w:t>
      </w:r>
    </w:p>
    <w:p>
      <w:pPr>
        <w:spacing w:before="75" w:after="0"/>
      </w:pPr>
      <w:r>
        <w:rPr/>
        <w:t xml:space="preserve">第三节 河南万邦国际农产品物流股份有限公司</w:t>
      </w:r>
    </w:p>
    <w:p>
      <w:pPr>
        <w:spacing w:before="75" w:after="0"/>
      </w:pPr>
      <w:r>
        <w:rPr/>
        <w:t xml:space="preserve">一、企业概况</w:t>
      </w:r>
    </w:p>
    <w:p>
      <w:pPr>
        <w:spacing w:before="75" w:after="0"/>
      </w:pPr>
      <w:r>
        <w:rPr/>
        <w:t xml:space="preserve">二、产品/经营分析</w:t>
      </w:r>
    </w:p>
    <w:p>
      <w:pPr>
        <w:spacing w:before="75" w:after="0"/>
      </w:pPr>
      <w:r>
        <w:rPr/>
        <w:t xml:space="preserve">三、竞争优势/市场地位</w:t>
      </w:r>
    </w:p>
    <w:p>
      <w:pPr>
        <w:spacing w:before="75" w:after="0"/>
      </w:pPr>
      <w:r>
        <w:rPr/>
        <w:t xml:space="preserve">四、发展动态</w:t>
      </w:r>
    </w:p>
    <w:p>
      <w:pPr>
        <w:spacing w:before="75" w:after="0"/>
      </w:pPr>
      <w:r>
        <w:rPr/>
        <w:t xml:space="preserve">第四节 深圳市海吉星国际农产品物流管理有限公司</w:t>
      </w:r>
    </w:p>
    <w:p>
      <w:pPr>
        <w:spacing w:before="75" w:after="0"/>
      </w:pPr>
      <w:r>
        <w:rPr/>
        <w:t xml:space="preserve">一、企业概况</w:t>
      </w:r>
    </w:p>
    <w:p>
      <w:pPr>
        <w:spacing w:before="75" w:after="0"/>
      </w:pPr>
      <w:r>
        <w:rPr/>
        <w:t xml:space="preserve">二、产品/经营分析</w:t>
      </w:r>
    </w:p>
    <w:p>
      <w:pPr>
        <w:spacing w:before="75" w:after="0"/>
      </w:pPr>
      <w:r>
        <w:rPr/>
        <w:t xml:space="preserve">三、竞争优势/市场地位</w:t>
      </w:r>
    </w:p>
    <w:p>
      <w:pPr>
        <w:spacing w:before="75" w:after="0"/>
      </w:pPr>
      <w:r>
        <w:rPr/>
        <w:t xml:space="preserve">四、发展动态</w:t>
      </w:r>
    </w:p>
    <w:p>
      <w:pPr>
        <w:spacing w:before="75" w:after="0"/>
      </w:pPr>
      <w:r>
        <w:rPr/>
        <w:t xml:space="preserve">第五节 南京农副产品物流配送中心有限公司</w:t>
      </w:r>
    </w:p>
    <w:p>
      <w:pPr>
        <w:spacing w:before="75" w:after="0"/>
      </w:pPr>
      <w:r>
        <w:rPr/>
        <w:t xml:space="preserve">一、企业概况</w:t>
      </w:r>
    </w:p>
    <w:p>
      <w:pPr>
        <w:spacing w:before="75" w:after="0"/>
      </w:pPr>
      <w:r>
        <w:rPr/>
        <w:t xml:space="preserve">二、产品/经营分析</w:t>
      </w:r>
    </w:p>
    <w:p>
      <w:pPr>
        <w:spacing w:before="75" w:after="0"/>
      </w:pPr>
      <w:r>
        <w:rPr/>
        <w:t xml:space="preserve">三、竞争优势/市场地位</w:t>
      </w:r>
    </w:p>
    <w:p>
      <w:pPr>
        <w:spacing w:before="75" w:after="0"/>
      </w:pPr>
      <w:r>
        <w:rPr/>
        <w:t xml:space="preserve">四、发展动态</w:t>
      </w:r>
    </w:p>
    <w:p>
      <w:pPr>
        <w:spacing w:before="75" w:after="0"/>
      </w:pPr>
      <w:r>
        <w:rPr/>
        <w:t xml:space="preserve">第六节 重庆金果源果品有限公司</w:t>
      </w:r>
    </w:p>
    <w:p>
      <w:pPr>
        <w:spacing w:before="75" w:after="0"/>
      </w:pPr>
      <w:r>
        <w:rPr/>
        <w:t xml:space="preserve">一、企业概况</w:t>
      </w:r>
    </w:p>
    <w:p>
      <w:pPr>
        <w:spacing w:before="75" w:after="0"/>
      </w:pPr>
      <w:r>
        <w:rPr/>
        <w:t xml:space="preserve">二、产品/经营分析</w:t>
      </w:r>
    </w:p>
    <w:p>
      <w:pPr>
        <w:spacing w:before="75" w:after="0"/>
      </w:pPr>
      <w:r>
        <w:rPr/>
        <w:t xml:space="preserve">三、竞争优势/市场地位</w:t>
      </w:r>
    </w:p>
    <w:p>
      <w:pPr>
        <w:spacing w:before="75" w:after="0"/>
      </w:pPr>
      <w:r>
        <w:rPr/>
        <w:t xml:space="preserve">四、发展动态</w:t>
      </w:r>
    </w:p>
    <w:p>
      <w:pPr>
        <w:spacing w:before="75" w:after="0"/>
      </w:pPr>
      <w:r>
        <w:rPr/>
        <w:t xml:space="preserve">第七节 广州金达合生鲜果有限公司</w:t>
      </w:r>
    </w:p>
    <w:p>
      <w:pPr>
        <w:spacing w:before="75" w:after="0"/>
      </w:pPr>
      <w:r>
        <w:rPr/>
        <w:t xml:space="preserve">一、企业概况</w:t>
      </w:r>
    </w:p>
    <w:p>
      <w:pPr>
        <w:spacing w:before="75" w:after="0"/>
      </w:pPr>
      <w:r>
        <w:rPr/>
        <w:t xml:space="preserve">二、产品/经营分析</w:t>
      </w:r>
    </w:p>
    <w:p>
      <w:pPr>
        <w:spacing w:before="75" w:after="0"/>
      </w:pPr>
      <w:r>
        <w:rPr/>
        <w:t xml:space="preserve">三、竞争优势/市场地位</w:t>
      </w:r>
    </w:p>
    <w:p>
      <w:pPr>
        <w:spacing w:before="75" w:after="0"/>
      </w:pPr>
      <w:r>
        <w:rPr/>
        <w:t xml:space="preserve">四、发展动态</w:t>
      </w:r>
    </w:p>
    <w:p>
      <w:pPr>
        <w:spacing w:before="75" w:after="0"/>
      </w:pPr>
      <w:r>
        <w:rPr/>
        <w:t xml:space="preserve">第八节 广州市龙源果业有限公司</w:t>
      </w:r>
    </w:p>
    <w:p>
      <w:pPr>
        <w:spacing w:before="75" w:after="0"/>
      </w:pPr>
      <w:r>
        <w:rPr/>
        <w:t xml:space="preserve">一、企业概况</w:t>
      </w:r>
    </w:p>
    <w:p>
      <w:pPr>
        <w:spacing w:before="75" w:after="0"/>
      </w:pPr>
      <w:r>
        <w:rPr/>
        <w:t xml:space="preserve">二、产品/经营分析</w:t>
      </w:r>
    </w:p>
    <w:p>
      <w:pPr>
        <w:spacing w:before="75" w:after="0"/>
      </w:pPr>
      <w:r>
        <w:rPr/>
        <w:t xml:space="preserve">三、竞争优势/市场地位</w:t>
      </w:r>
    </w:p>
    <w:p>
      <w:pPr>
        <w:spacing w:before="75" w:after="0"/>
      </w:pPr>
      <w:r>
        <w:rPr/>
        <w:t xml:space="preserve">四、发展动态</w:t>
      </w:r>
    </w:p>
    <w:p>
      <w:pPr>
        <w:spacing w:before="75" w:after="0"/>
      </w:pPr>
      <w:r>
        <w:rPr/>
        <w:t xml:space="preserve">第九节 嘉兴嗨果供应链有限公司</w:t>
      </w:r>
    </w:p>
    <w:p>
      <w:pPr>
        <w:spacing w:before="75" w:after="0"/>
      </w:pPr>
      <w:r>
        <w:rPr/>
        <w:t xml:space="preserve">一、企业概况</w:t>
      </w:r>
    </w:p>
    <w:p>
      <w:pPr>
        <w:spacing w:before="75" w:after="0"/>
      </w:pPr>
      <w:r>
        <w:rPr/>
        <w:t xml:space="preserve">二、产品/经营分析</w:t>
      </w:r>
    </w:p>
    <w:p>
      <w:pPr>
        <w:spacing w:before="75" w:after="0"/>
      </w:pPr>
      <w:r>
        <w:rPr/>
        <w:t xml:space="preserve">三、竞争优势/市场地位</w:t>
      </w:r>
    </w:p>
    <w:p>
      <w:pPr>
        <w:spacing w:before="75" w:after="0"/>
      </w:pPr>
      <w:r>
        <w:rPr/>
        <w:t xml:space="preserve">四、发展动态</w:t>
      </w:r>
    </w:p>
    <w:p>
      <w:pPr>
        <w:spacing w:before="75" w:after="0"/>
      </w:pPr>
      <w:r>
        <w:rPr/>
        <w:t xml:space="preserve">第十节 江苏来富果业发展有限公司</w:t>
      </w:r>
    </w:p>
    <w:p>
      <w:pPr>
        <w:spacing w:before="75" w:after="0"/>
      </w:pPr>
      <w:r>
        <w:rPr/>
        <w:t xml:space="preserve">一、企业概况</w:t>
      </w:r>
    </w:p>
    <w:p>
      <w:pPr>
        <w:spacing w:before="75" w:after="0"/>
      </w:pPr>
      <w:r>
        <w:rPr/>
        <w:t xml:space="preserve">二、产品/经营分析</w:t>
      </w:r>
    </w:p>
    <w:p>
      <w:pPr>
        <w:spacing w:before="75" w:after="0"/>
      </w:pPr>
      <w:r>
        <w:rPr/>
        <w:t xml:space="preserve">三、竞争优势/市场地位</w:t>
      </w:r>
    </w:p>
    <w:p>
      <w:pPr>
        <w:spacing w:before="75" w:after="0"/>
      </w:pPr>
      <w:r>
        <w:rPr/>
        <w:t xml:space="preserve">四、发展动态</w:t>
      </w:r>
    </w:p>
    <w:p>
      <w:pPr>
        <w:spacing w:before="75" w:after="0"/>
      </w:pPr>
      <w:r>
        <w:rPr>
          <w:b w:val="1"/>
          <w:bCs w:val="1"/>
        </w:rPr>
        <w:t xml:space="preserve">第十五章 2026-2031年新鲜水果批发行业发展趋势研判</w:t>
      </w:r>
    </w:p>
    <w:p>
      <w:pPr>
        <w:spacing w:before="75" w:after="0"/>
      </w:pPr>
      <w:r>
        <w:rPr/>
        <w:t xml:space="preserve">第一节 流通模式发展趋势</w:t>
      </w:r>
    </w:p>
    <w:p>
      <w:pPr>
        <w:spacing w:before="75" w:after="0"/>
      </w:pPr>
      <w:r>
        <w:rPr/>
        <w:t xml:space="preserve">一、产地直批占比提升趋势</w:t>
      </w:r>
    </w:p>
    <w:p>
      <w:pPr>
        <w:spacing w:before="75" w:after="0"/>
      </w:pPr>
      <w:r>
        <w:rPr/>
        <w:t xml:space="preserve">二、批发生意数字化转型趋势</w:t>
      </w:r>
    </w:p>
    <w:p>
      <w:pPr>
        <w:spacing w:before="75" w:after="0"/>
      </w:pPr>
      <w:r>
        <w:rPr/>
        <w:t xml:space="preserve">三、批零一体化融合趋势</w:t>
      </w:r>
    </w:p>
    <w:p>
      <w:pPr>
        <w:spacing w:before="75" w:after="0"/>
      </w:pPr>
      <w:r>
        <w:rPr/>
        <w:t xml:space="preserve">第二节 供应链运营发展趋势</w:t>
      </w:r>
    </w:p>
    <w:p>
      <w:pPr>
        <w:spacing w:before="75" w:after="0"/>
      </w:pPr>
      <w:r>
        <w:rPr/>
        <w:t xml:space="preserve">一、分级分拣标准化发展趋势</w:t>
      </w:r>
    </w:p>
    <w:p>
      <w:pPr>
        <w:spacing w:before="75" w:after="0"/>
      </w:pPr>
      <w:r>
        <w:rPr/>
        <w:t xml:space="preserve">二、全链路冷链普及化趋势</w:t>
      </w:r>
    </w:p>
    <w:p>
      <w:pPr>
        <w:spacing w:before="75" w:after="0"/>
      </w:pPr>
      <w:r>
        <w:rPr/>
        <w:t xml:space="preserve">三、损耗精细化管控发展趋势</w:t>
      </w:r>
    </w:p>
    <w:p>
      <w:pPr>
        <w:spacing w:before="75" w:after="0"/>
      </w:pPr>
      <w:r>
        <w:rPr/>
        <w:t xml:space="preserve">第三节 市场主体发展趋势</w:t>
      </w:r>
    </w:p>
    <w:p>
      <w:pPr>
        <w:spacing w:before="75" w:after="0"/>
      </w:pPr>
      <w:r>
        <w:rPr/>
        <w:t xml:space="preserve">一、规模化整合集中化趋势</w:t>
      </w:r>
    </w:p>
    <w:p>
      <w:pPr>
        <w:spacing w:before="75" w:after="0"/>
      </w:pPr>
      <w:r>
        <w:rPr/>
        <w:t xml:space="preserve">二、供应链服务商转型趋势</w:t>
      </w:r>
    </w:p>
    <w:p>
      <w:pPr>
        <w:spacing w:before="75" w:after="0"/>
      </w:pPr>
      <w:r>
        <w:rPr/>
        <w:t xml:space="preserve">三、跨区域布局扩张趋势</w:t>
      </w:r>
    </w:p>
    <w:p>
      <w:pPr>
        <w:spacing w:before="75" w:after="0"/>
      </w:pPr>
      <w:r>
        <w:rPr/>
        <w:t xml:space="preserve">第四节 细分业务发展趋势</w:t>
      </w:r>
    </w:p>
    <w:p>
      <w:pPr>
        <w:spacing w:before="75" w:after="0"/>
      </w:pPr>
      <w:r>
        <w:rPr/>
        <w:t xml:space="preserve">一、进口鲜果批发业务演变趋势</w:t>
      </w:r>
    </w:p>
    <w:p>
      <w:pPr>
        <w:spacing w:before="75" w:after="0"/>
      </w:pPr>
      <w:r>
        <w:rPr/>
        <w:t xml:space="preserve">二、预处理鲜果批发业务演变趋势</w:t>
      </w:r>
    </w:p>
    <w:p>
      <w:pPr>
        <w:spacing w:before="75" w:after="0"/>
      </w:pPr>
      <w:r>
        <w:rPr/>
        <w:t xml:space="preserve">三、小批量多频次批发业务趋势</w:t>
      </w:r>
    </w:p>
    <w:p>
      <w:pPr>
        <w:spacing w:before="75" w:after="0"/>
      </w:pPr>
      <w:r>
        <w:rPr>
          <w:b w:val="1"/>
          <w:bCs w:val="1"/>
        </w:rPr>
        <w:t xml:space="preserve">第十六章 新鲜水果批发行业投资机会与投资风险评估</w:t>
      </w:r>
    </w:p>
    <w:p>
      <w:pPr>
        <w:spacing w:before="75" w:after="0"/>
      </w:pPr>
      <w:r>
        <w:rPr/>
        <w:t xml:space="preserve">第一节 行业投资机遇分析</w:t>
      </w:r>
    </w:p>
    <w:p>
      <w:pPr>
        <w:spacing w:before="75" w:after="0"/>
      </w:pPr>
      <w:r>
        <w:rPr/>
        <w:t xml:space="preserve">一、供应链升级领域投资机会</w:t>
      </w:r>
    </w:p>
    <w:p>
      <w:pPr>
        <w:spacing w:before="75" w:after="0"/>
      </w:pPr>
      <w:r>
        <w:rPr/>
        <w:t xml:space="preserve">二、产地批销环节投资机会</w:t>
      </w:r>
    </w:p>
    <w:p>
      <w:pPr>
        <w:spacing w:before="75" w:after="0"/>
      </w:pPr>
      <w:r>
        <w:rPr/>
        <w:t xml:space="preserve">三、数字化批发配套投资机会</w:t>
      </w:r>
    </w:p>
    <w:p>
      <w:pPr>
        <w:spacing w:before="75" w:after="0"/>
      </w:pPr>
      <w:r>
        <w:rPr/>
        <w:t xml:space="preserve">第二节 行业投资风险分析</w:t>
      </w:r>
    </w:p>
    <w:p>
      <w:pPr>
        <w:spacing w:before="75" w:after="0"/>
      </w:pPr>
      <w:r>
        <w:rPr/>
        <w:t xml:space="preserve">一、市场周期波动投资风险</w:t>
      </w:r>
    </w:p>
    <w:p>
      <w:pPr>
        <w:spacing w:before="75" w:after="0"/>
      </w:pPr>
      <w:r>
        <w:rPr/>
        <w:t xml:space="preserve">二、重资产投入回收周期风险</w:t>
      </w:r>
    </w:p>
    <w:p>
      <w:pPr>
        <w:spacing w:before="75" w:after="0"/>
      </w:pPr>
      <w:r>
        <w:rPr/>
        <w:t xml:space="preserve">三、经营损耗带来的投资风险</w:t>
      </w:r>
    </w:p>
    <w:p>
      <w:pPr>
        <w:spacing w:before="75" w:after="0"/>
      </w:pPr>
      <w:r>
        <w:rPr/>
        <w:t xml:space="preserve">第三节 行业投资准入要素分析</w:t>
      </w:r>
    </w:p>
    <w:p>
      <w:pPr>
        <w:spacing w:before="75" w:after="0"/>
      </w:pPr>
      <w:r>
        <w:rPr/>
        <w:t xml:space="preserve">一、资源要素要求</w:t>
      </w:r>
    </w:p>
    <w:p>
      <w:pPr>
        <w:spacing w:before="75" w:after="0"/>
      </w:pPr>
      <w:r>
        <w:rPr/>
        <w:t xml:space="preserve">二、资金要素要求</w:t>
      </w:r>
    </w:p>
    <w:p>
      <w:pPr>
        <w:spacing w:before="75" w:after="0"/>
      </w:pPr>
      <w:r>
        <w:rPr/>
        <w:t xml:space="preserve">三、运营管理要素要求</w:t>
      </w:r>
    </w:p>
    <w:p>
      <w:pPr>
        <w:spacing w:before="75" w:after="0"/>
      </w:pPr>
      <w:r>
        <w:rPr/>
        <w:t xml:space="preserve">第四节 行业投资方向建议</w:t>
      </w:r>
    </w:p>
    <w:p>
      <w:pPr>
        <w:spacing w:before="75" w:after="0"/>
      </w:pPr>
      <w:r>
        <w:rPr/>
        <w:t xml:space="preserve">一、赛道选择建议</w:t>
      </w:r>
    </w:p>
    <w:p>
      <w:pPr>
        <w:spacing w:before="75" w:after="0"/>
      </w:pPr>
      <w:r>
        <w:rPr/>
        <w:t xml:space="preserve">二、模式选择建议</w:t>
      </w:r>
    </w:p>
    <w:p>
      <w:pPr>
        <w:spacing w:before="75" w:after="0"/>
      </w:pPr>
      <w:r>
        <w:rPr/>
        <w:t xml:space="preserve">三、区域布局建议</w:t>
      </w:r>
    </w:p>
    <w:p>
      <w:pPr>
        <w:spacing w:before="75" w:after="0"/>
      </w:pPr>
      <w:r>
        <w:rPr>
          <w:b w:val="1"/>
          <w:bCs w:val="1"/>
        </w:rPr>
        <w:t xml:space="preserve">第十七章 行业发展综合结论与企业经营策略建议</w:t>
      </w:r>
    </w:p>
    <w:p>
      <w:pPr>
        <w:spacing w:before="75" w:after="0"/>
      </w:pPr>
      <w:r>
        <w:rPr/>
        <w:t xml:space="preserve">第一节 行业综合调研结论</w:t>
      </w:r>
    </w:p>
    <w:p>
      <w:pPr>
        <w:spacing w:before="75" w:after="0"/>
      </w:pPr>
      <w:r>
        <w:rPr/>
        <w:t xml:space="preserve">一、行业现状综合结论</w:t>
      </w:r>
    </w:p>
    <w:p>
      <w:pPr>
        <w:spacing w:before="75" w:after="0"/>
      </w:pPr>
      <w:r>
        <w:rPr/>
        <w:t xml:space="preserve">二、市场规模与结构结论</w:t>
      </w:r>
    </w:p>
    <w:p>
      <w:pPr>
        <w:spacing w:before="75" w:after="0"/>
      </w:pPr>
      <w:r>
        <w:rPr/>
        <w:t xml:space="preserve">三、竞争与风险综合结论</w:t>
      </w:r>
    </w:p>
    <w:p>
      <w:pPr>
        <w:spacing w:before="75" w:after="0"/>
      </w:pPr>
      <w:r>
        <w:rPr/>
        <w:t xml:space="preserve">第二节 批发贸易企业经营策略</w:t>
      </w:r>
    </w:p>
    <w:p>
      <w:pPr>
        <w:spacing w:before="75" w:after="0"/>
      </w:pPr>
      <w:r>
        <w:rPr/>
        <w:t xml:space="preserve">一、货源组织优化策略</w:t>
      </w:r>
    </w:p>
    <w:p>
      <w:pPr>
        <w:spacing w:before="75" w:after="0"/>
      </w:pPr>
      <w:r>
        <w:rPr/>
        <w:t xml:space="preserve">二、损耗管控优化策略</w:t>
      </w:r>
    </w:p>
    <w:p>
      <w:pPr>
        <w:spacing w:before="75" w:after="0"/>
      </w:pPr>
      <w:r>
        <w:rPr/>
        <w:t xml:space="preserve">三、客户结构优化策略</w:t>
      </w:r>
    </w:p>
    <w:p>
      <w:pPr>
        <w:spacing w:before="75" w:after="0"/>
      </w:pPr>
      <w:r>
        <w:rPr/>
        <w:t xml:space="preserve">第三节 批发市场运营主体策略</w:t>
      </w:r>
    </w:p>
    <w:p>
      <w:pPr>
        <w:spacing w:before="75" w:after="0"/>
      </w:pPr>
      <w:r>
        <w:rPr/>
        <w:t xml:space="preserve">一、配套设施升级策略</w:t>
      </w:r>
    </w:p>
    <w:p>
      <w:pPr>
        <w:spacing w:before="75" w:after="0"/>
      </w:pPr>
      <w:r>
        <w:rPr/>
        <w:t xml:space="preserve">二、商户服务升级策略</w:t>
      </w:r>
    </w:p>
    <w:p>
      <w:pPr>
        <w:spacing w:before="75" w:after="0"/>
      </w:pPr>
      <w:r>
        <w:rPr/>
        <w:t xml:space="preserve">三、数字化建设策略</w:t>
      </w:r>
    </w:p>
    <w:p>
      <w:pPr>
        <w:spacing w:before="75" w:after="0"/>
      </w:pPr>
      <w:r>
        <w:rPr/>
        <w:t xml:space="preserve">第四节 供应链服务商发展策略</w:t>
      </w:r>
    </w:p>
    <w:p>
      <w:pPr>
        <w:spacing w:before="75" w:after="0"/>
      </w:pPr>
      <w:r>
        <w:rPr/>
        <w:t xml:space="preserve">一、冷链仓储能力建设策略</w:t>
      </w:r>
    </w:p>
    <w:p>
      <w:pPr>
        <w:spacing w:before="75" w:after="0"/>
      </w:pPr>
      <w:r>
        <w:rPr/>
        <w:t xml:space="preserve">二、分拣加工能力建设策略</w:t>
      </w:r>
    </w:p>
    <w:p>
      <w:pPr>
        <w:spacing w:before="75" w:after="0"/>
      </w:pPr>
      <w:r>
        <w:rPr/>
        <w:t xml:space="preserve">三、供应链服务拓展策略</w:t>
      </w:r>
    </w:p>
    <w:p>
      <w:pPr>
        <w:spacing w:before="75" w:after="0"/>
      </w:pPr>
      <w:r>
        <w:rPr>
          <w:b w:val="1"/>
          <w:bCs w:val="1"/>
        </w:rPr>
        <w:t xml:space="preserve">第十八章 中道泰和产业咨询综合观点</w:t>
      </w:r>
    </w:p>
    <w:p>
      <w:pPr>
        <w:spacing w:before="75" w:after="0"/>
      </w:pPr>
      <w:r>
        <w:rPr/>
        <w:t xml:space="preserve">第一节 行业中长期发展逻辑总结</w:t>
      </w:r>
    </w:p>
    <w:p>
      <w:pPr>
        <w:spacing w:before="75" w:after="0"/>
      </w:pPr>
      <w:r>
        <w:rPr/>
        <w:t xml:space="preserve">一、需求端底层逻辑</w:t>
      </w:r>
    </w:p>
    <w:p>
      <w:pPr>
        <w:spacing w:before="75" w:after="0"/>
      </w:pPr>
      <w:r>
        <w:rPr/>
        <w:t xml:space="preserve">二、供给端底层逻辑</w:t>
      </w:r>
    </w:p>
    <w:p>
      <w:pPr>
        <w:spacing w:before="75" w:after="0"/>
      </w:pPr>
      <w:r>
        <w:rPr/>
        <w:t xml:space="preserve">三、流通变革底层逻辑</w:t>
      </w:r>
    </w:p>
    <w:p>
      <w:pPr>
        <w:spacing w:before="75" w:after="0"/>
      </w:pPr>
      <w:r>
        <w:rPr/>
        <w:t xml:space="preserve">第二节 2026-2031年行业关键变量提示</w:t>
      </w:r>
    </w:p>
    <w:p>
      <w:pPr>
        <w:spacing w:before="75" w:after="0"/>
      </w:pPr>
      <w:r>
        <w:rPr/>
        <w:t xml:space="preserve">一、供给端关键变量</w:t>
      </w:r>
    </w:p>
    <w:p>
      <w:pPr>
        <w:spacing w:before="75" w:after="0"/>
      </w:pPr>
      <w:r>
        <w:rPr/>
        <w:t xml:space="preserve">二、成本端关键变量</w:t>
      </w:r>
    </w:p>
    <w:p>
      <w:pPr>
        <w:spacing w:before="75" w:after="0"/>
      </w:pPr>
      <w:r>
        <w:rPr/>
        <w:t xml:space="preserve">三、下游需求关键变量</w:t>
      </w:r>
    </w:p>
    <w:p>
      <w:pPr>
        <w:spacing w:before="75" w:after="0"/>
      </w:pPr>
      <w:r>
        <w:rPr/>
        <w:t xml:space="preserve">第三节 面向产业规划、项目可研的参考启示</w:t>
      </w:r>
    </w:p>
    <w:p>
      <w:pPr>
        <w:spacing w:before="75" w:after="0"/>
      </w:pPr>
      <w:r>
        <w:rPr/>
        <w:t xml:space="preserve">一、产业规划编制参考启示</w:t>
      </w:r>
    </w:p>
    <w:p>
      <w:pPr>
        <w:spacing w:before="75" w:after="0"/>
      </w:pPr>
      <w:r>
        <w:rPr/>
        <w:t xml:space="preserve">二、项目可行性研究参考启示</w:t>
      </w:r>
    </w:p>
    <w:p>
      <w:pPr>
        <w:spacing w:before="75" w:after="0"/>
      </w:pPr>
      <w:r>
        <w:rPr/>
        <w:t xml:space="preserve">三、企业中长期战略规划启示</w:t>
      </w:r>
    </w:p>
    <w:p>
      <w:pPr>
        <w:spacing w:before="75" w:after="0"/>
      </w:pPr>
      <w:r>
        <w:rPr>
          <w:b w:val="1"/>
          <w:bCs w:val="1"/>
        </w:rPr>
        <w:t xml:space="preserve">图表目录</w:t>
      </w:r>
    </w:p>
    <w:p>
      <w:pPr>
        <w:spacing w:before="75" w:after="0"/>
      </w:pPr>
      <w:r>
        <w:rPr/>
        <w:t xml:space="preserve">图表：新鲜水果批发行业完整产业链结构</w:t>
      </w:r>
    </w:p>
    <w:p>
      <w:pPr>
        <w:spacing w:before="75" w:after="0"/>
      </w:pPr>
      <w:r>
        <w:rPr/>
        <w:t xml:space="preserve">图表：2024-2026年中国新鲜水果批发行业整体交易规模变化</w:t>
      </w:r>
    </w:p>
    <w:p>
      <w:pPr>
        <w:spacing w:before="75" w:after="0"/>
      </w:pPr>
      <w:r>
        <w:rPr/>
        <w:t xml:space="preserve">图表：2026年新鲜水果批发各细分品类营收份额结构</w:t>
      </w:r>
    </w:p>
    <w:p>
      <w:pPr>
        <w:spacing w:before="75" w:after="0"/>
      </w:pPr>
      <w:r>
        <w:rPr/>
        <w:t xml:space="preserve">图表：2024-2026年不同流通模式交易规模对比</w:t>
      </w:r>
    </w:p>
    <w:p>
      <w:pPr>
        <w:spacing w:before="75" w:after="0"/>
      </w:pPr>
      <w:r>
        <w:rPr/>
        <w:t xml:space="preserve">图表：2023-2025年分区域新鲜水果批发交易规模统计</w:t>
      </w:r>
    </w:p>
    <w:p>
      <w:pPr>
        <w:spacing w:before="75" w:after="0"/>
      </w:pPr>
      <w:r>
        <w:rPr/>
        <w:t xml:space="preserve">图表：新鲜水果批发行业成本结构占比</w:t>
      </w:r>
    </w:p>
    <w:p>
      <w:pPr>
        <w:spacing w:before="75" w:after="0"/>
      </w:pPr>
      <w:r>
        <w:rPr/>
        <w:t xml:space="preserve">图表：2024-2026年行业毛利率变化趋势</w:t>
      </w:r>
    </w:p>
    <w:p>
      <w:pPr>
        <w:spacing w:before="75" w:after="0"/>
      </w:pPr>
      <w:r>
        <w:rPr/>
        <w:t xml:space="preserve">图表：2026-2031年中国新鲜水果批发行业整体规模预测</w:t>
      </w:r>
    </w:p>
    <w:p>
      <w:pPr>
        <w:spacing w:before="75" w:after="0"/>
      </w:pPr>
      <w:r>
        <w:rPr/>
        <w:t xml:space="preserve">图表：2026-2031年各细分品类市场规模预测对比</w:t>
      </w:r>
    </w:p>
    <w:p>
      <w:pPr>
        <w:spacing w:before="75" w:after="0"/>
      </w:pPr>
      <w:r>
        <w:rPr/>
        <w:t xml:space="preserve">图表：2026-2031年各区域市场规模预测统计</w:t>
      </w:r>
    </w:p>
    <w:p>
      <w:pPr>
        <w:spacing w:before="75" w:after="0"/>
      </w:pPr>
      <w:r>
        <w:rPr/>
        <w:t xml:space="preserve">图表：新鲜水果批发行业五力竞争模型示意图</w:t>
      </w:r>
    </w:p>
    <w:p>
      <w:pPr>
        <w:spacing w:before="75" w:after="0"/>
      </w:pPr>
      <w:r>
        <w:rPr/>
        <w:t xml:space="preserve">图表：新鲜水果批发上游货源供给结构示意图</w:t>
      </w:r>
    </w:p>
    <w:p>
      <w:pPr>
        <w:spacing w:before="75" w:after="0"/>
      </w:pPr>
      <w:r>
        <w:rPr/>
        <w:t xml:space="preserve">图表：新鲜水果批发下游客户需求结构占比</w:t>
      </w:r>
    </w:p>
    <w:p>
      <w:pPr>
        <w:spacing w:before="75" w:after="0"/>
      </w:pPr>
      <w:r>
        <w:rPr/>
        <w:t xml:space="preserve">图表：2026年行业市场集中度测算</w:t>
      </w:r>
    </w:p>
    <w:p>
      <w:pPr>
        <w:spacing w:before="75" w:after="0"/>
      </w:pPr>
      <w:r>
        <w:rPr/>
        <w:t xml:space="preserve">图表：新鲜水果批发行业风险因素矩阵分析</w:t>
      </w:r>
    </w:p>
    <w:p>
      <w:pPr>
        <w:spacing w:before="75" w:after="0"/>
      </w:pPr>
      <w:r>
        <w:rPr/>
        <w:t xml:space="preserve">图表：2026-2031年行业盈利水平预测趋势</w:t>
      </w:r>
    </w:p>
    <w:p>
      <w:pPr>
        <w:spacing w:before="75" w:after="0"/>
      </w:pPr>
      <w:r>
        <w:rPr/>
        <w:t xml:space="preserve">图表：新鲜水果批发行业细分市场盈利-增长潜力</w:t>
      </w:r>
    </w:p>
    <w:p>
      <w:pPr>
        <w:spacing w:before="75" w:after="0"/>
      </w:pPr>
      <w:r>
        <w:rPr/>
        <w:t xml:space="preserve">图表：新鲜水果批发行业投资机会</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本文地址：https://www.51baogao.cn/baogao/20260828/4069413.shtml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828/4069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2026-2031年中国新鲜水果批发行业全景调研及发展前景研判报告</dc:title>
  <dc:description>2026-2031年中国新鲜水果批发行业全景调研及发展前景研判报告</dc:description>
  <dc:subject>2026-2031年中国新鲜水果批发行业全景调研及发展前景研判报告</dc:subject>
  <cp:keywords>研究报告</cp:keywords>
  <cp:category>研究报告</cp:category>
  <cp:lastModifiedBy>北京中道泰和信息咨询有限公司</cp:lastModifiedBy>
  <dcterms:created xsi:type="dcterms:W3CDTF">2026-08-28T21:24:03+08:00</dcterms:created>
  <dcterms:modified xsi:type="dcterms:W3CDTF">2026-08-28T21:24:03+08:00</dcterms:modified>
</cp:coreProperties>
</file>

<file path=docProps/custom.xml><?xml version="1.0" encoding="utf-8"?>
<Properties xmlns="http://schemas.openxmlformats.org/officeDocument/2006/custom-properties" xmlns:vt="http://schemas.openxmlformats.org/officeDocument/2006/docPropsVTypes"/>
</file>