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2026-2031年中国智慧农业设备行业深度调研及投资价值评估研究报告</w:t>
      </w:r>
    </w:p>
    <w:p>
      <w:pPr>
        <w:spacing w:after="150"/>
      </w:pPr>
      <w:r>
        <w:rPr>
          <w:b w:val="1"/>
          <w:bCs w:val="1"/>
        </w:rPr>
        <w:t xml:space="preserve">报告简介</w:t>
      </w:r>
    </w:p>
    <w:p>
      <w:pPr>
        <w:spacing w:after="150"/>
      </w:pPr>
      <w:r>
        <w:rPr/>
        <w:t xml:space="preserve">智慧农业设备行业是现代农业与数字技术融合形成的装备产业，依托传感器、物联网、自动控制、卫星遥感、人工智能等技术，开发面向农业生产全流程的硬件装备，产品涵盖智能灌溉设备、植保无人装备、环境监测终端、智能农机、设施农业管控设备、农产品采收分选设备等品类，可实现土壤墒情监测、水肥精准施用、病虫害防控、设施环境调控、农事作业自动化，广泛应用于大田种植、设施园艺、畜禽养殖、水产养殖等各类农业场景。完整产业链上游包含各类传感芯片、电池、电控模块、结构件等零部件，中游聚焦设备整机研发、软硬件集成与方案调试，下游对接种植养殖主体、农业合作社、农业园区以及地方农业主管部门。智慧农业设备能够降低农事劳动强度、提升资源利用效率，是推动我国农业现代化、实现粮食稳产保供的重要物质基础。</w:t>
      </w:r>
    </w:p>
    <w:p>
      <w:pPr>
        <w:spacing w:after="150"/>
      </w:pPr>
      <w:r>
        <w:rPr/>
        <w:t xml:space="preserve">当前中国智慧农业设备行业正处在试点示范向规模化推广过渡的发展阶段，市场参与主体多元，既有传统农机制造企业转型布局，也有物联网科技企业、深耕农业场景的科创厂商，不同主体在农业工艺理解、软硬件一体化开发、田间复杂环境适应性、本地化落地服务能力层面存在明显分化。国内不同区域农业基础条件差异较大，规模化经营主体对智能化装备接受程度较高，而小农户应用仍存在现实门槛，行业发展面临田间工况复杂多变、设备运维配套不足、部分场景投入回报周期偏长等约束。行业竞争不再单纯比拼硬件功能参数，贴合农业实际生产流程的成套解决方案、后期运维服务成为市场竞争的关键，产业格局伴随农业经营模式变革持续演化。未来，国内智慧农业设备行业发展重心将从单一硬件产品供给，向着多设备协同组网、AI农事决策赋能、低功耗硬件迭代、不同种植养殖场景定制化成套方案等高价值方向演进。农业现代化持续推进，高标准农田建设、设施农业升级、新型农业经营主体壮大，持续打开行业应用空间，国家对农业节水、绿色生产的要求不断提升，对设备的环境适应性、可靠性、易用性提出更高标准。企业的农艺工艺沉淀、软硬件协同研发能力、下沉式技术服务体系，将成为决定长期市场竞争力的核心要素，数字技术与农业装备的深度融合也将持续拓展产业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业设备行业研究单位等公布和提供的大量资料。报告对我国智慧农业设备行业的供需状况、发展现状、子行业发展变化等进行了分析，重点分析了国内外智慧农业设备行业的发展现状、如何面对行业的发展挑战、行业的发展建议、行业竞争力，以及行业的投资分析和趋势预测等等。报告还综合了智慧农业设备行业的整体发展动态，对行业在产品方面提供了参考建议和具体解决办法。报告对于智慧农业设备产品生产企业、经销商、行业管理部门以及拟进入该行业的投资者具有重要的参考价值，对于研究我国智慧农业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智慧农业设备行业综述</w:t>
      </w:r>
    </w:p>
    <w:p>
      <w:pPr>
        <w:spacing w:before="75" w:after="0"/>
      </w:pPr>
      <w:r>
        <w:rPr/>
        <w:t xml:space="preserve">第一节 智慧农业设备行业界定</w:t>
      </w:r>
    </w:p>
    <w:p>
      <w:pPr>
        <w:spacing w:before="75" w:after="0"/>
      </w:pPr>
      <w:r>
        <w:rPr/>
        <w:t xml:space="preserve">一、行业定义与研究边界</w:t>
      </w:r>
    </w:p>
    <w:p>
      <w:pPr>
        <w:spacing w:before="75" w:after="0"/>
      </w:pPr>
      <w:r>
        <w:rPr/>
        <w:t xml:space="preserve">二、主要产品分类体系</w:t>
      </w:r>
    </w:p>
    <w:p>
      <w:pPr>
        <w:spacing w:before="75" w:after="0"/>
      </w:pPr>
      <w:r>
        <w:rPr/>
        <w:t xml:space="preserve">三、行业特征与行业属性</w:t>
      </w:r>
    </w:p>
    <w:p>
      <w:pPr>
        <w:spacing w:before="75" w:after="0"/>
      </w:pPr>
      <w:r>
        <w:rPr/>
        <w:t xml:space="preserve">第二节 智慧农业设备行业发展历程</w:t>
      </w:r>
    </w:p>
    <w:p>
      <w:pPr>
        <w:spacing w:before="75" w:after="0"/>
      </w:pPr>
      <w:r>
        <w:rPr/>
        <w:t xml:space="preserve">一、行业萌芽阶段</w:t>
      </w:r>
    </w:p>
    <w:p>
      <w:pPr>
        <w:spacing w:before="75" w:after="0"/>
      </w:pPr>
      <w:r>
        <w:rPr/>
        <w:t xml:space="preserve">二、行业成长阶段</w:t>
      </w:r>
    </w:p>
    <w:p>
      <w:pPr>
        <w:spacing w:before="75" w:after="0"/>
      </w:pPr>
      <w:r>
        <w:rPr/>
        <w:t xml:space="preserve">三、行业快速迭代阶段</w:t>
      </w:r>
    </w:p>
    <w:p>
      <w:pPr>
        <w:spacing w:before="75" w:after="0"/>
      </w:pPr>
      <w:r>
        <w:rPr/>
        <w:t xml:space="preserve">第三节 报告研究说明</w:t>
      </w:r>
    </w:p>
    <w:p>
      <w:pPr>
        <w:spacing w:before="75" w:after="0"/>
      </w:pPr>
      <w:r>
        <w:rPr/>
        <w:t xml:space="preserve">一、报告研究逻辑与框架</w:t>
      </w:r>
    </w:p>
    <w:p>
      <w:pPr>
        <w:spacing w:before="75" w:after="0"/>
      </w:pPr>
      <w:r>
        <w:rPr/>
        <w:t xml:space="preserve">二、数据统计口径与来源</w:t>
      </w:r>
    </w:p>
    <w:p>
      <w:pPr>
        <w:spacing w:before="75" w:after="0"/>
      </w:pPr>
      <w:r>
        <w:rPr/>
        <w:t xml:space="preserve">三、研究局限与假设说明</w:t>
      </w:r>
    </w:p>
    <w:p>
      <w:pPr>
        <w:spacing w:before="75" w:after="0"/>
      </w:pPr>
      <w:r>
        <w:rPr>
          <w:b w:val="1"/>
          <w:bCs w:val="1"/>
        </w:rPr>
        <w:t xml:space="preserve">第二章 智慧农业设备产业链深度拆解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二、产业链价值流转分布</w:t>
      </w:r>
    </w:p>
    <w:p>
      <w:pPr>
        <w:spacing w:before="75" w:after="0"/>
      </w:pPr>
      <w:r>
        <w:rPr/>
        <w:t xml:space="preserve">三、产业链协同运行逻辑</w:t>
      </w:r>
    </w:p>
    <w:p>
      <w:pPr>
        <w:spacing w:before="75" w:after="0"/>
      </w:pPr>
      <w:r>
        <w:rPr/>
        <w:t xml:space="preserve">第二节 上游产业链分析</w:t>
      </w:r>
    </w:p>
    <w:p>
      <w:pPr>
        <w:spacing w:before="75" w:after="0"/>
      </w:pPr>
      <w:r>
        <w:rPr/>
        <w:t xml:space="preserve">一、核心硬件零部件供给环节</w:t>
      </w:r>
    </w:p>
    <w:p>
      <w:pPr>
        <w:spacing w:before="75" w:after="0"/>
      </w:pPr>
      <w:r>
        <w:rPr/>
        <w:t xml:space="preserve">二、传感与导航元器件环节</w:t>
      </w:r>
    </w:p>
    <w:p>
      <w:pPr>
        <w:spacing w:before="75" w:after="0"/>
      </w:pPr>
      <w:r>
        <w:rPr/>
        <w:t xml:space="preserve">三、软件算法模块供给环节</w:t>
      </w:r>
    </w:p>
    <w:p>
      <w:pPr>
        <w:spacing w:before="75" w:after="0"/>
      </w:pPr>
      <w:r>
        <w:rPr/>
        <w:t xml:space="preserve">第三节 中游产业链分析</w:t>
      </w:r>
    </w:p>
    <w:p>
      <w:pPr>
        <w:spacing w:before="75" w:after="0"/>
      </w:pPr>
      <w:r>
        <w:rPr/>
        <w:t xml:space="preserve">一、设备整机制造环节</w:t>
      </w:r>
    </w:p>
    <w:p>
      <w:pPr>
        <w:spacing w:before="75" w:after="0"/>
      </w:pPr>
      <w:r>
        <w:rPr/>
        <w:t xml:space="preserve">二、系统集成组装环节</w:t>
      </w:r>
    </w:p>
    <w:p>
      <w:pPr>
        <w:spacing w:before="75" w:after="0"/>
      </w:pPr>
      <w:r>
        <w:rPr/>
        <w:t xml:space="preserve">三、设备调试运维服务环节</w:t>
      </w:r>
    </w:p>
    <w:p>
      <w:pPr>
        <w:spacing w:before="75" w:after="0"/>
      </w:pPr>
      <w:r>
        <w:rPr/>
        <w:t xml:space="preserve">第四节 下游产业链分析</w:t>
      </w:r>
    </w:p>
    <w:p>
      <w:pPr>
        <w:spacing w:before="75" w:after="0"/>
      </w:pPr>
      <w:r>
        <w:rPr/>
        <w:t xml:space="preserve">一、规模化大田种植应用场景</w:t>
      </w:r>
    </w:p>
    <w:p>
      <w:pPr>
        <w:spacing w:before="75" w:after="0"/>
      </w:pPr>
      <w:r>
        <w:rPr/>
        <w:t xml:space="preserve">二、设施园艺温室应用场景</w:t>
      </w:r>
    </w:p>
    <w:p>
      <w:pPr>
        <w:spacing w:before="75" w:after="0"/>
      </w:pPr>
      <w:r>
        <w:rPr/>
        <w:t xml:space="preserve">三、畜禽水产养殖应用场景</w:t>
      </w:r>
    </w:p>
    <w:p>
      <w:pPr>
        <w:spacing w:before="75" w:after="0"/>
      </w:pPr>
      <w:r>
        <w:rPr>
          <w:b w:val="1"/>
          <w:bCs w:val="1"/>
        </w:rPr>
        <w:t xml:space="preserve">第三章 2024-2026年智慧农业设备全球市场运行数据分析</w:t>
      </w:r>
    </w:p>
    <w:p>
      <w:pPr>
        <w:spacing w:before="75" w:after="0"/>
      </w:pPr>
      <w:r>
        <w:rPr/>
        <w:t xml:space="preserve">第一节 全球市场供给情况</w:t>
      </w:r>
    </w:p>
    <w:p>
      <w:pPr>
        <w:spacing w:before="75" w:after="0"/>
      </w:pPr>
      <w:r>
        <w:rPr/>
        <w:t xml:space="preserve">一、全球产能规模统计</w:t>
      </w:r>
    </w:p>
    <w:p>
      <w:pPr>
        <w:spacing w:before="75" w:after="0"/>
      </w:pPr>
      <w:r>
        <w:rPr/>
        <w:t xml:space="preserve">二、全球产量及产能利用率</w:t>
      </w:r>
    </w:p>
    <w:p>
      <w:pPr>
        <w:spacing w:before="75" w:after="0"/>
      </w:pPr>
      <w:r>
        <w:rPr/>
        <w:t xml:space="preserve">三、全球产品供给结构分析</w:t>
      </w:r>
    </w:p>
    <w:p>
      <w:pPr>
        <w:spacing w:before="75" w:after="0"/>
      </w:pPr>
      <w:r>
        <w:rPr/>
        <w:t xml:space="preserve">第二节 全球市场需求规模</w:t>
      </w:r>
    </w:p>
    <w:p>
      <w:pPr>
        <w:spacing w:before="75" w:after="0"/>
      </w:pPr>
      <w:r>
        <w:rPr/>
        <w:t xml:space="preserve">一、全球市场整体市场规模</w:t>
      </w:r>
    </w:p>
    <w:p>
      <w:pPr>
        <w:spacing w:before="75" w:after="0"/>
      </w:pPr>
      <w:r>
        <w:rPr/>
        <w:t xml:space="preserve">二、全球市场销量统计分析</w:t>
      </w:r>
    </w:p>
    <w:p>
      <w:pPr>
        <w:spacing w:before="75" w:after="0"/>
      </w:pPr>
      <w:r>
        <w:rPr/>
        <w:t xml:space="preserve">三、全球市场需求结构特征</w:t>
      </w:r>
    </w:p>
    <w:p>
      <w:pPr>
        <w:spacing w:before="75" w:after="0"/>
      </w:pPr>
      <w:r>
        <w:rPr/>
        <w:t xml:space="preserve">第三节 全球进出口数据分析</w:t>
      </w:r>
    </w:p>
    <w:p>
      <w:pPr>
        <w:spacing w:before="75" w:after="0"/>
      </w:pPr>
      <w:r>
        <w:rPr/>
        <w:t xml:space="preserve">一、全球出口规模与产品结构</w:t>
      </w:r>
    </w:p>
    <w:p>
      <w:pPr>
        <w:spacing w:before="75" w:after="0"/>
      </w:pPr>
      <w:r>
        <w:rPr/>
        <w:t xml:space="preserve">二、全球进口规模与产品结构</w:t>
      </w:r>
    </w:p>
    <w:p>
      <w:pPr>
        <w:spacing w:before="75" w:after="0"/>
      </w:pPr>
      <w:r>
        <w:rPr/>
        <w:t xml:space="preserve">三、全球贸易流向格局</w:t>
      </w:r>
    </w:p>
    <w:p>
      <w:pPr>
        <w:spacing w:before="75" w:after="0"/>
      </w:pPr>
      <w:r>
        <w:rPr>
          <w:b w:val="1"/>
          <w:bCs w:val="1"/>
        </w:rPr>
        <w:t xml:space="preserve">第四章 2024-2026年中国智慧农业设备市场运行数据分析</w:t>
      </w:r>
    </w:p>
    <w:p>
      <w:pPr>
        <w:spacing w:before="75" w:after="0"/>
      </w:pPr>
      <w:r>
        <w:rPr/>
        <w:t xml:space="preserve">第一节 国内供给现状</w:t>
      </w:r>
    </w:p>
    <w:p>
      <w:pPr>
        <w:spacing w:before="75" w:after="0"/>
      </w:pPr>
      <w:r>
        <w:rPr/>
        <w:t xml:space="preserve">一、国内产能规模测算</w:t>
      </w:r>
    </w:p>
    <w:p>
      <w:pPr>
        <w:spacing w:before="75" w:after="0"/>
      </w:pPr>
      <w:r>
        <w:rPr/>
        <w:t xml:space="preserve">二、国内产量增长态势</w:t>
      </w:r>
    </w:p>
    <w:p>
      <w:pPr>
        <w:spacing w:before="75" w:after="0"/>
      </w:pPr>
      <w:r>
        <w:rPr/>
        <w:t xml:space="preserve">三、国内产品供给结构</w:t>
      </w:r>
    </w:p>
    <w:p>
      <w:pPr>
        <w:spacing w:before="75" w:after="0"/>
      </w:pPr>
      <w:r>
        <w:rPr/>
        <w:t xml:space="preserve">第二节 国内市场需求规模</w:t>
      </w:r>
    </w:p>
    <w:p>
      <w:pPr>
        <w:spacing w:before="75" w:after="0"/>
      </w:pPr>
      <w:r>
        <w:rPr/>
        <w:t xml:space="preserve">一、国内市场整体规模</w:t>
      </w:r>
    </w:p>
    <w:p>
      <w:pPr>
        <w:spacing w:before="75" w:after="0"/>
      </w:pPr>
      <w:r>
        <w:rPr/>
        <w:t xml:space="preserve">二、国内市场销量变化</w:t>
      </w:r>
    </w:p>
    <w:p>
      <w:pPr>
        <w:spacing w:before="75" w:after="0"/>
      </w:pPr>
      <w:r>
        <w:rPr/>
        <w:t xml:space="preserve">三、市场消费结构特征</w:t>
      </w:r>
    </w:p>
    <w:p>
      <w:pPr>
        <w:spacing w:before="75" w:after="0"/>
      </w:pPr>
      <w:r>
        <w:rPr/>
        <w:t xml:space="preserve">第三节 国内进出口运行情况</w:t>
      </w:r>
    </w:p>
    <w:p>
      <w:pPr>
        <w:spacing w:before="75" w:after="0"/>
      </w:pPr>
      <w:r>
        <w:rPr/>
        <w:t xml:space="preserve">一、出口数量、金额统计</w:t>
      </w:r>
    </w:p>
    <w:p>
      <w:pPr>
        <w:spacing w:before="75" w:after="0"/>
      </w:pPr>
      <w:r>
        <w:rPr/>
        <w:t xml:space="preserve">二、进口数量、金额统计</w:t>
      </w:r>
    </w:p>
    <w:p>
      <w:pPr>
        <w:spacing w:before="75" w:after="0"/>
      </w:pPr>
      <w:r>
        <w:rPr/>
        <w:t xml:space="preserve">三、进出口产品结构差异</w:t>
      </w:r>
    </w:p>
    <w:p>
      <w:pPr>
        <w:spacing w:before="75" w:after="0"/>
      </w:pPr>
      <w:r>
        <w:rPr>
          <w:b w:val="1"/>
          <w:bCs w:val="1"/>
        </w:rPr>
        <w:t xml:space="preserve">第五章 智慧农业设备细分产品市场分析</w:t>
      </w:r>
    </w:p>
    <w:p>
      <w:pPr>
        <w:spacing w:before="75" w:after="0"/>
      </w:pPr>
      <w:r>
        <w:rPr/>
        <w:t xml:space="preserve">第一节 农业感知监测类设备市场</w:t>
      </w:r>
    </w:p>
    <w:p>
      <w:pPr>
        <w:spacing w:before="75" w:after="0"/>
      </w:pPr>
      <w:r>
        <w:rPr/>
        <w:t xml:space="preserve">一、市场规模与增长态势</w:t>
      </w:r>
    </w:p>
    <w:p>
      <w:pPr>
        <w:spacing w:before="75" w:after="0"/>
      </w:pPr>
      <w:r>
        <w:rPr/>
        <w:t xml:space="preserve">二、产品结构与技术迭代</w:t>
      </w:r>
    </w:p>
    <w:p>
      <w:pPr>
        <w:spacing w:before="75" w:after="0"/>
      </w:pPr>
      <w:r>
        <w:rPr/>
        <w:t xml:space="preserve">三、市场需求变化特征</w:t>
      </w:r>
    </w:p>
    <w:p>
      <w:pPr>
        <w:spacing w:before="75" w:after="0"/>
      </w:pPr>
      <w:r>
        <w:rPr/>
        <w:t xml:space="preserve">第二节 农业无人作业装备市场</w:t>
      </w:r>
    </w:p>
    <w:p>
      <w:pPr>
        <w:spacing w:before="75" w:after="0"/>
      </w:pPr>
      <w:r>
        <w:rPr/>
        <w:t xml:space="preserve">一、市场规模与增长态势</w:t>
      </w:r>
    </w:p>
    <w:p>
      <w:pPr>
        <w:spacing w:before="75" w:after="0"/>
      </w:pPr>
      <w:r>
        <w:rPr/>
        <w:t xml:space="preserve">二、产品结构与技术迭代</w:t>
      </w:r>
    </w:p>
    <w:p>
      <w:pPr>
        <w:spacing w:before="75" w:after="0"/>
      </w:pPr>
      <w:r>
        <w:rPr/>
        <w:t xml:space="preserve">三、市场需求变化特征</w:t>
      </w:r>
    </w:p>
    <w:p>
      <w:pPr>
        <w:spacing w:before="75" w:after="0"/>
      </w:pPr>
      <w:r>
        <w:rPr/>
        <w:t xml:space="preserve">第三节 智能节水灌溉设备市场</w:t>
      </w:r>
    </w:p>
    <w:p>
      <w:pPr>
        <w:spacing w:before="75" w:after="0"/>
      </w:pPr>
      <w:r>
        <w:rPr/>
        <w:t xml:space="preserve">一、市场规模与增长态势</w:t>
      </w:r>
    </w:p>
    <w:p>
      <w:pPr>
        <w:spacing w:before="75" w:after="0"/>
      </w:pPr>
      <w:r>
        <w:rPr/>
        <w:t xml:space="preserve">二、产品结构与技术迭代</w:t>
      </w:r>
    </w:p>
    <w:p>
      <w:pPr>
        <w:spacing w:before="75" w:after="0"/>
      </w:pPr>
      <w:r>
        <w:rPr/>
        <w:t xml:space="preserve">三、市场需求变化特征</w:t>
      </w:r>
    </w:p>
    <w:p>
      <w:pPr>
        <w:spacing w:before="75" w:after="0"/>
      </w:pPr>
      <w:r>
        <w:rPr/>
        <w:t xml:space="preserve">第四节 养殖智能成套设备市场</w:t>
      </w:r>
    </w:p>
    <w:p>
      <w:pPr>
        <w:spacing w:before="75" w:after="0"/>
      </w:pPr>
      <w:r>
        <w:rPr/>
        <w:t xml:space="preserve">一、市场规模与增长态势</w:t>
      </w:r>
    </w:p>
    <w:p>
      <w:pPr>
        <w:spacing w:before="75" w:after="0"/>
      </w:pPr>
      <w:r>
        <w:rPr/>
        <w:t xml:space="preserve">二、产品结构与技术迭代</w:t>
      </w:r>
    </w:p>
    <w:p>
      <w:pPr>
        <w:spacing w:before="75" w:after="0"/>
      </w:pPr>
      <w:r>
        <w:rPr/>
        <w:t xml:space="preserve">三、市场需求变化特征</w:t>
      </w:r>
    </w:p>
    <w:p>
      <w:pPr>
        <w:spacing w:before="75" w:after="0"/>
      </w:pPr>
      <w:r>
        <w:rPr>
          <w:b w:val="1"/>
          <w:bCs w:val="1"/>
        </w:rPr>
        <w:t xml:space="preserve">第六章 智慧农业设备下游应用市场需求剖析</w:t>
      </w:r>
    </w:p>
    <w:p>
      <w:pPr>
        <w:spacing w:before="75" w:after="0"/>
      </w:pPr>
      <w:r>
        <w:rPr/>
        <w:t xml:space="preserve">第一节 大田种植业应用市场</w:t>
      </w:r>
    </w:p>
    <w:p>
      <w:pPr>
        <w:spacing w:before="75" w:after="0"/>
      </w:pPr>
      <w:r>
        <w:rPr/>
        <w:t xml:space="preserve">一、应用渗透现状</w:t>
      </w:r>
    </w:p>
    <w:p>
      <w:pPr>
        <w:spacing w:before="75" w:after="0"/>
      </w:pPr>
      <w:r>
        <w:rPr/>
        <w:t xml:space="preserve">二、需求规模测算</w:t>
      </w:r>
    </w:p>
    <w:p>
      <w:pPr>
        <w:spacing w:before="75" w:after="0"/>
      </w:pPr>
      <w:r>
        <w:rPr/>
        <w:t xml:space="preserve">三、需求约束条件</w:t>
      </w:r>
    </w:p>
    <w:p>
      <w:pPr>
        <w:spacing w:before="75" w:after="0"/>
      </w:pPr>
      <w:r>
        <w:rPr/>
        <w:t xml:space="preserve">第二节 设施农业应用市场</w:t>
      </w:r>
    </w:p>
    <w:p>
      <w:pPr>
        <w:spacing w:before="75" w:after="0"/>
      </w:pPr>
      <w:r>
        <w:rPr/>
        <w:t xml:space="preserve">一、应用渗透现状</w:t>
      </w:r>
    </w:p>
    <w:p>
      <w:pPr>
        <w:spacing w:before="75" w:after="0"/>
      </w:pPr>
      <w:r>
        <w:rPr/>
        <w:t xml:space="preserve">二、需求规模测算</w:t>
      </w:r>
    </w:p>
    <w:p>
      <w:pPr>
        <w:spacing w:before="75" w:after="0"/>
      </w:pPr>
      <w:r>
        <w:rPr/>
        <w:t xml:space="preserve">三、需求约束条件</w:t>
      </w:r>
    </w:p>
    <w:p>
      <w:pPr>
        <w:spacing w:before="75" w:after="0"/>
      </w:pPr>
      <w:r>
        <w:rPr/>
        <w:t xml:space="preserve">第三节 畜禽养殖应用市场</w:t>
      </w:r>
    </w:p>
    <w:p>
      <w:pPr>
        <w:spacing w:before="75" w:after="0"/>
      </w:pPr>
      <w:r>
        <w:rPr/>
        <w:t xml:space="preserve">一、应用渗透现状</w:t>
      </w:r>
    </w:p>
    <w:p>
      <w:pPr>
        <w:spacing w:before="75" w:after="0"/>
      </w:pPr>
      <w:r>
        <w:rPr/>
        <w:t xml:space="preserve">二、需求规模测算</w:t>
      </w:r>
    </w:p>
    <w:p>
      <w:pPr>
        <w:spacing w:before="75" w:after="0"/>
      </w:pPr>
      <w:r>
        <w:rPr/>
        <w:t xml:space="preserve">三、需求约束条件</w:t>
      </w:r>
    </w:p>
    <w:p>
      <w:pPr>
        <w:spacing w:before="75" w:after="0"/>
      </w:pPr>
      <w:r>
        <w:rPr/>
        <w:t xml:space="preserve">第四节 水产养殖应用市场</w:t>
      </w:r>
    </w:p>
    <w:p>
      <w:pPr>
        <w:spacing w:before="75" w:after="0"/>
      </w:pPr>
      <w:r>
        <w:rPr/>
        <w:t xml:space="preserve">一、应用渗透现状</w:t>
      </w:r>
    </w:p>
    <w:p>
      <w:pPr>
        <w:spacing w:before="75" w:after="0"/>
      </w:pPr>
      <w:r>
        <w:rPr/>
        <w:t xml:space="preserve">二、需求规模测算</w:t>
      </w:r>
    </w:p>
    <w:p>
      <w:pPr>
        <w:spacing w:before="75" w:after="0"/>
      </w:pPr>
      <w:r>
        <w:rPr/>
        <w:t xml:space="preserve">三、需求约束条件</w:t>
      </w:r>
    </w:p>
    <w:p>
      <w:pPr>
        <w:spacing w:before="75" w:after="0"/>
      </w:pPr>
      <w:r>
        <w:rPr>
          <w:b w:val="1"/>
          <w:bCs w:val="1"/>
        </w:rPr>
        <w:t xml:space="preserve">第七章 智慧农业设备行业技术发展现状</w:t>
      </w:r>
    </w:p>
    <w:p>
      <w:pPr>
        <w:spacing w:before="75" w:after="0"/>
      </w:pPr>
      <w:r>
        <w:rPr/>
        <w:t xml:space="preserve">第一节 行业核心技术体系</w:t>
      </w:r>
    </w:p>
    <w:p>
      <w:pPr>
        <w:spacing w:before="75" w:after="0"/>
      </w:pPr>
      <w:r>
        <w:rPr/>
        <w:t xml:space="preserve">一、环境感知传感技术</w:t>
      </w:r>
    </w:p>
    <w:p>
      <w:pPr>
        <w:spacing w:before="75" w:after="0"/>
      </w:pPr>
      <w:r>
        <w:rPr/>
        <w:t xml:space="preserve">二、定位导航与自动控制技术</w:t>
      </w:r>
    </w:p>
    <w:p>
      <w:pPr>
        <w:spacing w:before="75" w:after="0"/>
      </w:pPr>
      <w:r>
        <w:rPr/>
        <w:t xml:space="preserve">三、智能识别与作业决策技术</w:t>
      </w:r>
    </w:p>
    <w:p>
      <w:pPr>
        <w:spacing w:before="75" w:after="0"/>
      </w:pPr>
      <w:r>
        <w:rPr/>
        <w:t xml:space="preserve">第二节 当前技术成熟度评估</w:t>
      </w:r>
    </w:p>
    <w:p>
      <w:pPr>
        <w:spacing w:before="75" w:after="0"/>
      </w:pPr>
      <w:r>
        <w:rPr/>
        <w:t xml:space="preserve">一、已规模化落地技术</w:t>
      </w:r>
    </w:p>
    <w:p>
      <w:pPr>
        <w:spacing w:before="75" w:after="0"/>
      </w:pPr>
      <w:r>
        <w:rPr/>
        <w:t xml:space="preserve">二、小范围示范应用技术</w:t>
      </w:r>
    </w:p>
    <w:p>
      <w:pPr>
        <w:spacing w:before="75" w:after="0"/>
      </w:pPr>
      <w:r>
        <w:rPr/>
        <w:t xml:space="preserve">三、处于实验室研发技术</w:t>
      </w:r>
    </w:p>
    <w:p>
      <w:pPr>
        <w:spacing w:before="75" w:after="0"/>
      </w:pPr>
      <w:r>
        <w:rPr/>
        <w:t xml:space="preserve">第三节 行业技术迭代壁垒</w:t>
      </w:r>
    </w:p>
    <w:p>
      <w:pPr>
        <w:spacing w:before="75" w:after="0"/>
      </w:pPr>
      <w:r>
        <w:rPr/>
        <w:t xml:space="preserve">一、复杂田间环境适配壁垒</w:t>
      </w:r>
    </w:p>
    <w:p>
      <w:pPr>
        <w:spacing w:before="75" w:after="0"/>
      </w:pPr>
      <w:r>
        <w:rPr/>
        <w:t xml:space="preserve">二、多设备互联互通壁垒</w:t>
      </w:r>
    </w:p>
    <w:p>
      <w:pPr>
        <w:spacing w:before="75" w:after="0"/>
      </w:pPr>
      <w:r>
        <w:rPr/>
        <w:t xml:space="preserve">三、软硬件一体化开发壁垒</w:t>
      </w:r>
    </w:p>
    <w:p>
      <w:pPr>
        <w:spacing w:before="75" w:after="0"/>
      </w:pPr>
      <w:r>
        <w:rPr>
          <w:b w:val="1"/>
          <w:bCs w:val="1"/>
        </w:rPr>
        <w:t xml:space="preserve">第八章 智慧农业设备行业竞争格局分析</w:t>
      </w:r>
    </w:p>
    <w:p>
      <w:pPr>
        <w:spacing w:before="75" w:after="0"/>
      </w:pPr>
      <w:r>
        <w:rPr/>
        <w:t xml:space="preserve">第一节 行业竞争总体态势</w:t>
      </w:r>
    </w:p>
    <w:p>
      <w:pPr>
        <w:spacing w:before="75" w:after="0"/>
      </w:pPr>
      <w:r>
        <w:rPr/>
        <w:t xml:space="preserve">一、市场竞争层级划分</w:t>
      </w:r>
    </w:p>
    <w:p>
      <w:pPr>
        <w:spacing w:before="75" w:after="0"/>
      </w:pPr>
      <w:r>
        <w:rPr/>
        <w:t xml:space="preserve">二、行业集中度测算</w:t>
      </w:r>
    </w:p>
    <w:p>
      <w:pPr>
        <w:spacing w:before="75" w:after="0"/>
      </w:pPr>
      <w:r>
        <w:rPr/>
        <w:t xml:space="preserve">三、市场竞争演变趋势</w:t>
      </w:r>
    </w:p>
    <w:p>
      <w:pPr>
        <w:spacing w:before="75" w:after="0"/>
      </w:pPr>
      <w:r>
        <w:rPr/>
        <w:t xml:space="preserve">第二节 不同维度竞争格局</w:t>
      </w:r>
    </w:p>
    <w:p>
      <w:pPr>
        <w:spacing w:before="75" w:after="0"/>
      </w:pPr>
      <w:r>
        <w:rPr/>
        <w:t xml:space="preserve">一、国内外厂商竞争对比</w:t>
      </w:r>
    </w:p>
    <w:p>
      <w:pPr>
        <w:spacing w:before="75" w:after="0"/>
      </w:pPr>
      <w:r>
        <w:rPr/>
        <w:t xml:space="preserve">二、硬件制造与系统集成商竞争</w:t>
      </w:r>
    </w:p>
    <w:p>
      <w:pPr>
        <w:spacing w:before="75" w:after="0"/>
      </w:pPr>
      <w:r>
        <w:rPr/>
        <w:t xml:space="preserve">三、细分赛道内部竞争格局</w:t>
      </w:r>
    </w:p>
    <w:p>
      <w:pPr>
        <w:spacing w:before="75" w:after="0"/>
      </w:pPr>
      <w:r>
        <w:rPr/>
        <w:t xml:space="preserve">第三节 行业进入与退出壁垒</w:t>
      </w:r>
    </w:p>
    <w:p>
      <w:pPr>
        <w:spacing w:before="75" w:after="0"/>
      </w:pPr>
      <w:r>
        <w:rPr/>
        <w:t xml:space="preserve">一、技术研发壁垒</w:t>
      </w:r>
    </w:p>
    <w:p>
      <w:pPr>
        <w:spacing w:before="75" w:after="0"/>
      </w:pPr>
      <w:r>
        <w:rPr/>
        <w:t xml:space="preserve">二、场景适配验证壁垒</w:t>
      </w:r>
    </w:p>
    <w:p>
      <w:pPr>
        <w:spacing w:before="75" w:after="0"/>
      </w:pPr>
      <w:r>
        <w:rPr/>
        <w:t xml:space="preserve">三、资金投入壁垒</w:t>
      </w:r>
    </w:p>
    <w:p>
      <w:pPr>
        <w:spacing w:before="75" w:after="0"/>
      </w:pPr>
      <w:r>
        <w:rPr>
          <w:b w:val="1"/>
          <w:bCs w:val="1"/>
        </w:rPr>
        <w:t xml:space="preserve">第九章 全球主要区域智慧农业设备市场分析</w:t>
      </w:r>
    </w:p>
    <w:p>
      <w:pPr>
        <w:spacing w:before="75" w:after="0"/>
      </w:pPr>
      <w:r>
        <w:rPr/>
        <w:t xml:space="preserve">第一节 亚太地区市场</w:t>
      </w:r>
    </w:p>
    <w:p>
      <w:pPr>
        <w:spacing w:before="75" w:after="0"/>
      </w:pPr>
      <w:r>
        <w:rPr/>
        <w:t xml:space="preserve">一、区域市场供给情况</w:t>
      </w:r>
    </w:p>
    <w:p>
      <w:pPr>
        <w:spacing w:before="75" w:after="0"/>
      </w:pPr>
      <w:r>
        <w:rPr/>
        <w:t xml:space="preserve">二、区域市场规模及结构</w:t>
      </w:r>
    </w:p>
    <w:p>
      <w:pPr>
        <w:spacing w:before="75" w:after="0"/>
      </w:pPr>
      <w:r>
        <w:rPr/>
        <w:t xml:space="preserve">三、区域市场发展特点</w:t>
      </w:r>
    </w:p>
    <w:p>
      <w:pPr>
        <w:spacing w:before="75" w:after="0"/>
      </w:pPr>
      <w:r>
        <w:rPr/>
        <w:t xml:space="preserve">第二节 欧洲地区市场</w:t>
      </w:r>
    </w:p>
    <w:p>
      <w:pPr>
        <w:spacing w:before="75" w:after="0"/>
      </w:pPr>
      <w:r>
        <w:rPr/>
        <w:t xml:space="preserve">一、区域市场供给情况</w:t>
      </w:r>
    </w:p>
    <w:p>
      <w:pPr>
        <w:spacing w:before="75" w:after="0"/>
      </w:pPr>
      <w:r>
        <w:rPr/>
        <w:t xml:space="preserve">二、区域市场规模及结构</w:t>
      </w:r>
    </w:p>
    <w:p>
      <w:pPr>
        <w:spacing w:before="75" w:after="0"/>
      </w:pPr>
      <w:r>
        <w:rPr/>
        <w:t xml:space="preserve">三、区域市场发展特点</w:t>
      </w:r>
    </w:p>
    <w:p>
      <w:pPr>
        <w:spacing w:before="75" w:after="0"/>
      </w:pPr>
      <w:r>
        <w:rPr/>
        <w:t xml:space="preserve">第三节 其他海外重点区域市场</w:t>
      </w:r>
    </w:p>
    <w:p>
      <w:pPr>
        <w:spacing w:before="75" w:after="0"/>
      </w:pPr>
      <w:r>
        <w:rPr/>
        <w:t xml:space="preserve">一、北美以外美洲区域市场</w:t>
      </w:r>
    </w:p>
    <w:p>
      <w:pPr>
        <w:spacing w:before="75" w:after="0"/>
      </w:pPr>
      <w:r>
        <w:rPr/>
        <w:t xml:space="preserve">二、中东非洲区域市场</w:t>
      </w:r>
    </w:p>
    <w:p>
      <w:pPr>
        <w:spacing w:before="75" w:after="0"/>
      </w:pPr>
      <w:r>
        <w:rPr/>
        <w:t xml:space="preserve">三、区域市场差异化特征</w:t>
      </w:r>
    </w:p>
    <w:p>
      <w:pPr>
        <w:spacing w:before="75" w:after="0"/>
      </w:pPr>
      <w:r>
        <w:rPr>
          <w:b w:val="1"/>
          <w:bCs w:val="1"/>
        </w:rPr>
        <w:t xml:space="preserve">第十章 中国重点区域智慧农业设备市场分析</w:t>
      </w:r>
    </w:p>
    <w:p>
      <w:pPr>
        <w:spacing w:before="75" w:after="0"/>
      </w:pPr>
      <w:r>
        <w:rPr/>
        <w:t xml:space="preserve">第一节 北方规模化农业区域市场</w:t>
      </w:r>
    </w:p>
    <w:p>
      <w:pPr>
        <w:spacing w:before="75" w:after="0"/>
      </w:pPr>
      <w:r>
        <w:rPr/>
        <w:t xml:space="preserve">一、区域应用基础条件</w:t>
      </w:r>
    </w:p>
    <w:p>
      <w:pPr>
        <w:spacing w:before="75" w:after="0"/>
      </w:pPr>
      <w:r>
        <w:rPr/>
        <w:t xml:space="preserve">二、市场规模与渗透水平</w:t>
      </w:r>
    </w:p>
    <w:p>
      <w:pPr>
        <w:spacing w:before="75" w:after="0"/>
      </w:pPr>
      <w:r>
        <w:rPr/>
        <w:t xml:space="preserve">三、区域市场发展特征</w:t>
      </w:r>
    </w:p>
    <w:p>
      <w:pPr>
        <w:spacing w:before="75" w:after="0"/>
      </w:pPr>
      <w:r>
        <w:rPr/>
        <w:t xml:space="preserve">第二节 南方丘陵山地农业区域市场</w:t>
      </w:r>
    </w:p>
    <w:p>
      <w:pPr>
        <w:spacing w:before="75" w:after="0"/>
      </w:pPr>
      <w:r>
        <w:rPr/>
        <w:t xml:space="preserve">一、区域应用基础条件</w:t>
      </w:r>
    </w:p>
    <w:p>
      <w:pPr>
        <w:spacing w:before="75" w:after="0"/>
      </w:pPr>
      <w:r>
        <w:rPr/>
        <w:t xml:space="preserve">二、市场规模与渗透水平</w:t>
      </w:r>
    </w:p>
    <w:p>
      <w:pPr>
        <w:spacing w:before="75" w:after="0"/>
      </w:pPr>
      <w:r>
        <w:rPr/>
        <w:t xml:space="preserve">三、区域市场发展特征</w:t>
      </w:r>
    </w:p>
    <w:p>
      <w:pPr>
        <w:spacing w:before="75" w:after="0"/>
      </w:pPr>
      <w:r>
        <w:rPr/>
        <w:t xml:space="preserve">第三节 设施农业集中发展区域市场</w:t>
      </w:r>
    </w:p>
    <w:p>
      <w:pPr>
        <w:spacing w:before="75" w:after="0"/>
      </w:pPr>
      <w:r>
        <w:rPr/>
        <w:t xml:space="preserve">一、区域应用基础条件</w:t>
      </w:r>
    </w:p>
    <w:p>
      <w:pPr>
        <w:spacing w:before="75" w:after="0"/>
      </w:pPr>
      <w:r>
        <w:rPr/>
        <w:t xml:space="preserve">二、市场规模与渗透水平</w:t>
      </w:r>
    </w:p>
    <w:p>
      <w:pPr>
        <w:spacing w:before="75" w:after="0"/>
      </w:pPr>
      <w:r>
        <w:rPr/>
        <w:t xml:space="preserve">三、区域市场发展特征</w:t>
      </w:r>
    </w:p>
    <w:p>
      <w:pPr>
        <w:spacing w:before="75" w:after="0"/>
      </w:pPr>
      <w:r>
        <w:rPr>
          <w:b w:val="1"/>
          <w:bCs w:val="1"/>
        </w:rPr>
        <w:t xml:space="preserve">第十一章 智慧农业设备行业十大重点企业经营分析</w:t>
      </w:r>
    </w:p>
    <w:p>
      <w:pPr>
        <w:spacing w:before="75" w:after="0"/>
      </w:pPr>
      <w:r>
        <w:rPr/>
        <w:t xml:space="preserve">第一节 大疆农业</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广州极飞科技股份有限公司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浙江托普云农科技股份有限公司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第一拖拉机股份有限公司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上海华测导航技术股份有限公司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大禹节水集团股份有限公司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丰疆智能科技股份有限公司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北京农信互联科技集团有限公司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富邦股份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第十二章 智慧农业设备行业供需影响因素分析</w:t>
      </w:r>
    </w:p>
    <w:p>
      <w:pPr>
        <w:spacing w:before="75" w:after="0"/>
      </w:pPr>
      <w:r>
        <w:rPr/>
        <w:t xml:space="preserve">第一节 供给端影响因素</w:t>
      </w:r>
    </w:p>
    <w:p>
      <w:pPr>
        <w:spacing w:before="75" w:after="0"/>
      </w:pPr>
      <w:r>
        <w:rPr/>
        <w:t xml:space="preserve">一、上游元器件供给波动影响</w:t>
      </w:r>
    </w:p>
    <w:p>
      <w:pPr>
        <w:spacing w:before="75" w:after="0"/>
      </w:pPr>
      <w:r>
        <w:rPr/>
        <w:t xml:space="preserve">二、技术迭代对供给的驱动</w:t>
      </w:r>
    </w:p>
    <w:p>
      <w:pPr>
        <w:spacing w:before="75" w:after="0"/>
      </w:pPr>
      <w:r>
        <w:rPr/>
        <w:t xml:space="preserve">三、制造能力迭代带来的影响</w:t>
      </w:r>
    </w:p>
    <w:p>
      <w:pPr>
        <w:spacing w:before="75" w:after="0"/>
      </w:pPr>
      <w:r>
        <w:rPr/>
        <w:t xml:space="preserve">第二节 需求端驱动因素</w:t>
      </w:r>
    </w:p>
    <w:p>
      <w:pPr>
        <w:spacing w:before="75" w:after="0"/>
      </w:pPr>
      <w:r>
        <w:rPr/>
        <w:t xml:space="preserve">一、农业生产效率提升诉求</w:t>
      </w:r>
    </w:p>
    <w:p>
      <w:pPr>
        <w:spacing w:before="75" w:after="0"/>
      </w:pPr>
      <w:r>
        <w:rPr/>
        <w:t xml:space="preserve">二、劳动力结构变化带来需求</w:t>
      </w:r>
    </w:p>
    <w:p>
      <w:pPr>
        <w:spacing w:before="75" w:after="0"/>
      </w:pPr>
      <w:r>
        <w:rPr/>
        <w:t xml:space="preserve">三、规模化经营带来设备采购需求</w:t>
      </w:r>
    </w:p>
    <w:p>
      <w:pPr>
        <w:spacing w:before="75" w:after="0"/>
      </w:pPr>
      <w:r>
        <w:rPr/>
        <w:t xml:space="preserve">第三节 行业制约因素</w:t>
      </w:r>
    </w:p>
    <w:p>
      <w:pPr>
        <w:spacing w:before="75" w:after="0"/>
      </w:pPr>
      <w:r>
        <w:rPr/>
        <w:t xml:space="preserve">一、设备综合使用成本约束</w:t>
      </w:r>
    </w:p>
    <w:p>
      <w:pPr>
        <w:spacing w:before="75" w:after="0"/>
      </w:pPr>
      <w:r>
        <w:rPr/>
        <w:t xml:space="preserve">二、复杂场景适配能力不足</w:t>
      </w:r>
    </w:p>
    <w:p>
      <w:pPr>
        <w:spacing w:before="75" w:after="0"/>
      </w:pPr>
      <w:r>
        <w:rPr/>
        <w:t xml:space="preserve">三、使用者操作能力约束</w:t>
      </w:r>
    </w:p>
    <w:p>
      <w:pPr>
        <w:spacing w:before="75" w:after="0"/>
      </w:pPr>
      <w:r>
        <w:rPr>
          <w:b w:val="1"/>
          <w:bCs w:val="1"/>
        </w:rPr>
        <w:t xml:space="preserve">第十三章 智慧农业设备行业风险识别与评估</w:t>
      </w:r>
    </w:p>
    <w:p>
      <w:pPr>
        <w:spacing w:before="75" w:after="0"/>
      </w:pPr>
      <w:r>
        <w:rPr/>
        <w:t xml:space="preserve">第一节 行业经营风险识别</w:t>
      </w:r>
    </w:p>
    <w:p>
      <w:pPr>
        <w:spacing w:before="75" w:after="0"/>
      </w:pPr>
      <w:r>
        <w:rPr/>
        <w:t xml:space="preserve">一、上游原材料价格波动风险</w:t>
      </w:r>
    </w:p>
    <w:p>
      <w:pPr>
        <w:spacing w:before="75" w:after="0"/>
      </w:pPr>
      <w:r>
        <w:rPr/>
        <w:t xml:space="preserve">二、技术迭代淘汰风险</w:t>
      </w:r>
    </w:p>
    <w:p>
      <w:pPr>
        <w:spacing w:before="75" w:after="0"/>
      </w:pPr>
      <w:r>
        <w:rPr/>
        <w:t xml:space="preserve">三、市场需求不及预期风险</w:t>
      </w:r>
    </w:p>
    <w:p>
      <w:pPr>
        <w:spacing w:before="75" w:after="0"/>
      </w:pPr>
      <w:r>
        <w:rPr/>
        <w:t xml:space="preserve">第二节 产业链相关风险</w:t>
      </w:r>
    </w:p>
    <w:p>
      <w:pPr>
        <w:spacing w:before="75" w:after="0"/>
      </w:pPr>
      <w:r>
        <w:rPr/>
        <w:t xml:space="preserve">一、零部件断供风险</w:t>
      </w:r>
    </w:p>
    <w:p>
      <w:pPr>
        <w:spacing w:before="75" w:after="0"/>
      </w:pPr>
      <w:r>
        <w:rPr/>
        <w:t xml:space="preserve">二、下游客户回款风险</w:t>
      </w:r>
    </w:p>
    <w:p>
      <w:pPr>
        <w:spacing w:before="75" w:after="0"/>
      </w:pPr>
      <w:r>
        <w:rPr/>
        <w:t xml:space="preserve">三、跨环节协同不足风险</w:t>
      </w:r>
    </w:p>
    <w:p>
      <w:pPr>
        <w:spacing w:before="75" w:after="0"/>
      </w:pPr>
      <w:r>
        <w:rPr/>
        <w:t xml:space="preserve">第三节 风险应对思路</w:t>
      </w:r>
    </w:p>
    <w:p>
      <w:pPr>
        <w:spacing w:before="75" w:after="0"/>
      </w:pPr>
      <w:r>
        <w:rPr/>
        <w:t xml:space="preserve">一、供应链优化应对策略</w:t>
      </w:r>
    </w:p>
    <w:p>
      <w:pPr>
        <w:spacing w:before="75" w:after="0"/>
      </w:pPr>
      <w:r>
        <w:rPr/>
        <w:t xml:space="preserve">二、产品迭代研发策略</w:t>
      </w:r>
    </w:p>
    <w:p>
      <w:pPr>
        <w:spacing w:before="75" w:after="0"/>
      </w:pPr>
      <w:r>
        <w:rPr/>
        <w:t xml:space="preserve">三、市场风险缓释路径</w:t>
      </w:r>
    </w:p>
    <w:p>
      <w:pPr>
        <w:spacing w:before="75" w:after="0"/>
      </w:pPr>
      <w:r>
        <w:rPr>
          <w:b w:val="1"/>
          <w:bCs w:val="1"/>
        </w:rPr>
        <w:t xml:space="preserve">第十四章 2026-2031年智慧农业设备行业市场预测</w:t>
      </w:r>
    </w:p>
    <w:p>
      <w:pPr>
        <w:spacing w:before="75" w:after="0"/>
      </w:pPr>
      <w:r>
        <w:rPr/>
        <w:t xml:space="preserve">第一节 2026-2031年供给端预测</w:t>
      </w:r>
    </w:p>
    <w:p>
      <w:pPr>
        <w:spacing w:before="75" w:after="0"/>
      </w:pPr>
      <w:r>
        <w:rPr/>
        <w:t xml:space="preserve">一、产能规模预测</w:t>
      </w:r>
    </w:p>
    <w:p>
      <w:pPr>
        <w:spacing w:before="75" w:after="0"/>
      </w:pPr>
      <w:r>
        <w:rPr/>
        <w:t xml:space="preserve">二、产量规模预测</w:t>
      </w:r>
    </w:p>
    <w:p>
      <w:pPr>
        <w:spacing w:before="75" w:after="0"/>
      </w:pPr>
      <w:r>
        <w:rPr/>
        <w:t xml:space="preserve">三、产品供给结构演变预判</w:t>
      </w:r>
    </w:p>
    <w:p>
      <w:pPr>
        <w:spacing w:before="75" w:after="0"/>
      </w:pPr>
      <w:r>
        <w:rPr/>
        <w:t xml:space="preserve">第二节 2026-2031年需求端预测</w:t>
      </w:r>
    </w:p>
    <w:p>
      <w:pPr>
        <w:spacing w:before="75" w:after="0"/>
      </w:pPr>
      <w:r>
        <w:rPr/>
        <w:t xml:space="preserve">一、全球市场规模及增速预测</w:t>
      </w:r>
    </w:p>
    <w:p>
      <w:pPr>
        <w:spacing w:before="75" w:after="0"/>
      </w:pPr>
      <w:r>
        <w:rPr/>
        <w:t xml:space="preserve">二、中国市场规模及增速预测</w:t>
      </w:r>
    </w:p>
    <w:p>
      <w:pPr>
        <w:spacing w:before="75" w:after="0"/>
      </w:pPr>
      <w:r>
        <w:rPr/>
        <w:t xml:space="preserve">三、细分产品需求结构预测</w:t>
      </w:r>
    </w:p>
    <w:p>
      <w:pPr>
        <w:spacing w:before="75" w:after="0"/>
      </w:pPr>
      <w:r>
        <w:rPr/>
        <w:t xml:space="preserve">第三节 2026-2031年进出口趋势预测</w:t>
      </w:r>
    </w:p>
    <w:p>
      <w:pPr>
        <w:spacing w:before="75" w:after="0"/>
      </w:pPr>
      <w:r>
        <w:rPr/>
        <w:t xml:space="preserve">一、出口规模与结构预判</w:t>
      </w:r>
    </w:p>
    <w:p>
      <w:pPr>
        <w:spacing w:before="75" w:after="0"/>
      </w:pPr>
      <w:r>
        <w:rPr/>
        <w:t xml:space="preserve">二、进口规模与结构预判</w:t>
      </w:r>
    </w:p>
    <w:p>
      <w:pPr>
        <w:spacing w:before="75" w:after="0"/>
      </w:pPr>
      <w:r>
        <w:rPr/>
        <w:t xml:space="preserve">三、国际贸易格局变化方向</w:t>
      </w:r>
    </w:p>
    <w:p>
      <w:pPr>
        <w:spacing w:before="75" w:after="0"/>
      </w:pPr>
      <w:r>
        <w:rPr>
          <w:b w:val="1"/>
          <w:bCs w:val="1"/>
        </w:rPr>
        <w:t xml:space="preserve">第十五章 2026-2031年智慧农业设备行业发展趋势研判</w:t>
      </w:r>
    </w:p>
    <w:p>
      <w:pPr>
        <w:spacing w:before="75" w:after="0"/>
      </w:pPr>
      <w:r>
        <w:rPr/>
        <w:t xml:space="preserve">第一节 技术发展趋势</w:t>
      </w:r>
    </w:p>
    <w:p>
      <w:pPr>
        <w:spacing w:before="75" w:after="0"/>
      </w:pPr>
      <w:r>
        <w:rPr/>
        <w:t xml:space="preserve">一、软硬件深度一体化趋势</w:t>
      </w:r>
    </w:p>
    <w:p>
      <w:pPr>
        <w:spacing w:before="75" w:after="0"/>
      </w:pPr>
      <w:r>
        <w:rPr/>
        <w:t xml:space="preserve">二、多设备集群协同作业趋势</w:t>
      </w:r>
    </w:p>
    <w:p>
      <w:pPr>
        <w:spacing w:before="75" w:after="0"/>
      </w:pPr>
      <w:r>
        <w:rPr/>
        <w:t xml:space="preserve">三、感知-决策-执行闭环技术演进</w:t>
      </w:r>
    </w:p>
    <w:p>
      <w:pPr>
        <w:spacing w:before="75" w:after="0"/>
      </w:pPr>
      <w:r>
        <w:rPr/>
        <w:t xml:space="preserve">第二节 产品发展趋势</w:t>
      </w:r>
    </w:p>
    <w:p>
      <w:pPr>
        <w:spacing w:before="75" w:after="0"/>
      </w:pPr>
      <w:r>
        <w:rPr/>
        <w:t xml:space="preserve">一、设备模块化、轻量化方向</w:t>
      </w:r>
    </w:p>
    <w:p>
      <w:pPr>
        <w:spacing w:before="75" w:after="0"/>
      </w:pPr>
      <w:r>
        <w:rPr/>
        <w:t xml:space="preserve">二、场景定制化产品发展方向</w:t>
      </w:r>
    </w:p>
    <w:p>
      <w:pPr>
        <w:spacing w:before="75" w:after="0"/>
      </w:pPr>
      <w:r>
        <w:rPr/>
        <w:t xml:space="preserve">三、设备全生命周期服务化趋势</w:t>
      </w:r>
    </w:p>
    <w:p>
      <w:pPr>
        <w:spacing w:before="75" w:after="0"/>
      </w:pPr>
      <w:r>
        <w:rPr/>
        <w:t xml:space="preserve">第三节 市场格局演变趋势</w:t>
      </w:r>
    </w:p>
    <w:p>
      <w:pPr>
        <w:spacing w:before="75" w:after="0"/>
      </w:pPr>
      <w:r>
        <w:rPr/>
        <w:t xml:space="preserve">一、市场集中度变化方向</w:t>
      </w:r>
    </w:p>
    <w:p>
      <w:pPr>
        <w:spacing w:before="75" w:after="0"/>
      </w:pPr>
      <w:r>
        <w:rPr/>
        <w:t xml:space="preserve">二、国内外厂商竞争格局演变</w:t>
      </w:r>
    </w:p>
    <w:p>
      <w:pPr>
        <w:spacing w:before="75" w:after="0"/>
      </w:pPr>
      <w:r>
        <w:rPr/>
        <w:t xml:space="preserve">三、细分赛道差异化竞争走向</w:t>
      </w:r>
    </w:p>
    <w:p>
      <w:pPr>
        <w:spacing w:before="75" w:after="0"/>
      </w:pPr>
      <w:r>
        <w:rPr>
          <w:b w:val="1"/>
          <w:bCs w:val="1"/>
        </w:rPr>
        <w:t xml:space="preserve">第十六章 智慧农业设备行业投资价值与投资策略</w:t>
      </w:r>
    </w:p>
    <w:p>
      <w:pPr>
        <w:spacing w:before="75" w:after="0"/>
      </w:pPr>
      <w:r>
        <w:rPr/>
        <w:t xml:space="preserve">第一节 行业投资价值综合评估</w:t>
      </w:r>
    </w:p>
    <w:p>
      <w:pPr>
        <w:spacing w:before="75" w:after="0"/>
      </w:pPr>
      <w:r>
        <w:rPr/>
        <w:t xml:space="preserve">一、行业成长性评价</w:t>
      </w:r>
    </w:p>
    <w:p>
      <w:pPr>
        <w:spacing w:before="75" w:after="0"/>
      </w:pPr>
      <w:r>
        <w:rPr/>
        <w:t xml:space="preserve">二、行业盈利空间评估</w:t>
      </w:r>
    </w:p>
    <w:p>
      <w:pPr>
        <w:spacing w:before="75" w:after="0"/>
      </w:pPr>
      <w:r>
        <w:rPr/>
        <w:t xml:space="preserve">三、行业成长天花板判断</w:t>
      </w:r>
    </w:p>
    <w:p>
      <w:pPr>
        <w:spacing w:before="75" w:after="0"/>
      </w:pPr>
      <w:r>
        <w:rPr/>
        <w:t xml:space="preserve">第二节 细分赛道投资机会分析</w:t>
      </w:r>
    </w:p>
    <w:p>
      <w:pPr>
        <w:spacing w:before="75" w:after="0"/>
      </w:pPr>
      <w:r>
        <w:rPr/>
        <w:t xml:space="preserve">一、核心零部件国产替代机会</w:t>
      </w:r>
    </w:p>
    <w:p>
      <w:pPr>
        <w:spacing w:before="75" w:after="0"/>
      </w:pPr>
      <w:r>
        <w:rPr/>
        <w:t xml:space="preserve">二、高渗透潜力应用赛道机会</w:t>
      </w:r>
    </w:p>
    <w:p>
      <w:pPr>
        <w:spacing w:before="75" w:after="0"/>
      </w:pPr>
      <w:r>
        <w:rPr/>
        <w:t xml:space="preserve">三、设备运维服务赛道机会</w:t>
      </w:r>
    </w:p>
    <w:p>
      <w:pPr>
        <w:spacing w:before="75" w:after="0"/>
      </w:pPr>
      <w:r>
        <w:rPr/>
        <w:t xml:space="preserve">第三节 投资风险提示与投资策略</w:t>
      </w:r>
    </w:p>
    <w:p>
      <w:pPr>
        <w:spacing w:before="75" w:after="0"/>
      </w:pPr>
      <w:r>
        <w:rPr/>
        <w:t xml:space="preserve">一、重点规避风险领域</w:t>
      </w:r>
    </w:p>
    <w:p>
      <w:pPr>
        <w:spacing w:before="75" w:after="0"/>
      </w:pPr>
      <w:r>
        <w:rPr/>
        <w:t xml:space="preserve">二、项目筛选核心考量维度</w:t>
      </w:r>
    </w:p>
    <w:p>
      <w:pPr>
        <w:spacing w:before="75" w:after="0"/>
      </w:pPr>
      <w:r>
        <w:rPr/>
        <w:t xml:space="preserve">三、不同主体投资布局建议</w:t>
      </w:r>
    </w:p>
    <w:p>
      <w:pPr>
        <w:spacing w:before="75" w:after="0"/>
      </w:pPr>
      <w:r>
        <w:rPr>
          <w:b w:val="1"/>
          <w:bCs w:val="1"/>
        </w:rPr>
        <w:t xml:space="preserve">第十七章 智慧农业设备行业发展建议</w:t>
      </w:r>
    </w:p>
    <w:p>
      <w:pPr>
        <w:spacing w:before="75" w:after="0"/>
      </w:pPr>
      <w:r>
        <w:rPr/>
        <w:t xml:space="preserve">第一节 制造企业发展建议</w:t>
      </w:r>
    </w:p>
    <w:p>
      <w:pPr>
        <w:spacing w:before="75" w:after="0"/>
      </w:pPr>
      <w:r>
        <w:rPr/>
        <w:t xml:space="preserve">一、技术研发布局建议</w:t>
      </w:r>
    </w:p>
    <w:p>
      <w:pPr>
        <w:spacing w:before="75" w:after="0"/>
      </w:pPr>
      <w:r>
        <w:rPr/>
        <w:t xml:space="preserve">二、产品场景适配优化建议</w:t>
      </w:r>
    </w:p>
    <w:p>
      <w:pPr>
        <w:spacing w:before="75" w:after="0"/>
      </w:pPr>
      <w:r>
        <w:rPr/>
        <w:t xml:space="preserve">三、市场渠道建设优化建议</w:t>
      </w:r>
    </w:p>
    <w:p>
      <w:pPr>
        <w:spacing w:before="75" w:after="0"/>
      </w:pPr>
      <w:r>
        <w:rPr/>
        <w:t xml:space="preserve">第二节 下游应用主体建议</w:t>
      </w:r>
    </w:p>
    <w:p>
      <w:pPr>
        <w:spacing w:before="75" w:after="0"/>
      </w:pPr>
      <w:r>
        <w:rPr/>
        <w:t xml:space="preserve">一、设备选型匹配建议</w:t>
      </w:r>
    </w:p>
    <w:p>
      <w:pPr>
        <w:spacing w:before="75" w:after="0"/>
      </w:pPr>
      <w:r>
        <w:rPr/>
        <w:t xml:space="preserve">二、分批分阶段投入建议</w:t>
      </w:r>
    </w:p>
    <w:p>
      <w:pPr>
        <w:spacing w:before="75" w:after="0"/>
      </w:pPr>
      <w:r>
        <w:rPr/>
        <w:t xml:space="preserve">三、运维体系搭建建议</w:t>
      </w:r>
    </w:p>
    <w:p>
      <w:pPr>
        <w:spacing w:before="75" w:after="0"/>
      </w:pPr>
      <w:r>
        <w:rPr/>
        <w:t xml:space="preserve">第三节 产业生态构建建议</w:t>
      </w:r>
    </w:p>
    <w:p>
      <w:pPr>
        <w:spacing w:before="75" w:after="0"/>
      </w:pPr>
      <w:r>
        <w:rPr/>
        <w:t xml:space="preserve">一、产业链协同发展方向</w:t>
      </w:r>
    </w:p>
    <w:p>
      <w:pPr>
        <w:spacing w:before="75" w:after="0"/>
      </w:pPr>
      <w:r>
        <w:rPr/>
        <w:t xml:space="preserve">二、技术验证体系建设思路</w:t>
      </w:r>
    </w:p>
    <w:p>
      <w:pPr>
        <w:spacing w:before="75" w:after="0"/>
      </w:pPr>
      <w:r>
        <w:rPr/>
        <w:t xml:space="preserve">三、产业推广落地路径</w:t>
      </w:r>
    </w:p>
    <w:p>
      <w:pPr>
        <w:spacing w:before="75" w:after="0"/>
      </w:pPr>
      <w:r>
        <w:rPr>
          <w:b w:val="1"/>
          <w:bCs w:val="1"/>
        </w:rPr>
        <w:t xml:space="preserve">图表目录</w:t>
      </w:r>
    </w:p>
    <w:p>
      <w:pPr>
        <w:spacing w:before="75" w:after="0"/>
      </w:pPr>
      <w:r>
        <w:rPr/>
        <w:t xml:space="preserve">图表：智慧农业设备行业产业链结构</w:t>
      </w:r>
    </w:p>
    <w:p>
      <w:pPr>
        <w:spacing w:before="75" w:after="0"/>
      </w:pPr>
      <w:r>
        <w:rPr/>
        <w:t xml:space="preserve">图表：智慧农业设备行业产品分类示意图</w:t>
      </w:r>
    </w:p>
    <w:p>
      <w:pPr>
        <w:spacing w:before="75" w:after="0"/>
      </w:pPr>
      <w:r>
        <w:rPr/>
        <w:t xml:space="preserve">图表：2023-2025年全球智慧农业设备市场规模及增速统计</w:t>
      </w:r>
    </w:p>
    <w:p>
      <w:pPr>
        <w:spacing w:before="75" w:after="0"/>
      </w:pPr>
      <w:r>
        <w:rPr/>
        <w:t xml:space="preserve">图表：2024-2026年全球智慧农业设备产量及产能利用率变化</w:t>
      </w:r>
    </w:p>
    <w:p>
      <w:pPr>
        <w:spacing w:before="75" w:after="0"/>
      </w:pPr>
      <w:r>
        <w:rPr/>
        <w:t xml:space="preserve">图表：2023-2025年中国智慧农业设备市场规模及增速统计</w:t>
      </w:r>
    </w:p>
    <w:p>
      <w:pPr>
        <w:spacing w:before="75" w:after="0"/>
      </w:pPr>
      <w:r>
        <w:rPr/>
        <w:t xml:space="preserve">图表：2024-2026年中国智慧农业设备产量变化趋势</w:t>
      </w:r>
    </w:p>
    <w:p>
      <w:pPr>
        <w:spacing w:before="75" w:after="0"/>
      </w:pPr>
      <w:r>
        <w:rPr/>
        <w:t xml:space="preserve">图表：2023-2025年智慧农业设备进出口数量与金额统计</w:t>
      </w:r>
    </w:p>
    <w:p>
      <w:pPr>
        <w:spacing w:before="75" w:after="0"/>
      </w:pPr>
      <w:r>
        <w:rPr/>
        <w:t xml:space="preserve">图表：2026年智慧农业设备细分产品市场份额结构</w:t>
      </w:r>
    </w:p>
    <w:p>
      <w:pPr>
        <w:spacing w:before="75" w:after="0"/>
      </w:pPr>
      <w:r>
        <w:rPr/>
        <w:t xml:space="preserve">图表：智慧农业设备下游应用市场需求占比</w:t>
      </w:r>
    </w:p>
    <w:p>
      <w:pPr>
        <w:spacing w:before="75" w:after="0"/>
      </w:pPr>
      <w:r>
        <w:rPr/>
        <w:t xml:space="preserve">图表：2026年智慧农业设备行业市场集中度cr5/cr10测算</w:t>
      </w:r>
    </w:p>
    <w:p>
      <w:pPr>
        <w:spacing w:before="75" w:after="0"/>
      </w:pPr>
      <w:r>
        <w:rPr/>
        <w:t xml:space="preserve">图表：2026年全球各区域智慧农业设备市场规模对比</w:t>
      </w:r>
    </w:p>
    <w:p>
      <w:pPr>
        <w:spacing w:before="75" w:after="0"/>
      </w:pPr>
      <w:r>
        <w:rPr/>
        <w:t xml:space="preserve">图表：2026年国内重点区域智慧农业设备市场渗透对比</w:t>
      </w:r>
    </w:p>
    <w:p>
      <w:pPr>
        <w:spacing w:before="75" w:after="0"/>
      </w:pPr>
      <w:r>
        <w:rPr/>
        <w:t xml:space="preserve">图表：智慧农业设备行业技术成熟度</w:t>
      </w:r>
    </w:p>
    <w:p>
      <w:pPr>
        <w:spacing w:before="75" w:after="0"/>
      </w:pPr>
      <w:r>
        <w:rPr/>
        <w:t xml:space="preserve">图表：2026-2031年全球智慧农业设备市场规模预测</w:t>
      </w:r>
    </w:p>
    <w:p>
      <w:pPr>
        <w:spacing w:before="75" w:after="0"/>
      </w:pPr>
      <w:r>
        <w:rPr/>
        <w:t xml:space="preserve">图表：2026-2031年中国智慧农业设备市场规模预测</w:t>
      </w:r>
    </w:p>
    <w:p>
      <w:pPr>
        <w:spacing w:before="75" w:after="0"/>
      </w:pPr>
      <w:r>
        <w:rPr/>
        <w:t xml:space="preserve">图表：2026-2031年智慧农业细分产品需求结构预测</w:t>
      </w:r>
    </w:p>
    <w:p>
      <w:pPr>
        <w:spacing w:before="75" w:after="0"/>
      </w:pPr>
      <w:r>
        <w:rPr/>
        <w:t xml:space="preserve">图表：智慧农业设备行业风险影响权重评估</w:t>
      </w:r>
    </w:p>
    <w:p>
      <w:pPr>
        <w:spacing w:before="75" w:after="0"/>
      </w:pPr>
      <w:r>
        <w:rPr/>
        <w:t xml:space="preserve">图表：智慧农业设备行业投资吸引力评估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2026-2031年中国智慧农业设备行业深度调研及投资价值评估研究报告</dc:title>
  <dc:description>2026-2031年中国智慧农业设备行业深度调研及投资价值评估研究报告</dc:description>
  <dc:subject>2026-2031年中国智慧农业设备行业深度调研及投资价值评估研究报告</dc:subject>
  <cp:keywords>研究报告</cp:keywords>
  <cp:category>研究报告</cp:category>
  <cp:lastModifiedBy>北京中道泰和信息咨询有限公司</cp:lastModifiedBy>
  <dcterms:created xsi:type="dcterms:W3CDTF">2026-08-28T21:24:08+08:00</dcterms:created>
  <dcterms:modified xsi:type="dcterms:W3CDTF">2026-08-28T21:24:08+08:00</dcterms:modified>
</cp:coreProperties>
</file>

<file path=docProps/custom.xml><?xml version="1.0" encoding="utf-8"?>
<Properties xmlns="http://schemas.openxmlformats.org/officeDocument/2006/custom-properties" xmlns:vt="http://schemas.openxmlformats.org/officeDocument/2006/docPropsVTypes"/>
</file>