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2026年全球游戏主板行业市场规模、领先企业国内外市场份额及排名</w:t>
      </w:r>
    </w:p>
    <w:p>
      <w:pPr>
        <w:spacing w:after="150"/>
      </w:pPr>
      <w:r>
        <w:rPr>
          <w:b w:val="1"/>
          <w:bCs w:val="1"/>
        </w:rPr>
        <w:t xml:space="preserve">报告简介</w:t>
      </w:r>
    </w:p>
    <w:p>
      <w:pPr>
        <w:spacing w:after="150"/>
      </w:pPr>
      <w:r>
        <w:rPr/>
        <w:t xml:space="preserve">游戏主板是面向电竞、高性能DIY主机场景开发的专用计算机主板，属于计算机硬件的核心承载载体，在通用主板基础上强化供电能力、信号稳定性、超频潜力、高速外设扩展与散热配套，承担处理器、内存、显卡、存储模块之间的数据交互与硬件调度功能，覆盖ATX、M‑ATX、ITX等多种板型规格，除基础硬件功能之外，还集成软硬件调优、网络优化、灯光生态等面向游戏场景的专属特性，广泛服务于电竞设备、高性能游戏主机，同时也适配部分高负载内容创作硬件系统。行业上游涵盖多层PCB基板、电源管理芯片、高速接口器件、电容电阻等电子元器件，中游聚焦主板硬件设计、PCB贴片生产、BIOS固件开发、整机兼容性调试，下游面向DIY玩家、电竞整机厂商以及全球电子分销渠道，产品需要完成多场景兼容性与稳定性验证，是全球PC硬件产业链当中极具特色的消费电子细分赛道。</w:t>
      </w:r>
    </w:p>
    <w:p>
      <w:pPr>
        <w:spacing w:after="150"/>
      </w:pPr>
      <w:r>
        <w:rPr/>
        <w:t xml:space="preserve">当前全球游戏主板行业伴随PC硬件平台迭代、电竞文化发展形成独特的市场生态，不同区域消费习惯与DIY产业基础差异带来市场结构分化。成熟市场用户偏向高端定制化硬件产品，亚太地区依托完善的硬件制造体系与庞大游戏消费群体，成为行业重要产销区域。全球市场竞争格局高度集中，头部品牌依托长期固件研发、硬件设计积累与渠道资源占据主要市场地位，不同厂商分别布局旗舰高端、主流性价比等多个产品梯队。下游CPU、芯片组平台持续迭代不断驱动产品更新，终端用户对高速传输、稳定超频、小型化装机方案的需求持续提升，行业处于硬件规格迭代、用户需求多元化、存量设备更新与新增需求并行的发展阶段。未来，全球游戏主板行业技术演进方向清晰，单纯硬件堆料的竞争模式逐步弱化，智能化调优、AI辅助性能管理、高速互联接口集成成为产品升级重点，同时紧凑型板型产品不断完善性能配置，满足小型化主机的装机需求。固件BIOS优化、软硬件协同生态、整机兼容性设计愈发重要，行业竞争不再局限于硬件参数比拼，逐步转向方案设计能力、固件开发、用户生态运营以及全球供应链与渠道服务能力的综合较量，产品调试经验、软硬件协同能力成为企业构筑核心竞争壁垒的关键要素。</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全球及国内游戏主板行业作了详尽深入的分析，是企业进行市场研究工作时不可或缺的重要参考资料，同时也可作为金融机构进行信贷分析、证券分析、投资分析等研究工作时的参考依据。 本报告也可以用于专精特新“小巨人”申请申报。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第一节 统计范围界定</w:t>
      </w:r>
    </w:p>
    <w:p>
      <w:pPr>
        <w:spacing w:before="75" w:after="0"/>
      </w:pPr>
      <w:r>
        <w:rPr/>
        <w:t xml:space="preserve">一、游戏主板定义</w:t>
      </w:r>
    </w:p>
    <w:p>
      <w:pPr>
        <w:spacing w:before="75" w:after="0"/>
      </w:pPr>
      <w:r>
        <w:rPr/>
        <w:t xml:space="preserve">二、游戏主板产品特征</w:t>
      </w:r>
    </w:p>
    <w:p>
      <w:pPr>
        <w:spacing w:before="75" w:after="0"/>
      </w:pPr>
      <w:r>
        <w:rPr/>
        <w:t xml:space="preserve">第二节 游戏主板行业归属</w:t>
      </w:r>
    </w:p>
    <w:p>
      <w:pPr>
        <w:spacing w:before="75" w:after="0"/>
      </w:pPr>
      <w:r>
        <w:rPr/>
        <w:t xml:space="preserve">一、《国民经济行业分类》</w:t>
      </w:r>
    </w:p>
    <w:p>
      <w:pPr>
        <w:spacing w:before="75" w:after="0"/>
      </w:pPr>
      <w:r>
        <w:rPr/>
        <w:t xml:space="preserve">二、《统计用产品分类目录》</w:t>
      </w:r>
    </w:p>
    <w:p>
      <w:pPr>
        <w:spacing w:before="75" w:after="0"/>
      </w:pPr>
      <w:r>
        <w:rPr/>
        <w:t xml:space="preserve">第三节 全球及国内游戏主板市场规模</w:t>
      </w:r>
    </w:p>
    <w:p>
      <w:pPr>
        <w:spacing w:before="75" w:after="0"/>
      </w:pPr>
      <w:r>
        <w:rPr/>
        <w:t xml:space="preserve">一、2023-2026年全球游戏主板市场规模</w:t>
      </w:r>
    </w:p>
    <w:p>
      <w:pPr>
        <w:spacing w:before="75" w:after="0"/>
      </w:pPr>
      <w:r>
        <w:rPr/>
        <w:t xml:space="preserve">二、2023-2026年国内游戏主板市场规模</w:t>
      </w:r>
    </w:p>
    <w:p>
      <w:pPr>
        <w:spacing w:before="75" w:after="0"/>
      </w:pPr>
      <w:r>
        <w:rPr/>
        <w:t xml:space="preserve">第四节 游戏主板行业发展现状分析</w:t>
      </w:r>
    </w:p>
    <w:p>
      <w:pPr>
        <w:spacing w:before="75" w:after="0"/>
      </w:pPr>
      <w:r>
        <w:rPr/>
        <w:t xml:space="preserve">一、行业生命周期</w:t>
      </w:r>
    </w:p>
    <w:p>
      <w:pPr>
        <w:spacing w:before="75" w:after="0"/>
      </w:pPr>
      <w:r>
        <w:rPr/>
        <w:t xml:space="preserve">二、行业进入壁垒</w:t>
      </w:r>
    </w:p>
    <w:p>
      <w:pPr>
        <w:spacing w:before="75" w:after="0"/>
      </w:pPr>
      <w:r>
        <w:rPr/>
        <w:t xml:space="preserve">三、行业成长性</w:t>
      </w:r>
    </w:p>
    <w:p>
      <w:pPr>
        <w:spacing w:before="75" w:after="0"/>
      </w:pPr>
      <w:r>
        <w:rPr/>
        <w:t xml:space="preserve">四、行业盈利性</w:t>
      </w:r>
    </w:p>
    <w:p>
      <w:pPr>
        <w:spacing w:before="75" w:after="0"/>
      </w:pPr>
      <w:r>
        <w:rPr/>
        <w:t xml:space="preserve">五、行业成熟度</w:t>
      </w:r>
    </w:p>
    <w:p>
      <w:pPr>
        <w:spacing w:before="75" w:after="0"/>
      </w:pPr>
      <w:r>
        <w:rPr/>
        <w:t xml:space="preserve">第五节 游戏主板行业发展影响因素</w:t>
      </w:r>
    </w:p>
    <w:p>
      <w:pPr>
        <w:spacing w:before="75" w:after="0"/>
      </w:pPr>
      <w:r>
        <w:rPr/>
        <w:t xml:space="preserve">一、行业发展有利因素</w:t>
      </w:r>
    </w:p>
    <w:p>
      <w:pPr>
        <w:spacing w:before="75" w:after="0"/>
      </w:pPr>
      <w:r>
        <w:rPr/>
        <w:t xml:space="preserve">二、行业发展不利因素</w:t>
      </w:r>
    </w:p>
    <w:p>
      <w:pPr>
        <w:spacing w:before="75" w:after="0"/>
      </w:pPr>
      <w:r>
        <w:rPr>
          <w:b w:val="1"/>
          <w:bCs w:val="1"/>
        </w:rPr>
        <w:t xml:space="preserve">第二章 国内外市场占有率及排名</w:t>
      </w:r>
    </w:p>
    <w:p>
      <w:pPr>
        <w:spacing w:before="75" w:after="0"/>
      </w:pPr>
      <w:r>
        <w:rPr/>
        <w:t xml:space="preserve">第一节 全球游戏主板行业发展状况概览</w:t>
      </w:r>
    </w:p>
    <w:p>
      <w:pPr>
        <w:spacing w:before="75" w:after="0"/>
      </w:pPr>
      <w:r>
        <w:rPr/>
        <w:t xml:space="preserve">一、全球游戏主板产能及区域分布</w:t>
      </w:r>
    </w:p>
    <w:p>
      <w:pPr>
        <w:spacing w:before="75" w:after="0"/>
      </w:pPr>
      <w:r>
        <w:rPr/>
        <w:t xml:space="preserve">二、全球游戏主板产品结构</w:t>
      </w:r>
    </w:p>
    <w:p>
      <w:pPr>
        <w:spacing w:before="75" w:after="0"/>
      </w:pPr>
      <w:r>
        <w:rPr/>
        <w:t xml:space="preserve">第二节 全球游戏主板市场竞争分析</w:t>
      </w:r>
    </w:p>
    <w:p>
      <w:pPr>
        <w:spacing w:before="75" w:after="0"/>
      </w:pPr>
      <w:r>
        <w:rPr/>
        <w:t xml:space="preserve">一、全球游戏主板市场集中度</w:t>
      </w:r>
    </w:p>
    <w:p>
      <w:pPr>
        <w:spacing w:before="75" w:after="0"/>
      </w:pPr>
      <w:r>
        <w:rPr/>
        <w:t xml:space="preserve">二、全球游戏主板行业竞争梯队</w:t>
      </w:r>
    </w:p>
    <w:p>
      <w:pPr>
        <w:spacing w:before="75" w:after="0"/>
      </w:pPr>
      <w:r>
        <w:rPr/>
        <w:t xml:space="preserve">1.第一梯队</w:t>
      </w:r>
    </w:p>
    <w:p>
      <w:pPr>
        <w:spacing w:before="75" w:after="0"/>
      </w:pPr>
      <w:r>
        <w:rPr/>
        <w:t xml:space="preserve">2.第二梯队</w:t>
      </w:r>
    </w:p>
    <w:p>
      <w:pPr>
        <w:spacing w:before="75" w:after="0"/>
      </w:pPr>
      <w:r>
        <w:rPr/>
        <w:t xml:space="preserve">3.第三梯队</w:t>
      </w:r>
    </w:p>
    <w:p>
      <w:pPr>
        <w:spacing w:before="75" w:after="0"/>
      </w:pPr>
      <w:r>
        <w:rPr/>
        <w:t xml:space="preserve">第三节 全球游戏主板领先企业市场占有率及排名(按营收)</w:t>
      </w:r>
    </w:p>
    <w:p>
      <w:pPr>
        <w:spacing w:before="75" w:after="0"/>
      </w:pPr>
      <w:r>
        <w:rPr/>
        <w:t xml:space="preserve">一、2024-2026年全球游戏主板领先企业营业收入</w:t>
      </w:r>
    </w:p>
    <w:p>
      <w:pPr>
        <w:spacing w:before="75" w:after="0"/>
      </w:pPr>
      <w:r>
        <w:rPr/>
        <w:t xml:space="preserve">二、2024-2026年全球游戏主板领先企业市场份额</w:t>
      </w:r>
    </w:p>
    <w:p>
      <w:pPr>
        <w:spacing w:before="75" w:after="0"/>
      </w:pPr>
      <w:r>
        <w:rPr/>
        <w:t xml:space="preserve">三、2024-2026年全球游戏主板领先企业排名</w:t>
      </w:r>
    </w:p>
    <w:p>
      <w:pPr>
        <w:spacing w:before="75" w:after="0"/>
      </w:pPr>
      <w:r>
        <w:rPr/>
        <w:t xml:space="preserve">第四节 国内游戏主板领先企业市场占有率及排名(按营收)</w:t>
      </w:r>
    </w:p>
    <w:p>
      <w:pPr>
        <w:spacing w:before="75" w:after="0"/>
      </w:pPr>
      <w:r>
        <w:rPr/>
        <w:t xml:space="preserve">一、2024-2026年国内游戏主板领先企业营业收入</w:t>
      </w:r>
    </w:p>
    <w:p>
      <w:pPr>
        <w:spacing w:before="75" w:after="0"/>
      </w:pPr>
      <w:r>
        <w:rPr/>
        <w:t xml:space="preserve">二、2024-2026年国内游戏主板领先企业市场份额</w:t>
      </w:r>
    </w:p>
    <w:p>
      <w:pPr>
        <w:spacing w:before="75" w:after="0"/>
      </w:pPr>
      <w:r>
        <w:rPr/>
        <w:t xml:space="preserve">三、2024-2026年国内游戏主板领先企业排名</w:t>
      </w:r>
    </w:p>
    <w:p>
      <w:pPr>
        <w:spacing w:before="75" w:after="0"/>
      </w:pPr>
      <w:r>
        <w:rPr/>
        <w:t xml:space="preserve">第五节 2026年全球游戏主板行业资本运作分析</w:t>
      </w:r>
    </w:p>
    <w:p>
      <w:pPr>
        <w:spacing w:before="75" w:after="0"/>
      </w:pPr>
      <w:r>
        <w:rPr/>
        <w:t xml:space="preserve">一、2026年全球游戏主板行业重大投资并购事件</w:t>
      </w:r>
    </w:p>
    <w:p>
      <w:pPr>
        <w:spacing w:before="75" w:after="0"/>
      </w:pPr>
      <w:r>
        <w:rPr/>
        <w:t xml:space="preserve">二、2026年全球游戏主板行业重大投资并购事件对行业的影响分析</w:t>
      </w:r>
    </w:p>
    <w:p>
      <w:pPr>
        <w:spacing w:before="75" w:after="0"/>
      </w:pPr>
      <w:r>
        <w:rPr>
          <w:b w:val="1"/>
          <w:bCs w:val="1"/>
        </w:rPr>
        <w:t xml:space="preserve">第三章 全球游戏主板行业主要国家（地区）分析</w:t>
      </w:r>
    </w:p>
    <w:p>
      <w:pPr>
        <w:spacing w:before="75" w:after="0"/>
      </w:pPr>
      <w:r>
        <w:rPr/>
        <w:t xml:space="preserve">第一节 美国游戏主板行业分析</w:t>
      </w:r>
    </w:p>
    <w:p>
      <w:pPr>
        <w:spacing w:before="75" w:after="0"/>
      </w:pPr>
      <w:r>
        <w:rPr/>
        <w:t xml:space="preserve">一、发展历程</w:t>
      </w:r>
    </w:p>
    <w:p>
      <w:pPr>
        <w:spacing w:before="75" w:after="0"/>
      </w:pPr>
      <w:r>
        <w:rPr/>
        <w:t xml:space="preserve">二、发展特征</w:t>
      </w:r>
    </w:p>
    <w:p>
      <w:pPr>
        <w:spacing w:before="75" w:after="0"/>
      </w:pPr>
      <w:r>
        <w:rPr/>
        <w:t xml:space="preserve">三、2024-2026年美国游戏主板市场规模</w:t>
      </w:r>
    </w:p>
    <w:p>
      <w:pPr>
        <w:spacing w:before="75" w:after="0"/>
      </w:pPr>
      <w:r>
        <w:rPr/>
        <w:t xml:space="preserve">四、2026-2031年美国游戏主板市场规模预测</w:t>
      </w:r>
    </w:p>
    <w:p>
      <w:pPr>
        <w:spacing w:before="75" w:after="0"/>
      </w:pPr>
      <w:r>
        <w:rPr/>
        <w:t xml:space="preserve">五、美国游戏主板行业典型企业分析</w:t>
      </w:r>
    </w:p>
    <w:p>
      <w:pPr>
        <w:spacing w:before="75" w:after="0"/>
      </w:pPr>
      <w:r>
        <w:rPr/>
        <w:t xml:space="preserve">第二节 德国游戏主板行业分析</w:t>
      </w:r>
    </w:p>
    <w:p>
      <w:pPr>
        <w:spacing w:before="75" w:after="0"/>
      </w:pPr>
      <w:r>
        <w:rPr/>
        <w:t xml:space="preserve">一、发展历程</w:t>
      </w:r>
    </w:p>
    <w:p>
      <w:pPr>
        <w:spacing w:before="75" w:after="0"/>
      </w:pPr>
      <w:r>
        <w:rPr/>
        <w:t xml:space="preserve">二、发展特征</w:t>
      </w:r>
    </w:p>
    <w:p>
      <w:pPr>
        <w:spacing w:before="75" w:after="0"/>
      </w:pPr>
      <w:r>
        <w:rPr/>
        <w:t xml:space="preserve">三、2024-2026年德国游戏主板市场规模</w:t>
      </w:r>
    </w:p>
    <w:p>
      <w:pPr>
        <w:spacing w:before="75" w:after="0"/>
      </w:pPr>
      <w:r>
        <w:rPr/>
        <w:t xml:space="preserve">四、2026-2031年德国游戏主板市场规模预测</w:t>
      </w:r>
    </w:p>
    <w:p>
      <w:pPr>
        <w:spacing w:before="75" w:after="0"/>
      </w:pPr>
      <w:r>
        <w:rPr/>
        <w:t xml:space="preserve">五、德国游戏主板行业典型企业分析</w:t>
      </w:r>
    </w:p>
    <w:p>
      <w:pPr>
        <w:spacing w:before="75" w:after="0"/>
      </w:pPr>
      <w:r>
        <w:rPr/>
        <w:t xml:space="preserve">第三节 日本游戏主板行业分析</w:t>
      </w:r>
    </w:p>
    <w:p>
      <w:pPr>
        <w:spacing w:before="75" w:after="0"/>
      </w:pPr>
      <w:r>
        <w:rPr/>
        <w:t xml:space="preserve">一、发展历程</w:t>
      </w:r>
    </w:p>
    <w:p>
      <w:pPr>
        <w:spacing w:before="75" w:after="0"/>
      </w:pPr>
      <w:r>
        <w:rPr/>
        <w:t xml:space="preserve">二、发展特征</w:t>
      </w:r>
    </w:p>
    <w:p>
      <w:pPr>
        <w:spacing w:before="75" w:after="0"/>
      </w:pPr>
      <w:r>
        <w:rPr/>
        <w:t xml:space="preserve">三、2024-2026年日本游戏主板市场规模</w:t>
      </w:r>
    </w:p>
    <w:p>
      <w:pPr>
        <w:spacing w:before="75" w:after="0"/>
      </w:pPr>
      <w:r>
        <w:rPr/>
        <w:t xml:space="preserve">四、2026-2031年日本游戏主板市场规模预测</w:t>
      </w:r>
    </w:p>
    <w:p>
      <w:pPr>
        <w:spacing w:before="75" w:after="0"/>
      </w:pPr>
      <w:r>
        <w:rPr/>
        <w:t xml:space="preserve">五、日本游戏主板行业典型企业分析</w:t>
      </w:r>
    </w:p>
    <w:p>
      <w:pPr>
        <w:spacing w:before="75" w:after="0"/>
      </w:pPr>
      <w:r>
        <w:rPr/>
        <w:t xml:space="preserve">第四节 韩国游戏主板行业分析</w:t>
      </w:r>
    </w:p>
    <w:p>
      <w:pPr>
        <w:spacing w:before="75" w:after="0"/>
      </w:pPr>
      <w:r>
        <w:rPr/>
        <w:t xml:space="preserve">一、发展历程</w:t>
      </w:r>
    </w:p>
    <w:p>
      <w:pPr>
        <w:spacing w:before="75" w:after="0"/>
      </w:pPr>
      <w:r>
        <w:rPr/>
        <w:t xml:space="preserve">二、发展特征</w:t>
      </w:r>
    </w:p>
    <w:p>
      <w:pPr>
        <w:spacing w:before="75" w:after="0"/>
      </w:pPr>
      <w:r>
        <w:rPr/>
        <w:t xml:space="preserve">三、2024-2026年韩国游戏主板市场规模</w:t>
      </w:r>
    </w:p>
    <w:p>
      <w:pPr>
        <w:spacing w:before="75" w:after="0"/>
      </w:pPr>
      <w:r>
        <w:rPr/>
        <w:t xml:space="preserve">四、2026-2031年韩国游戏主板市场规模预测</w:t>
      </w:r>
    </w:p>
    <w:p>
      <w:pPr>
        <w:spacing w:before="75" w:after="0"/>
      </w:pPr>
      <w:r>
        <w:rPr/>
        <w:t xml:space="preserve">五、韩国游戏主板行业典型企业分析</w:t>
      </w:r>
    </w:p>
    <w:p>
      <w:pPr>
        <w:spacing w:before="75" w:after="0"/>
      </w:pPr>
      <w:r>
        <w:rPr/>
        <w:t xml:space="preserve">第五节 中国游戏主板行业分析</w:t>
      </w:r>
    </w:p>
    <w:p>
      <w:pPr>
        <w:spacing w:before="75" w:after="0"/>
      </w:pPr>
      <w:r>
        <w:rPr/>
        <w:t xml:space="preserve">一、发展历程</w:t>
      </w:r>
    </w:p>
    <w:p>
      <w:pPr>
        <w:spacing w:before="75" w:after="0"/>
      </w:pPr>
      <w:r>
        <w:rPr/>
        <w:t xml:space="preserve">二、发展特征</w:t>
      </w:r>
    </w:p>
    <w:p>
      <w:pPr>
        <w:spacing w:before="75" w:after="0"/>
      </w:pPr>
      <w:r>
        <w:rPr/>
        <w:t xml:space="preserve">三、2024-2026年中国游戏主板市场规模</w:t>
      </w:r>
    </w:p>
    <w:p>
      <w:pPr>
        <w:spacing w:before="75" w:after="0"/>
      </w:pPr>
      <w:r>
        <w:rPr/>
        <w:t xml:space="preserve">四、2026-2031年中国游戏主板市场规模预测</w:t>
      </w:r>
    </w:p>
    <w:p>
      <w:pPr>
        <w:spacing w:before="75" w:after="0"/>
      </w:pPr>
      <w:r>
        <w:rPr/>
        <w:t xml:space="preserve">五、中国游戏主板行业典型企业分析</w:t>
      </w:r>
    </w:p>
    <w:p>
      <w:pPr>
        <w:spacing w:before="75" w:after="0"/>
      </w:pPr>
      <w:r>
        <w:rPr>
          <w:b w:val="1"/>
          <w:bCs w:val="1"/>
        </w:rPr>
        <w:t xml:space="preserve">第四章 游戏主板细分行业分析</w:t>
      </w:r>
    </w:p>
    <w:p>
      <w:pPr>
        <w:spacing w:before="75" w:after="0"/>
      </w:pPr>
      <w:r>
        <w:rPr/>
        <w:t xml:space="preserve">第一节 e‑atx 游戏主板</w:t>
      </w:r>
    </w:p>
    <w:p>
      <w:pPr>
        <w:spacing w:before="75" w:after="0"/>
      </w:pPr>
      <w:r>
        <w:rPr/>
        <w:t xml:space="preserve">一、全球 e‑atx 游戏主板市场规模(2022vs2026vs2030)</w:t>
      </w:r>
    </w:p>
    <w:p>
      <w:pPr>
        <w:spacing w:before="75" w:after="0"/>
      </w:pPr>
      <w:r>
        <w:rPr/>
        <w:t xml:space="preserve">二、全球 e‑atx 游戏主板主要供应商及其市场份额(按2026年营收)</w:t>
      </w:r>
    </w:p>
    <w:p>
      <w:pPr>
        <w:spacing w:before="75" w:after="0"/>
      </w:pPr>
      <w:r>
        <w:rPr/>
        <w:t xml:space="preserve">三、中国 e‑atx 游戏主板市场规模(2022vs2026vs2030)</w:t>
      </w:r>
    </w:p>
    <w:p>
      <w:pPr>
        <w:spacing w:before="75" w:after="0"/>
      </w:pPr>
      <w:r>
        <w:rPr/>
        <w:t xml:space="preserve">四、中国 e‑atx 游戏主板主要供应商及其市场份额(按2026年营收)</w:t>
      </w:r>
    </w:p>
    <w:p>
      <w:pPr>
        <w:spacing w:before="75" w:after="0"/>
      </w:pPr>
      <w:r>
        <w:rPr/>
        <w:t xml:space="preserve">五、e‑atx 游戏主板未来发展趋势预测</w:t>
      </w:r>
    </w:p>
    <w:p>
      <w:pPr>
        <w:spacing w:before="75" w:after="0"/>
      </w:pPr>
      <w:r>
        <w:rPr/>
        <w:t xml:space="preserve">第二节 atx 游戏主板</w:t>
      </w:r>
    </w:p>
    <w:p>
      <w:pPr>
        <w:spacing w:before="75" w:after="0"/>
      </w:pPr>
      <w:r>
        <w:rPr/>
        <w:t xml:space="preserve">一、全球 atx 游戏主板市场规模(2022vs2026vs2030)</w:t>
      </w:r>
    </w:p>
    <w:p>
      <w:pPr>
        <w:spacing w:before="75" w:after="0"/>
      </w:pPr>
      <w:r>
        <w:rPr/>
        <w:t xml:space="preserve">二、全球 atx 游戏主板主要供应商及其市场份额(按2026年营收)</w:t>
      </w:r>
    </w:p>
    <w:p>
      <w:pPr>
        <w:spacing w:before="75" w:after="0"/>
      </w:pPr>
      <w:r>
        <w:rPr/>
        <w:t xml:space="preserve">三、中国 atx 游戏主板市场规模(2022vs2026vs2030)</w:t>
      </w:r>
    </w:p>
    <w:p>
      <w:pPr>
        <w:spacing w:before="75" w:after="0"/>
      </w:pPr>
      <w:r>
        <w:rPr/>
        <w:t xml:space="preserve">四、中国 atx 游戏主板主要供应商及其市场份额(按2026年营收)</w:t>
      </w:r>
    </w:p>
    <w:p>
      <w:pPr>
        <w:spacing w:before="75" w:after="0"/>
      </w:pPr>
      <w:r>
        <w:rPr/>
        <w:t xml:space="preserve">五、atx 游戏主板未来发展趋势预测</w:t>
      </w:r>
    </w:p>
    <w:p>
      <w:pPr>
        <w:spacing w:before="75" w:after="0"/>
      </w:pPr>
      <w:r>
        <w:rPr/>
        <w:t xml:space="preserve">第三节 micro‑atx 游戏主板</w:t>
      </w:r>
    </w:p>
    <w:p>
      <w:pPr>
        <w:spacing w:before="75" w:after="0"/>
      </w:pPr>
      <w:r>
        <w:rPr/>
        <w:t xml:space="preserve">一、全球 micro‑atx 游戏主板市场规模(2022vs2026vs2030)</w:t>
      </w:r>
    </w:p>
    <w:p>
      <w:pPr>
        <w:spacing w:before="75" w:after="0"/>
      </w:pPr>
      <w:r>
        <w:rPr/>
        <w:t xml:space="preserve">二、全球 micro‑atx 游戏主板主要供应商及其市场份额(按2026年营收)</w:t>
      </w:r>
    </w:p>
    <w:p>
      <w:pPr>
        <w:spacing w:before="75" w:after="0"/>
      </w:pPr>
      <w:r>
        <w:rPr/>
        <w:t xml:space="preserve">三、中国 micro‑atx 游戏主板市场规模(2022vs2026vs2030)</w:t>
      </w:r>
    </w:p>
    <w:p>
      <w:pPr>
        <w:spacing w:before="75" w:after="0"/>
      </w:pPr>
      <w:r>
        <w:rPr/>
        <w:t xml:space="preserve">四、中国 micro‑atx 游戏主板主要供应商及其市场份额(按2026年营收)</w:t>
      </w:r>
    </w:p>
    <w:p>
      <w:pPr>
        <w:spacing w:before="75" w:after="0"/>
      </w:pPr>
      <w:r>
        <w:rPr/>
        <w:t xml:space="preserve">五、micro‑atx 游戏主板未来发展趋势预测</w:t>
      </w:r>
    </w:p>
    <w:p>
      <w:pPr>
        <w:spacing w:before="75" w:after="0"/>
      </w:pPr>
      <w:r>
        <w:rPr/>
        <w:t xml:space="preserve">第四节 mini‑itx 游戏主板</w:t>
      </w:r>
    </w:p>
    <w:p>
      <w:pPr>
        <w:spacing w:before="75" w:after="0"/>
      </w:pPr>
      <w:r>
        <w:rPr/>
        <w:t xml:space="preserve">一、全球 mini‑itx 游戏主板市场规模(2022vs2026vs2030)</w:t>
      </w:r>
    </w:p>
    <w:p>
      <w:pPr>
        <w:spacing w:before="75" w:after="0"/>
      </w:pPr>
      <w:r>
        <w:rPr/>
        <w:t xml:space="preserve">二、全球 mini‑itx 游戏主板主要供应商及其市场份额(按2026年营收)</w:t>
      </w:r>
    </w:p>
    <w:p>
      <w:pPr>
        <w:spacing w:before="75" w:after="0"/>
      </w:pPr>
      <w:r>
        <w:rPr/>
        <w:t xml:space="preserve">三、中国 mini‑itx 游戏主板市场规模(2022vs2026vs2030)</w:t>
      </w:r>
    </w:p>
    <w:p>
      <w:pPr>
        <w:spacing w:before="75" w:after="0"/>
      </w:pPr>
      <w:r>
        <w:rPr/>
        <w:t xml:space="preserve">四、中国 mini‑itx 游戏主板主要供应商及其市场份额(按2026年营收)</w:t>
      </w:r>
    </w:p>
    <w:p>
      <w:pPr>
        <w:spacing w:before="75" w:after="0"/>
      </w:pPr>
      <w:r>
        <w:rPr/>
        <w:t xml:space="preserve">五、mini‑itx 游戏主板未来发展趋势预测</w:t>
      </w:r>
    </w:p>
    <w:p>
      <w:pPr>
        <w:spacing w:before="75" w:after="0"/>
      </w:pPr>
      <w:r>
        <w:rPr/>
        <w:t xml:space="preserve">第五节 背插式游戏主板</w:t>
      </w:r>
    </w:p>
    <w:p>
      <w:pPr>
        <w:spacing w:before="75" w:after="0"/>
      </w:pPr>
      <w:r>
        <w:rPr/>
        <w:t xml:space="preserve">一、全球背插式游戏主板市场规模(2022vs2026vs2030)</w:t>
      </w:r>
    </w:p>
    <w:p>
      <w:pPr>
        <w:spacing w:before="75" w:after="0"/>
      </w:pPr>
      <w:r>
        <w:rPr/>
        <w:t xml:space="preserve">二、全球背插式游戏主板主要供应商及其市场份额(按2026年营收)</w:t>
      </w:r>
    </w:p>
    <w:p>
      <w:pPr>
        <w:spacing w:before="75" w:after="0"/>
      </w:pPr>
      <w:r>
        <w:rPr/>
        <w:t xml:space="preserve">三、中国背插式游戏主板市场规模(2022vs2026vs2030)</w:t>
      </w:r>
    </w:p>
    <w:p>
      <w:pPr>
        <w:spacing w:before="75" w:after="0"/>
      </w:pPr>
      <w:r>
        <w:rPr/>
        <w:t xml:space="preserve">四、中国背插式游戏主板主要供应商及其市场份额(按2026年营收)</w:t>
      </w:r>
    </w:p>
    <w:p>
      <w:pPr>
        <w:spacing w:before="75" w:after="0"/>
      </w:pPr>
      <w:r>
        <w:rPr/>
        <w:t xml:space="preserve">五、背插式游戏主板未来发展趋势预测</w:t>
      </w:r>
    </w:p>
    <w:p>
      <w:pPr>
        <w:spacing w:before="75" w:after="0"/>
      </w:pPr>
      <w:r>
        <w:rPr>
          <w:b w:val="1"/>
          <w:bCs w:val="1"/>
        </w:rPr>
        <w:t xml:space="preserve">第五章 游戏主板产业链分析</w:t>
      </w:r>
    </w:p>
    <w:p>
      <w:pPr>
        <w:spacing w:before="75" w:after="0"/>
      </w:pPr>
      <w:r>
        <w:rPr/>
        <w:t xml:space="preserve">第一节 游戏主板产业链结构解析</w:t>
      </w:r>
    </w:p>
    <w:p>
      <w:pPr>
        <w:spacing w:before="75" w:after="0"/>
      </w:pPr>
      <w:r>
        <w:rPr/>
        <w:t xml:space="preserve">一、游戏主板产业链结构示意图</w:t>
      </w:r>
    </w:p>
    <w:p>
      <w:pPr>
        <w:spacing w:before="75" w:after="0"/>
      </w:pPr>
      <w:r>
        <w:rPr/>
        <w:t xml:space="preserve">二、游戏主板产业链全景图</w:t>
      </w:r>
    </w:p>
    <w:p>
      <w:pPr>
        <w:spacing w:before="75" w:after="0"/>
      </w:pPr>
      <w:r>
        <w:rPr/>
        <w:t xml:space="preserve">三、游戏主板产业发展热力地图</w:t>
      </w:r>
    </w:p>
    <w:p>
      <w:pPr>
        <w:spacing w:before="75" w:after="0"/>
      </w:pPr>
      <w:r>
        <w:rPr/>
        <w:t xml:space="preserve">第二节 游戏主板产业链上游分析</w:t>
      </w:r>
    </w:p>
    <w:p>
      <w:pPr>
        <w:spacing w:before="75" w:after="0"/>
      </w:pPr>
      <w:r>
        <w:rPr/>
        <w:t xml:space="preserve">一、游戏主板成本结构</w:t>
      </w:r>
    </w:p>
    <w:p>
      <w:pPr>
        <w:spacing w:before="75" w:after="0"/>
      </w:pPr>
      <w:r>
        <w:rPr/>
        <w:t xml:space="preserve">二、2024-2026年上游行业发展现状</w:t>
      </w:r>
    </w:p>
    <w:p>
      <w:pPr>
        <w:spacing w:before="75" w:after="0"/>
      </w:pPr>
      <w:r>
        <w:rPr/>
        <w:t xml:space="preserve">三、2026-2031年上游行业发展趋势</w:t>
      </w:r>
    </w:p>
    <w:p>
      <w:pPr>
        <w:spacing w:before="75" w:after="0"/>
      </w:pPr>
      <w:r>
        <w:rPr/>
        <w:t xml:space="preserve">第三节 游戏主板产业链中游分析</w:t>
      </w:r>
    </w:p>
    <w:p>
      <w:pPr>
        <w:spacing w:before="75" w:after="0"/>
      </w:pPr>
      <w:r>
        <w:rPr/>
        <w:t xml:space="preserve">一、游戏主板中游行业分布</w:t>
      </w:r>
    </w:p>
    <w:p>
      <w:pPr>
        <w:spacing w:before="75" w:after="0"/>
      </w:pPr>
      <w:r>
        <w:rPr/>
        <w:t xml:space="preserve">二、2024-2026年中游行业发展现状</w:t>
      </w:r>
    </w:p>
    <w:p>
      <w:pPr>
        <w:spacing w:before="75" w:after="0"/>
      </w:pPr>
      <w:r>
        <w:rPr/>
        <w:t xml:space="preserve">三、2026-2031年中游行业发展趋势</w:t>
      </w:r>
    </w:p>
    <w:p>
      <w:pPr>
        <w:spacing w:before="75" w:after="0"/>
      </w:pPr>
      <w:r>
        <w:rPr/>
        <w:t xml:space="preserve">第四节 游戏主板产业链下游分析</w:t>
      </w:r>
    </w:p>
    <w:p>
      <w:pPr>
        <w:spacing w:before="75" w:after="0"/>
      </w:pPr>
      <w:r>
        <w:rPr/>
        <w:t xml:space="preserve">一、游戏主板下游行业分布</w:t>
      </w:r>
    </w:p>
    <w:p>
      <w:pPr>
        <w:spacing w:before="75" w:after="0"/>
      </w:pPr>
      <w:r>
        <w:rPr/>
        <w:t xml:space="preserve">二、2024-2026年下游行业发展现状</w:t>
      </w:r>
    </w:p>
    <w:p>
      <w:pPr>
        <w:spacing w:before="75" w:after="0"/>
      </w:pPr>
      <w:r>
        <w:rPr/>
        <w:t xml:space="preserve">三、2026-2031年下游行业发展趋势</w:t>
      </w:r>
    </w:p>
    <w:p>
      <w:pPr>
        <w:spacing w:before="75" w:after="0"/>
      </w:pPr>
      <w:r>
        <w:rPr/>
        <w:t xml:space="preserve">四、下游需求对游戏主板行业的影响</w:t>
      </w:r>
    </w:p>
    <w:p>
      <w:pPr>
        <w:spacing w:before="75" w:after="0"/>
      </w:pPr>
      <w:r>
        <w:rPr>
          <w:b w:val="1"/>
          <w:bCs w:val="1"/>
        </w:rPr>
        <w:t xml:space="preserve">第六章 游戏主板领先企业分析</w:t>
      </w:r>
    </w:p>
    <w:p>
      <w:pPr>
        <w:spacing w:before="75" w:after="0"/>
      </w:pPr>
      <w:r>
        <w:rPr/>
        <w:t xml:space="preserve">第一节 华硕电脑(上海)有限公司</w:t>
      </w:r>
    </w:p>
    <w:p>
      <w:pPr>
        <w:spacing w:before="75" w:after="0"/>
      </w:pPr>
      <w:r>
        <w:rPr/>
        <w:t xml:space="preserve">一、企业基本概况</w:t>
      </w:r>
    </w:p>
    <w:p>
      <w:pPr>
        <w:spacing w:before="75" w:after="0"/>
      </w:pPr>
      <w:r>
        <w:rPr/>
        <w:t xml:space="preserve">二、企业游戏主板产品分析</w:t>
      </w:r>
    </w:p>
    <w:p>
      <w:pPr>
        <w:spacing w:before="75" w:after="0"/>
      </w:pPr>
      <w:r>
        <w:rPr/>
        <w:t xml:space="preserve">三、2024‑2026年企业游戏主板业务经营分析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第二节 微旭商贸(上海)有限公司</w:t>
      </w:r>
    </w:p>
    <w:p>
      <w:pPr>
        <w:spacing w:before="75" w:after="0"/>
      </w:pPr>
      <w:r>
        <w:rPr/>
        <w:t xml:space="preserve">一、企业基本概况</w:t>
      </w:r>
    </w:p>
    <w:p>
      <w:pPr>
        <w:spacing w:before="75" w:after="0"/>
      </w:pPr>
      <w:r>
        <w:rPr/>
        <w:t xml:space="preserve">二、企业游戏主板产品分析</w:t>
      </w:r>
    </w:p>
    <w:p>
      <w:pPr>
        <w:spacing w:before="75" w:after="0"/>
      </w:pPr>
      <w:r>
        <w:rPr/>
        <w:t xml:space="preserve">三、2024‑2026年企业游戏主板业务经营分析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第三节 技嘉科技(上海)有限公司</w:t>
      </w:r>
    </w:p>
    <w:p>
      <w:pPr>
        <w:spacing w:before="75" w:after="0"/>
      </w:pPr>
      <w:r>
        <w:rPr/>
        <w:t xml:space="preserve">一、企业基本概况</w:t>
      </w:r>
    </w:p>
    <w:p>
      <w:pPr>
        <w:spacing w:before="75" w:after="0"/>
      </w:pPr>
      <w:r>
        <w:rPr/>
        <w:t xml:space="preserve">二、企业游戏主板产品分析</w:t>
      </w:r>
    </w:p>
    <w:p>
      <w:pPr>
        <w:spacing w:before="75" w:after="0"/>
      </w:pPr>
      <w:r>
        <w:rPr/>
        <w:t xml:space="preserve">三、2024‑2026年企业游戏主板业务经营分析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第四节 华擎科技(深圳)有限公司</w:t>
      </w:r>
    </w:p>
    <w:p>
      <w:pPr>
        <w:spacing w:before="75" w:after="0"/>
      </w:pPr>
      <w:r>
        <w:rPr/>
        <w:t xml:space="preserve">一、企业基本概况</w:t>
      </w:r>
    </w:p>
    <w:p>
      <w:pPr>
        <w:spacing w:before="75" w:after="0"/>
      </w:pPr>
      <w:r>
        <w:rPr/>
        <w:t xml:space="preserve">二、企业游戏主板产品分析</w:t>
      </w:r>
    </w:p>
    <w:p>
      <w:pPr>
        <w:spacing w:before="75" w:after="0"/>
      </w:pPr>
      <w:r>
        <w:rPr/>
        <w:t xml:space="preserve">三、2024‑2026年企业游戏主板业务经营分析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第五节 深圳市七彩虹科技发展有限公司</w:t>
      </w:r>
    </w:p>
    <w:p>
      <w:pPr>
        <w:spacing w:before="75" w:after="0"/>
      </w:pPr>
      <w:r>
        <w:rPr/>
        <w:t xml:space="preserve">一、企业基本概况</w:t>
      </w:r>
    </w:p>
    <w:p>
      <w:pPr>
        <w:spacing w:before="75" w:after="0"/>
      </w:pPr>
      <w:r>
        <w:rPr/>
        <w:t xml:space="preserve">二、企业游戏主板产品分析</w:t>
      </w:r>
    </w:p>
    <w:p>
      <w:pPr>
        <w:spacing w:before="75" w:after="0"/>
      </w:pPr>
      <w:r>
        <w:rPr/>
        <w:t xml:space="preserve">三、2024‑2026年企业游戏主板业务经营分析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第六节 映泰股份有限公司</w:t>
      </w:r>
    </w:p>
    <w:p>
      <w:pPr>
        <w:spacing w:before="75" w:after="0"/>
      </w:pPr>
      <w:r>
        <w:rPr/>
        <w:t xml:space="preserve">一、企业基本概况</w:t>
      </w:r>
    </w:p>
    <w:p>
      <w:pPr>
        <w:spacing w:before="75" w:after="0"/>
      </w:pPr>
      <w:r>
        <w:rPr/>
        <w:t xml:space="preserve">二、企业游戏主板产品分析</w:t>
      </w:r>
    </w:p>
    <w:p>
      <w:pPr>
        <w:spacing w:before="75" w:after="0"/>
      </w:pPr>
      <w:r>
        <w:rPr/>
        <w:t xml:space="preserve">三、2024‑2026年企业游戏主板业务经营分析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第七节 广州市昂达信息科技有限公司</w:t>
      </w:r>
    </w:p>
    <w:p>
      <w:pPr>
        <w:spacing w:before="75" w:after="0"/>
      </w:pPr>
      <w:r>
        <w:rPr/>
        <w:t xml:space="preserve">一、企业基本概况</w:t>
      </w:r>
    </w:p>
    <w:p>
      <w:pPr>
        <w:spacing w:before="75" w:after="0"/>
      </w:pPr>
      <w:r>
        <w:rPr/>
        <w:t xml:space="preserve">二、企业游戏主板产品分析</w:t>
      </w:r>
    </w:p>
    <w:p>
      <w:pPr>
        <w:spacing w:before="75" w:after="0"/>
      </w:pPr>
      <w:r>
        <w:rPr/>
        <w:t xml:space="preserve">三、2024‑2026年企业游戏主板业务经营分析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第八节 梅捷科技(广州)有限公司</w:t>
      </w:r>
    </w:p>
    <w:p>
      <w:pPr>
        <w:spacing w:before="75" w:after="0"/>
      </w:pPr>
      <w:r>
        <w:rPr/>
        <w:t xml:space="preserve">一、企业基本概况</w:t>
      </w:r>
    </w:p>
    <w:p>
      <w:pPr>
        <w:spacing w:before="75" w:after="0"/>
      </w:pPr>
      <w:r>
        <w:rPr/>
        <w:t xml:space="preserve">二、企业游戏主板产品分析</w:t>
      </w:r>
    </w:p>
    <w:p>
      <w:pPr>
        <w:spacing w:before="75" w:after="0"/>
      </w:pPr>
      <w:r>
        <w:rPr/>
        <w:t xml:space="preserve">三、2024‑2026年企业游戏主板业务经营分析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第九节 艾尔莎科技股份有限公司</w:t>
      </w:r>
    </w:p>
    <w:p>
      <w:pPr>
        <w:spacing w:before="75" w:after="0"/>
      </w:pPr>
      <w:r>
        <w:rPr/>
        <w:t xml:space="preserve">一、企业基本概况</w:t>
      </w:r>
    </w:p>
    <w:p>
      <w:pPr>
        <w:spacing w:before="75" w:after="0"/>
      </w:pPr>
      <w:r>
        <w:rPr/>
        <w:t xml:space="preserve">二、企业游戏主板产品分析</w:t>
      </w:r>
    </w:p>
    <w:p>
      <w:pPr>
        <w:spacing w:before="75" w:after="0"/>
      </w:pPr>
      <w:r>
        <w:rPr/>
        <w:t xml:space="preserve">三、2024‑2026年企业游戏主板业务经营分析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第十节 深圳市影驰科技有限责任公司</w:t>
      </w:r>
    </w:p>
    <w:p>
      <w:pPr>
        <w:spacing w:before="75" w:after="0"/>
      </w:pPr>
      <w:r>
        <w:rPr/>
        <w:t xml:space="preserve">一、企业基本概况</w:t>
      </w:r>
    </w:p>
    <w:p>
      <w:pPr>
        <w:spacing w:before="75" w:after="0"/>
      </w:pPr>
      <w:r>
        <w:rPr/>
        <w:t xml:space="preserve">二、企业游戏主板产品分析</w:t>
      </w:r>
    </w:p>
    <w:p>
      <w:pPr>
        <w:spacing w:before="75" w:after="0"/>
      </w:pPr>
      <w:r>
        <w:rPr/>
        <w:t xml:space="preserve">三、2024‑2026年企业游戏主板业务经营分析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b w:val="1"/>
          <w:bCs w:val="1"/>
        </w:rPr>
        <w:t xml:space="preserve">第七章 游戏主板行业swot分析及发展策略</w:t>
      </w:r>
    </w:p>
    <w:p>
      <w:pPr>
        <w:spacing w:before="75" w:after="0"/>
      </w:pPr>
      <w:r>
        <w:rPr/>
        <w:t xml:space="preserve">第一节 游戏主板行业发展驱动因素</w:t>
      </w:r>
    </w:p>
    <w:p>
      <w:pPr>
        <w:spacing w:before="75" w:after="0"/>
      </w:pPr>
      <w:r>
        <w:rPr/>
        <w:t xml:space="preserve">一、市场需求</w:t>
      </w:r>
    </w:p>
    <w:p>
      <w:pPr>
        <w:spacing w:before="75" w:after="0"/>
      </w:pPr>
      <w:r>
        <w:rPr/>
        <w:t xml:space="preserve">二、技术变革</w:t>
      </w:r>
    </w:p>
    <w:p>
      <w:pPr>
        <w:spacing w:before="75" w:after="0"/>
      </w:pPr>
      <w:r>
        <w:rPr/>
        <w:t xml:space="preserve">三、政策法规</w:t>
      </w:r>
    </w:p>
    <w:p>
      <w:pPr>
        <w:spacing w:before="75" w:after="0"/>
      </w:pPr>
      <w:r>
        <w:rPr/>
        <w:t xml:space="preserve">四、产业升级</w:t>
      </w:r>
    </w:p>
    <w:p>
      <w:pPr>
        <w:spacing w:before="75" w:after="0"/>
      </w:pPr>
      <w:r>
        <w:rPr/>
        <w:t xml:space="preserve">五、全球化分工</w:t>
      </w:r>
    </w:p>
    <w:p>
      <w:pPr>
        <w:spacing w:before="75" w:after="0"/>
      </w:pPr>
      <w:r>
        <w:rPr/>
        <w:t xml:space="preserve">第二节 游戏主板行业发展swot分析</w:t>
      </w:r>
    </w:p>
    <w:p>
      <w:pPr>
        <w:spacing w:before="75" w:after="0"/>
      </w:pPr>
      <w:r>
        <w:rPr/>
        <w:t xml:space="preserve">一、优势分析</w:t>
      </w:r>
    </w:p>
    <w:p>
      <w:pPr>
        <w:spacing w:before="75" w:after="0"/>
      </w:pPr>
      <w:r>
        <w:rPr/>
        <w:t xml:space="preserve">二、劣势分析</w:t>
      </w:r>
    </w:p>
    <w:p>
      <w:pPr>
        <w:spacing w:before="75" w:after="0"/>
      </w:pPr>
      <w:r>
        <w:rPr/>
        <w:t xml:space="preserve">三、机遇分析</w:t>
      </w:r>
    </w:p>
    <w:p>
      <w:pPr>
        <w:spacing w:before="75" w:after="0"/>
      </w:pPr>
      <w:r>
        <w:rPr/>
        <w:t xml:space="preserve">四、挑战分析</w:t>
      </w:r>
    </w:p>
    <w:p>
      <w:pPr>
        <w:spacing w:before="75" w:after="0"/>
      </w:pPr>
      <w:r>
        <w:rPr/>
        <w:t xml:space="preserve">第三节 基于swot分析的游戏主板行业发展策略</w:t>
      </w:r>
    </w:p>
    <w:p>
      <w:pPr>
        <w:spacing w:before="75" w:after="0"/>
      </w:pPr>
      <w:r>
        <w:rPr/>
        <w:t xml:space="preserve">一、so策略</w:t>
      </w:r>
    </w:p>
    <w:p>
      <w:pPr>
        <w:spacing w:before="75" w:after="0"/>
      </w:pPr>
      <w:r>
        <w:rPr/>
        <w:t xml:space="preserve">二、wo策略</w:t>
      </w:r>
    </w:p>
    <w:p>
      <w:pPr>
        <w:spacing w:before="75" w:after="0"/>
      </w:pPr>
      <w:r>
        <w:rPr/>
        <w:t xml:space="preserve">三、st策略</w:t>
      </w:r>
    </w:p>
    <w:p>
      <w:pPr>
        <w:spacing w:before="75" w:after="0"/>
      </w:pPr>
      <w:r>
        <w:rPr/>
        <w:t xml:space="preserve">四、wt策略</w:t>
      </w:r>
    </w:p>
    <w:p>
      <w:pPr>
        <w:spacing w:before="75" w:after="0"/>
      </w:pPr>
      <w:r>
        <w:rPr>
          <w:b w:val="1"/>
          <w:bCs w:val="1"/>
        </w:rPr>
        <w:t xml:space="preserve">第八章 游戏主板行业商业模式及运营模式</w:t>
      </w:r>
    </w:p>
    <w:p>
      <w:pPr>
        <w:spacing w:before="75" w:after="0"/>
      </w:pPr>
      <w:r>
        <w:rPr/>
        <w:t xml:space="preserve">第一节 游戏主板行业商业模式</w:t>
      </w:r>
    </w:p>
    <w:p>
      <w:pPr>
        <w:spacing w:before="75" w:after="0"/>
      </w:pPr>
      <w:r>
        <w:rPr/>
        <w:t xml:space="preserve">一、配套直销模式</w:t>
      </w:r>
    </w:p>
    <w:p>
      <w:pPr>
        <w:spacing w:before="75" w:after="0"/>
      </w:pPr>
      <w:r>
        <w:rPr/>
        <w:t xml:space="preserve">二、层级分销模式</w:t>
      </w:r>
    </w:p>
    <w:p>
      <w:pPr>
        <w:spacing w:before="75" w:after="0"/>
      </w:pPr>
      <w:r>
        <w:rPr/>
        <w:t xml:space="preserve">三、技术授权与服务模式</w:t>
      </w:r>
    </w:p>
    <w:p>
      <w:pPr>
        <w:spacing w:before="75" w:after="0"/>
      </w:pPr>
      <w:r>
        <w:rPr/>
        <w:t xml:space="preserve">四、模块化与平台化供货模式</w:t>
      </w:r>
    </w:p>
    <w:p>
      <w:pPr>
        <w:spacing w:before="75" w:after="0"/>
      </w:pPr>
      <w:r>
        <w:rPr/>
        <w:t xml:space="preserve">第二节 游戏主板行业运营模式分析</w:t>
      </w:r>
    </w:p>
    <w:p>
      <w:pPr>
        <w:spacing w:before="75" w:after="0"/>
      </w:pPr>
      <w:r>
        <w:rPr/>
        <w:t xml:space="preserve">一、研发运营</w:t>
      </w:r>
    </w:p>
    <w:p>
      <w:pPr>
        <w:spacing w:before="75" w:after="0"/>
      </w:pPr>
      <w:r>
        <w:rPr/>
        <w:t xml:space="preserve">二、生产运营</w:t>
      </w:r>
    </w:p>
    <w:p>
      <w:pPr>
        <w:spacing w:before="75" w:after="0"/>
      </w:pPr>
      <w:r>
        <w:rPr/>
        <w:t xml:space="preserve">三、供应链运营</w:t>
      </w:r>
    </w:p>
    <w:p>
      <w:pPr>
        <w:spacing w:before="75" w:after="0"/>
      </w:pPr>
      <w:r>
        <w:rPr/>
        <w:t xml:space="preserve">四、质量运营</w:t>
      </w:r>
    </w:p>
    <w:p>
      <w:pPr>
        <w:spacing w:before="75" w:after="0"/>
      </w:pPr>
      <w:r>
        <w:rPr/>
        <w:t xml:space="preserve">五、全球化运营</w:t>
      </w:r>
    </w:p>
    <w:p>
      <w:pPr>
        <w:spacing w:before="75" w:after="0"/>
      </w:pPr>
      <w:r>
        <w:rPr>
          <w:b w:val="1"/>
          <w:bCs w:val="1"/>
        </w:rPr>
        <w:t xml:space="preserve">第九章 主要研究结论</w:t>
      </w:r>
    </w:p>
    <w:p>
      <w:pPr>
        <w:spacing w:before="75" w:after="0"/>
      </w:pPr>
      <w:r>
        <w:rPr/>
        <w:t xml:space="preserve">第一节 游戏主板行业发展潜力研究结论</w:t>
      </w:r>
    </w:p>
    <w:p>
      <w:pPr>
        <w:spacing w:before="75" w:after="0"/>
      </w:pPr>
      <w:r>
        <w:rPr/>
        <w:t xml:space="preserve">第二节 游戏主板主要供应商排名研究结论</w:t>
      </w:r>
    </w:p>
    <w:p>
      <w:pPr>
        <w:spacing w:before="75" w:after="0"/>
      </w:pPr>
      <w:r>
        <w:rPr>
          <w:b w:val="1"/>
          <w:bCs w:val="1"/>
        </w:rPr>
        <w:t xml:space="preserve">第十章 研究方法与数据来源</w:t>
      </w:r>
    </w:p>
    <w:p>
      <w:pPr>
        <w:spacing w:before="75" w:after="0"/>
      </w:pPr>
      <w:r>
        <w:rPr/>
        <w:t xml:space="preserve">第一节 研究方法</w:t>
      </w:r>
    </w:p>
    <w:p>
      <w:pPr>
        <w:spacing w:before="75" w:after="0"/>
      </w:pPr>
      <w:r>
        <w:rPr/>
        <w:t xml:space="preserve">一、桌面研究</w:t>
      </w:r>
    </w:p>
    <w:p>
      <w:pPr>
        <w:spacing w:before="75" w:after="0"/>
      </w:pPr>
      <w:r>
        <w:rPr/>
        <w:t xml:space="preserve">二、文献研究</w:t>
      </w:r>
    </w:p>
    <w:p>
      <w:pPr>
        <w:spacing w:before="75" w:after="0"/>
      </w:pPr>
      <w:r>
        <w:rPr/>
        <w:t xml:space="preserve">三、抽样调研</w:t>
      </w:r>
    </w:p>
    <w:p>
      <w:pPr>
        <w:spacing w:before="75" w:after="0"/>
      </w:pPr>
      <w:r>
        <w:rPr/>
        <w:t xml:space="preserve">第二节 数据来源</w:t>
      </w:r>
    </w:p>
    <w:p>
      <w:pPr>
        <w:spacing w:before="75" w:after="0"/>
      </w:pPr>
      <w:r>
        <w:rPr/>
        <w:t xml:space="preserve">一、一手信息来源</w:t>
      </w:r>
    </w:p>
    <w:p>
      <w:pPr>
        <w:spacing w:before="75" w:after="0"/>
      </w:pPr>
      <w:r>
        <w:rPr/>
        <w:t xml:space="preserve">二、二手信息来源</w:t>
      </w:r>
    </w:p>
    <w:p>
      <w:pPr>
        <w:spacing w:before="75" w:after="0"/>
      </w:pPr>
      <w:r>
        <w:rPr/>
        <w:t xml:space="preserve">第三节 数据交互验证</w:t>
      </w:r>
    </w:p>
    <w:p>
      <w:pPr>
        <w:spacing w:before="75" w:after="0"/>
      </w:pPr>
      <w:r>
        <w:rPr/>
        <w:t xml:space="preserve">第四节 免责声明</w:t>
      </w:r>
    </w:p>
    <w:p>
      <w:pPr>
        <w:spacing w:before="75" w:after="0"/>
      </w:pPr>
      <w:r>
        <w:rPr>
          <w:b w:val="1"/>
          <w:bCs w:val="1"/>
        </w:rPr>
        <w:t xml:space="preserve">图表目录：</w:t>
      </w:r>
    </w:p>
    <w:p>
      <w:pPr>
        <w:spacing w:before="75" w:after="0"/>
      </w:pPr>
      <w:r>
        <w:rPr/>
        <w:t xml:space="preserve">图表：全球游戏主板产品结构</w:t>
      </w:r>
    </w:p>
    <w:p>
      <w:pPr>
        <w:spacing w:before="75" w:after="0"/>
      </w:pPr>
      <w:r>
        <w:rPr/>
        <w:t xml:space="preserve">图表：全球游戏主板市场集中度</w:t>
      </w:r>
    </w:p>
    <w:p>
      <w:pPr>
        <w:spacing w:before="75" w:after="0"/>
      </w:pPr>
      <w:r>
        <w:rPr/>
        <w:t xml:space="preserve">图表：游戏主板行业发展趋势</w:t>
      </w:r>
    </w:p>
    <w:p>
      <w:pPr>
        <w:spacing w:before="75" w:after="0"/>
      </w:pPr>
      <w:r>
        <w:rPr/>
        <w:t xml:space="preserve">图表：游戏主板行业供应链分析</w:t>
      </w:r>
    </w:p>
    <w:p>
      <w:pPr>
        <w:spacing w:before="75" w:after="0"/>
      </w:pPr>
      <w:r>
        <w:rPr/>
        <w:t xml:space="preserve">图表：游戏主板行业销售模式分析</w:t>
      </w:r>
    </w:p>
    <w:p>
      <w:pPr>
        <w:spacing w:before="75" w:after="0"/>
      </w:pPr>
      <w:r>
        <w:rPr/>
        <w:t xml:space="preserve">图表：游戏主板产业链结构示意图</w:t>
      </w:r>
    </w:p>
    <w:p>
      <w:pPr>
        <w:spacing w:before="75" w:after="0"/>
      </w:pPr>
      <w:r>
        <w:rPr/>
        <w:t xml:space="preserve">图表：2024-2026年全球游戏主板市场规模</w:t>
      </w:r>
    </w:p>
    <w:p>
      <w:pPr>
        <w:spacing w:before="75" w:after="0"/>
      </w:pPr>
      <w:r>
        <w:rPr/>
        <w:t xml:space="preserve">图表：2024-2026年中国游戏主板市场规模</w:t>
      </w:r>
    </w:p>
    <w:p>
      <w:pPr>
        <w:spacing w:before="75" w:after="0"/>
      </w:pPr>
      <w:r>
        <w:rPr/>
        <w:t xml:space="preserve">图表：2026年全球游戏主板产能区域分布图</w:t>
      </w:r>
    </w:p>
    <w:p>
      <w:pPr>
        <w:spacing w:before="75" w:after="0"/>
      </w:pPr>
      <w:r>
        <w:rPr/>
        <w:t xml:space="preserve">图表：全球主要游戏主板供应商市场份额及排名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本文地址：https://www.51baogao.cn/baogao/20260901/4069473.shtml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901/40694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2026年全球游戏主板行业市场规模、领先企业国内外市场份额及排名</dc:title>
  <dc:description>2026年全球游戏主板行业市场规模、领先企业国内外市场份额及排名</dc:description>
  <dc:subject>2026年全球游戏主板行业市场规模、领先企业国内外市场份额及排名</dc:subject>
  <cp:keywords>研究报告</cp:keywords>
  <cp:category>研究报告</cp:category>
  <cp:lastModifiedBy>北京中道泰和信息咨询有限公司</cp:lastModifiedBy>
  <dcterms:created xsi:type="dcterms:W3CDTF">2026-09-01T19:21:12+08:00</dcterms:created>
  <dcterms:modified xsi:type="dcterms:W3CDTF">2026-09-01T19:21:12+08:00</dcterms:modified>
</cp:coreProperties>
</file>

<file path=docProps/custom.xml><?xml version="1.0" encoding="utf-8"?>
<Properties xmlns="http://schemas.openxmlformats.org/officeDocument/2006/custom-properties" xmlns:vt="http://schemas.openxmlformats.org/officeDocument/2006/docPropsVTypes"/>
</file>