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2026年全球智能车载终端行业市场规模、领先企业国内外市场份额及排名</w:t>
      </w:r>
    </w:p>
    <w:p>
      <w:pPr>
        <w:spacing w:after="150"/>
      </w:pPr>
      <w:r>
        <w:rPr>
          <w:b w:val="1"/>
          <w:bCs w:val="1"/>
        </w:rPr>
        <w:t xml:space="preserve">报告简介</w:t>
      </w:r>
    </w:p>
    <w:p>
      <w:pPr>
        <w:spacing w:after="150"/>
      </w:pPr>
      <w:r>
        <w:rPr/>
        <w:t xml:space="preserve">智能车载终端是搭载于车辆之上，融合硬件模组、操作系统、通信与感知能力的综合性车载电子系统，依托车规级处理器、多类通信接口以及各类传感器，实现车辆状态采集、人机交互、车云互联、驾驶辅助等多重功能，是智能网联汽车的核心载体，贯穿乘用车、商用车等各类车辆应用场景，串联起芯片、硬件制造、软件算法、云服务等多个产业环节，支撑车‑路‑云协同体系落地，属于汽车电子与车联网交叉形成的重要细分产业。</w:t>
      </w:r>
    </w:p>
    <w:p>
      <w:pPr>
        <w:spacing w:after="150"/>
      </w:pPr>
      <w:r>
        <w:rPr/>
        <w:t xml:space="preserve">当前全球智能车载终端行业处于产业规模化迭代的关键阶段，汽车产业向电动化、智能化转型带动终端产品持续渗透，前装配套成为市场主要增长来源，同时后装替换市场也保持相应活力。全球产业链分工特征明显，硬件制造、软件系统、芯片方案等环节由不同市场主体参与布局，海内外企业围绕产品可靠性、车规适配能力、生态整合能力展开竞争。行业发展同时面临车规认证门槛、数据安全、软硬件适配兼容等现实挑战，不同区域市场受汽车产业基础、政策导向、消费习惯影响，市场需求特征存在明显差异，整体市场竞争格局处于动态调整过程当中。未来，智能车载终端行业技术演进方向清晰，产品逐步向着高集成度、大算力、多模态交互、多通信融合方向发展，5G、V2X、边缘计算、OTA远程升级等技术深度融入终端产品，硬件与软件解耦的平台化模式逐步成为主流。行业不再单纯追求硬件参数升级，更加看重整车场景适配、用户体验以及跨设备生态联动，技术迭代推动产品功能边界不断拓展，终端从单一信息娱乐载体，逐步向支撑高阶智驾、智慧交通协同的核心计算节点演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智能车载终端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一、智能车载终端定义</w:t>
      </w:r>
    </w:p>
    <w:p>
      <w:pPr>
        <w:spacing w:before="75" w:after="0"/>
      </w:pPr>
      <w:r>
        <w:rPr/>
        <w:t xml:space="preserve">二、智能车载终端产品特征</w:t>
      </w:r>
    </w:p>
    <w:p>
      <w:pPr>
        <w:spacing w:before="75" w:after="0"/>
      </w:pPr>
      <w:r>
        <w:rPr/>
        <w:t xml:space="preserve">第二节 智能车载终端行业归属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全球及国内智能车载终端市场规模</w:t>
      </w:r>
    </w:p>
    <w:p>
      <w:pPr>
        <w:spacing w:before="75" w:after="0"/>
      </w:pPr>
      <w:r>
        <w:rPr/>
        <w:t xml:space="preserve">一、2023-2026年全球智能车载终端市场规模</w:t>
      </w:r>
    </w:p>
    <w:p>
      <w:pPr>
        <w:spacing w:before="75" w:after="0"/>
      </w:pPr>
      <w:r>
        <w:rPr/>
        <w:t xml:space="preserve">二、2023-2026年国内智能车载终端市场规模</w:t>
      </w:r>
    </w:p>
    <w:p>
      <w:pPr>
        <w:spacing w:before="75" w:after="0"/>
      </w:pPr>
      <w:r>
        <w:rPr/>
        <w:t xml:space="preserve">第四节 智能车载终端行业发展现状分析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智能车载终端行业发展影响因素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全球智能车载终端行业发展状况概览</w:t>
      </w:r>
    </w:p>
    <w:p>
      <w:pPr>
        <w:spacing w:before="75" w:after="0"/>
      </w:pPr>
      <w:r>
        <w:rPr/>
        <w:t xml:space="preserve">一、全球智能车载终端产能及区域分布</w:t>
      </w:r>
    </w:p>
    <w:p>
      <w:pPr>
        <w:spacing w:before="75" w:after="0"/>
      </w:pPr>
      <w:r>
        <w:rPr/>
        <w:t xml:space="preserve">二、全球智能车载终端产品结构</w:t>
      </w:r>
    </w:p>
    <w:p>
      <w:pPr>
        <w:spacing w:before="75" w:after="0"/>
      </w:pPr>
      <w:r>
        <w:rPr/>
        <w:t xml:space="preserve">第二节 全球智能车载终端市场竞争分析</w:t>
      </w:r>
    </w:p>
    <w:p>
      <w:pPr>
        <w:spacing w:before="75" w:after="0"/>
      </w:pPr>
      <w:r>
        <w:rPr/>
        <w:t xml:space="preserve">一、全球智能车载终端市场集中度</w:t>
      </w:r>
    </w:p>
    <w:p>
      <w:pPr>
        <w:spacing w:before="75" w:after="0"/>
      </w:pPr>
      <w:r>
        <w:rPr/>
        <w:t xml:space="preserve">二、全球智能车载终端行业竞争梯队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全球智能车载终端领先企业市场占有率及排名(按营收)</w:t>
      </w:r>
    </w:p>
    <w:p>
      <w:pPr>
        <w:spacing w:before="75" w:after="0"/>
      </w:pPr>
      <w:r>
        <w:rPr/>
        <w:t xml:space="preserve">一、2024-2026年全球智能车载终端领先企业营业收入</w:t>
      </w:r>
    </w:p>
    <w:p>
      <w:pPr>
        <w:spacing w:before="75" w:after="0"/>
      </w:pPr>
      <w:r>
        <w:rPr/>
        <w:t xml:space="preserve">二、2024-2026年全球智能车载终端领先企业市场份额</w:t>
      </w:r>
    </w:p>
    <w:p>
      <w:pPr>
        <w:spacing w:before="75" w:after="0"/>
      </w:pPr>
      <w:r>
        <w:rPr/>
        <w:t xml:space="preserve">三、2024-2026年全球智能车载终端领先企业排名</w:t>
      </w:r>
    </w:p>
    <w:p>
      <w:pPr>
        <w:spacing w:before="75" w:after="0"/>
      </w:pPr>
      <w:r>
        <w:rPr/>
        <w:t xml:space="preserve">第四节 国内智能车载终端领先企业市场占有率及排名(按营收)</w:t>
      </w:r>
    </w:p>
    <w:p>
      <w:pPr>
        <w:spacing w:before="75" w:after="0"/>
      </w:pPr>
      <w:r>
        <w:rPr/>
        <w:t xml:space="preserve">一、2024-2026年国内智能车载终端领先企业营业收入</w:t>
      </w:r>
    </w:p>
    <w:p>
      <w:pPr>
        <w:spacing w:before="75" w:after="0"/>
      </w:pPr>
      <w:r>
        <w:rPr/>
        <w:t xml:space="preserve">二、2024-2026年国内智能车载终端领先企业市场份额</w:t>
      </w:r>
    </w:p>
    <w:p>
      <w:pPr>
        <w:spacing w:before="75" w:after="0"/>
      </w:pPr>
      <w:r>
        <w:rPr/>
        <w:t xml:space="preserve">三、2024-2026年国内智能车载终端领先企业排名</w:t>
      </w:r>
    </w:p>
    <w:p>
      <w:pPr>
        <w:spacing w:before="75" w:after="0"/>
      </w:pPr>
      <w:r>
        <w:rPr/>
        <w:t xml:space="preserve">第五节 2026年全球智能车载终端行业资本运作分析</w:t>
      </w:r>
    </w:p>
    <w:p>
      <w:pPr>
        <w:spacing w:before="75" w:after="0"/>
      </w:pPr>
      <w:r>
        <w:rPr/>
        <w:t xml:space="preserve">一、2026年全球智能车载终端行业重大投资并购事件</w:t>
      </w:r>
    </w:p>
    <w:p>
      <w:pPr>
        <w:spacing w:before="75" w:after="0"/>
      </w:pPr>
      <w:r>
        <w:rPr/>
        <w:t xml:space="preserve">二、2026年全球智能车载终端行业重大投资并购事件对行业的影响分析</w:t>
      </w:r>
    </w:p>
    <w:p>
      <w:pPr>
        <w:spacing w:before="75" w:after="0"/>
      </w:pPr>
      <w:r>
        <w:rPr>
          <w:b w:val="1"/>
          <w:bCs w:val="1"/>
        </w:rPr>
        <w:t xml:space="preserve">第三章 全球智能车载终端行业主要国家（地区）分析</w:t>
      </w:r>
    </w:p>
    <w:p>
      <w:pPr>
        <w:spacing w:before="75" w:after="0"/>
      </w:pPr>
      <w:r>
        <w:rPr/>
        <w:t xml:space="preserve">第一节 美国智能车载终端行业分析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三、2024-2026年美国智能车载终端市场规模</w:t>
      </w:r>
    </w:p>
    <w:p>
      <w:pPr>
        <w:spacing w:before="75" w:after="0"/>
      </w:pPr>
      <w:r>
        <w:rPr/>
        <w:t xml:space="preserve">四、2026-2031年美国智能车载终端市场规模预测</w:t>
      </w:r>
    </w:p>
    <w:p>
      <w:pPr>
        <w:spacing w:before="75" w:after="0"/>
      </w:pPr>
      <w:r>
        <w:rPr/>
        <w:t xml:space="preserve">五、美国智能车载终端行业典型企业分析</w:t>
      </w:r>
    </w:p>
    <w:p>
      <w:pPr>
        <w:spacing w:before="75" w:after="0"/>
      </w:pPr>
      <w:r>
        <w:rPr/>
        <w:t xml:space="preserve">第二节 德国智能车载终端行业分析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三、2024-2026年德国智能车载终端市场规模</w:t>
      </w:r>
    </w:p>
    <w:p>
      <w:pPr>
        <w:spacing w:before="75" w:after="0"/>
      </w:pPr>
      <w:r>
        <w:rPr/>
        <w:t xml:space="preserve">四、2026-2031年德国智能车载终端市场规模预测</w:t>
      </w:r>
    </w:p>
    <w:p>
      <w:pPr>
        <w:spacing w:before="75" w:after="0"/>
      </w:pPr>
      <w:r>
        <w:rPr/>
        <w:t xml:space="preserve">五、德国智能车载终端行业典型企业分析</w:t>
      </w:r>
    </w:p>
    <w:p>
      <w:pPr>
        <w:spacing w:before="75" w:after="0"/>
      </w:pPr>
      <w:r>
        <w:rPr/>
        <w:t xml:space="preserve">第三节 日本智能车载终端行业分析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三、2024-2026年日本智能车载终端市场规模</w:t>
      </w:r>
    </w:p>
    <w:p>
      <w:pPr>
        <w:spacing w:before="75" w:after="0"/>
      </w:pPr>
      <w:r>
        <w:rPr/>
        <w:t xml:space="preserve">四、2026-2031年日本智能车载终端市场规模预测</w:t>
      </w:r>
    </w:p>
    <w:p>
      <w:pPr>
        <w:spacing w:before="75" w:after="0"/>
      </w:pPr>
      <w:r>
        <w:rPr/>
        <w:t xml:space="preserve">五、日本智能车载终端行业典型企业分析</w:t>
      </w:r>
    </w:p>
    <w:p>
      <w:pPr>
        <w:spacing w:before="75" w:after="0"/>
      </w:pPr>
      <w:r>
        <w:rPr/>
        <w:t xml:space="preserve">第四节 韩国智能车载终端行业分析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三、2024-2026年韩国智能车载终端市场规模</w:t>
      </w:r>
    </w:p>
    <w:p>
      <w:pPr>
        <w:spacing w:before="75" w:after="0"/>
      </w:pPr>
      <w:r>
        <w:rPr/>
        <w:t xml:space="preserve">四、2026-2031年韩国智能车载终端市场规模预测</w:t>
      </w:r>
    </w:p>
    <w:p>
      <w:pPr>
        <w:spacing w:before="75" w:after="0"/>
      </w:pPr>
      <w:r>
        <w:rPr/>
        <w:t xml:space="preserve">五、韩国智能车载终端行业典型企业分析</w:t>
      </w:r>
    </w:p>
    <w:p>
      <w:pPr>
        <w:spacing w:before="75" w:after="0"/>
      </w:pPr>
      <w:r>
        <w:rPr/>
        <w:t xml:space="preserve">第五节 中国智能车载终端行业分析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三、2024-2026年中国智能车载终端市场规模</w:t>
      </w:r>
    </w:p>
    <w:p>
      <w:pPr>
        <w:spacing w:before="75" w:after="0"/>
      </w:pPr>
      <w:r>
        <w:rPr/>
        <w:t xml:space="preserve">四、2026-2031年中国智能车载终端市场规模预测</w:t>
      </w:r>
    </w:p>
    <w:p>
      <w:pPr>
        <w:spacing w:before="75" w:after="0"/>
      </w:pPr>
      <w:r>
        <w:rPr/>
        <w:t xml:space="preserve">五、中国智能车载终端行业典型企业分析</w:t>
      </w:r>
    </w:p>
    <w:p>
      <w:pPr>
        <w:spacing w:before="75" w:after="0"/>
      </w:pPr>
      <w:r>
        <w:rPr>
          <w:b w:val="1"/>
          <w:bCs w:val="1"/>
        </w:rPr>
        <w:t xml:space="preserve">第四章 智能车载终端细分行业分析</w:t>
      </w:r>
    </w:p>
    <w:p>
      <w:pPr>
        <w:spacing w:before="75" w:after="0"/>
      </w:pPr>
      <w:r>
        <w:rPr/>
        <w:t xml:space="preserve">第一节 车载信息娱乐终端</w:t>
      </w:r>
    </w:p>
    <w:p>
      <w:pPr>
        <w:spacing w:before="75" w:after="0"/>
      </w:pPr>
      <w:r>
        <w:rPr/>
        <w:t xml:space="preserve">一、全球车载信息娱乐终端市场规模(2022vs2026vs2030)</w:t>
      </w:r>
    </w:p>
    <w:p>
      <w:pPr>
        <w:spacing w:before="75" w:after="0"/>
      </w:pPr>
      <w:r>
        <w:rPr/>
        <w:t xml:space="preserve">二、全球车载信息娱乐终端主要供应商及其市场份额(按2026年营收)</w:t>
      </w:r>
    </w:p>
    <w:p>
      <w:pPr>
        <w:spacing w:before="75" w:after="0"/>
      </w:pPr>
      <w:r>
        <w:rPr/>
        <w:t xml:space="preserve">三、中国车载信息娱乐终端市场规模(2022vs2026vs2030)</w:t>
      </w:r>
    </w:p>
    <w:p>
      <w:pPr>
        <w:spacing w:before="75" w:after="0"/>
      </w:pPr>
      <w:r>
        <w:rPr/>
        <w:t xml:space="preserve">四、中国车载信息娱乐终端主要供应商及其市场份额(按2026年营收)</w:t>
      </w:r>
    </w:p>
    <w:p>
      <w:pPr>
        <w:spacing w:before="75" w:after="0"/>
      </w:pPr>
      <w:r>
        <w:rPr/>
        <w:t xml:space="preserve">五、车载信息娱乐终端未来发展趋势预测</w:t>
      </w:r>
    </w:p>
    <w:p>
      <w:pPr>
        <w:spacing w:before="75" w:after="0"/>
      </w:pPr>
      <w:r>
        <w:rPr/>
        <w:t xml:space="preserve">第二节 车载导航终端</w:t>
      </w:r>
    </w:p>
    <w:p>
      <w:pPr>
        <w:spacing w:before="75" w:after="0"/>
      </w:pPr>
      <w:r>
        <w:rPr/>
        <w:t xml:space="preserve">一、全球车载导航终端市场规模(2022vs2026vs2030)</w:t>
      </w:r>
    </w:p>
    <w:p>
      <w:pPr>
        <w:spacing w:before="75" w:after="0"/>
      </w:pPr>
      <w:r>
        <w:rPr/>
        <w:t xml:space="preserve">二、全球车载导航终端主要供应商及其市场份额(按2026年营收)</w:t>
      </w:r>
    </w:p>
    <w:p>
      <w:pPr>
        <w:spacing w:before="75" w:after="0"/>
      </w:pPr>
      <w:r>
        <w:rPr/>
        <w:t xml:space="preserve">三、中国车载导航终端市场规模(2022vs2026vs2030)</w:t>
      </w:r>
    </w:p>
    <w:p>
      <w:pPr>
        <w:spacing w:before="75" w:after="0"/>
      </w:pPr>
      <w:r>
        <w:rPr/>
        <w:t xml:space="preserve">四、中国车载导航终端主要供应商及其市场份额(按2026年营收)</w:t>
      </w:r>
    </w:p>
    <w:p>
      <w:pPr>
        <w:spacing w:before="75" w:after="0"/>
      </w:pPr>
      <w:r>
        <w:rPr/>
        <w:t xml:space="preserve">五、车载导航终端未来发展趋势预测</w:t>
      </w:r>
    </w:p>
    <w:p>
      <w:pPr>
        <w:spacing w:before="75" w:after="0"/>
      </w:pPr>
      <w:r>
        <w:rPr/>
        <w:t xml:space="preserve">第三节 车载t‑box终端</w:t>
      </w:r>
    </w:p>
    <w:p>
      <w:pPr>
        <w:spacing w:before="75" w:after="0"/>
      </w:pPr>
      <w:r>
        <w:rPr/>
        <w:t xml:space="preserve">一、全球车载t‑box终端市场规模(2022vs2026vs2030)</w:t>
      </w:r>
    </w:p>
    <w:p>
      <w:pPr>
        <w:spacing w:before="75" w:after="0"/>
      </w:pPr>
      <w:r>
        <w:rPr/>
        <w:t xml:space="preserve">二、全球车载t‑box终端主要供应商及其市场份额(按2026年营收)</w:t>
      </w:r>
    </w:p>
    <w:p>
      <w:pPr>
        <w:spacing w:before="75" w:after="0"/>
      </w:pPr>
      <w:r>
        <w:rPr/>
        <w:t xml:space="preserve">三、中国车载t‑box终端市场规模(2022vs2026vs2030)</w:t>
      </w:r>
    </w:p>
    <w:p>
      <w:pPr>
        <w:spacing w:before="75" w:after="0"/>
      </w:pPr>
      <w:r>
        <w:rPr/>
        <w:t xml:space="preserve">四、中国车载t‑box终端主要供应商及其市场份额(按2026年营收)</w:t>
      </w:r>
    </w:p>
    <w:p>
      <w:pPr>
        <w:spacing w:before="75" w:after="0"/>
      </w:pPr>
      <w:r>
        <w:rPr/>
        <w:t xml:space="preserve">五、车载t‑box终端未来发展趋势预测</w:t>
      </w:r>
    </w:p>
    <w:p>
      <w:pPr>
        <w:spacing w:before="75" w:after="0"/>
      </w:pPr>
      <w:r>
        <w:rPr/>
        <w:t xml:space="preserve">第四节 车载行车记录终端</w:t>
      </w:r>
    </w:p>
    <w:p>
      <w:pPr>
        <w:spacing w:before="75" w:after="0"/>
      </w:pPr>
      <w:r>
        <w:rPr/>
        <w:t xml:space="preserve">一、全球车载行车记录终端市场规模(2022vs2026vs2030)</w:t>
      </w:r>
    </w:p>
    <w:p>
      <w:pPr>
        <w:spacing w:before="75" w:after="0"/>
      </w:pPr>
      <w:r>
        <w:rPr/>
        <w:t xml:space="preserve">二、全球车载行车记录终端主要供应商及其市场份额(按2026年营收)</w:t>
      </w:r>
    </w:p>
    <w:p>
      <w:pPr>
        <w:spacing w:before="75" w:after="0"/>
      </w:pPr>
      <w:r>
        <w:rPr/>
        <w:t xml:space="preserve">三、中国车载行车记录终端市场规模(2022vs2026vs2030)</w:t>
      </w:r>
    </w:p>
    <w:p>
      <w:pPr>
        <w:spacing w:before="75" w:after="0"/>
      </w:pPr>
      <w:r>
        <w:rPr/>
        <w:t xml:space="preserve">四、中国车载行车记录终端主要供应商及其市场份额(按2026年营收)</w:t>
      </w:r>
    </w:p>
    <w:p>
      <w:pPr>
        <w:spacing w:before="75" w:after="0"/>
      </w:pPr>
      <w:r>
        <w:rPr/>
        <w:t xml:space="preserve">五、车载行车记录终端未来发展趋势预测</w:t>
      </w:r>
    </w:p>
    <w:p>
      <w:pPr>
        <w:spacing w:before="75" w:after="0"/>
      </w:pPr>
      <w:r>
        <w:rPr/>
        <w:t xml:space="preserve">第五节 车载hud显示终端</w:t>
      </w:r>
    </w:p>
    <w:p>
      <w:pPr>
        <w:spacing w:before="75" w:after="0"/>
      </w:pPr>
      <w:r>
        <w:rPr/>
        <w:t xml:space="preserve">一、全球车载hud显示终端市场规模(2022vs2026vs2030)</w:t>
      </w:r>
    </w:p>
    <w:p>
      <w:pPr>
        <w:spacing w:before="75" w:after="0"/>
      </w:pPr>
      <w:r>
        <w:rPr/>
        <w:t xml:space="preserve">二、全球车载hud显示终端主要供应商及其市场份额(按2026年营收)</w:t>
      </w:r>
    </w:p>
    <w:p>
      <w:pPr>
        <w:spacing w:before="75" w:after="0"/>
      </w:pPr>
      <w:r>
        <w:rPr/>
        <w:t xml:space="preserve">三、中国车载hud显示终端市场规模(2022vs2026vs2030)</w:t>
      </w:r>
    </w:p>
    <w:p>
      <w:pPr>
        <w:spacing w:before="75" w:after="0"/>
      </w:pPr>
      <w:r>
        <w:rPr/>
        <w:t xml:space="preserve">四、中国车载hud显示终端主要供应商及其市场份额(按2026年营收)</w:t>
      </w:r>
    </w:p>
    <w:p>
      <w:pPr>
        <w:spacing w:before="75" w:after="0"/>
      </w:pPr>
      <w:r>
        <w:rPr/>
        <w:t xml:space="preserve">五、车载hud显示终端未来发展趋势预测</w:t>
      </w:r>
    </w:p>
    <w:p>
      <w:pPr>
        <w:spacing w:before="75" w:after="0"/>
      </w:pPr>
      <w:r>
        <w:rPr>
          <w:b w:val="1"/>
          <w:bCs w:val="1"/>
        </w:rPr>
        <w:t xml:space="preserve">第五章 智能车载终端产业链分析</w:t>
      </w:r>
    </w:p>
    <w:p>
      <w:pPr>
        <w:spacing w:before="75" w:after="0"/>
      </w:pPr>
      <w:r>
        <w:rPr/>
        <w:t xml:space="preserve">第一节 智能车载终端产业链结构解析</w:t>
      </w:r>
    </w:p>
    <w:p>
      <w:pPr>
        <w:spacing w:before="75" w:after="0"/>
      </w:pPr>
      <w:r>
        <w:rPr/>
        <w:t xml:space="preserve">一、智能车载终端产业链结构示意图</w:t>
      </w:r>
    </w:p>
    <w:p>
      <w:pPr>
        <w:spacing w:before="75" w:after="0"/>
      </w:pPr>
      <w:r>
        <w:rPr/>
        <w:t xml:space="preserve">二、智能车载终端产业链全景图</w:t>
      </w:r>
    </w:p>
    <w:p>
      <w:pPr>
        <w:spacing w:before="75" w:after="0"/>
      </w:pPr>
      <w:r>
        <w:rPr/>
        <w:t xml:space="preserve">三、智能车载终端产业发展热力地图</w:t>
      </w:r>
    </w:p>
    <w:p>
      <w:pPr>
        <w:spacing w:before="75" w:after="0"/>
      </w:pPr>
      <w:r>
        <w:rPr/>
        <w:t xml:space="preserve">第二节 智能车载终端产业链上游分析</w:t>
      </w:r>
    </w:p>
    <w:p>
      <w:pPr>
        <w:spacing w:before="75" w:after="0"/>
      </w:pPr>
      <w:r>
        <w:rPr/>
        <w:t xml:space="preserve">一、智能车载终端成本结构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智能车载终端产业链中游分析</w:t>
      </w:r>
    </w:p>
    <w:p>
      <w:pPr>
        <w:spacing w:before="75" w:after="0"/>
      </w:pPr>
      <w:r>
        <w:rPr/>
        <w:t xml:space="preserve">一、智能车载终端中游行业分布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智能车载终端产业链下游分析</w:t>
      </w:r>
    </w:p>
    <w:p>
      <w:pPr>
        <w:spacing w:before="75" w:after="0"/>
      </w:pPr>
      <w:r>
        <w:rPr/>
        <w:t xml:space="preserve">一、智能车载终端下游行业分布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四、下游需求对智能车载终端行业的影响</w:t>
      </w:r>
    </w:p>
    <w:p>
      <w:pPr>
        <w:spacing w:before="75" w:after="0"/>
      </w:pPr>
      <w:r>
        <w:rPr>
          <w:b w:val="1"/>
          <w:bCs w:val="1"/>
        </w:rPr>
        <w:t xml:space="preserve">第六章 智能车载终端领先企业分析</w:t>
      </w:r>
    </w:p>
    <w:p>
      <w:pPr>
        <w:spacing w:before="75" w:after="0"/>
      </w:pPr>
      <w:r>
        <w:rPr/>
        <w:t xml:space="preserve">第一节 华为技术有限公司</w:t>
      </w:r>
    </w:p>
    <w:p>
      <w:pPr>
        <w:spacing w:before="75" w:after="0"/>
      </w:pPr>
      <w:r>
        <w:rPr/>
        <w:t xml:space="preserve">一、企业基本概况</w:t>
      </w:r>
    </w:p>
    <w:p>
      <w:pPr>
        <w:spacing w:before="75" w:after="0"/>
      </w:pPr>
      <w:r>
        <w:rPr/>
        <w:t xml:space="preserve">二、企业智能车载终端产品分析</w:t>
      </w:r>
    </w:p>
    <w:p>
      <w:pPr>
        <w:spacing w:before="75" w:after="0"/>
      </w:pPr>
      <w:r>
        <w:rPr/>
        <w:t xml:space="preserve">三、2024-2026年企业智能车载终端业务经营分析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惠州市德赛西威汽车电子股份有限公司</w:t>
      </w:r>
    </w:p>
    <w:p>
      <w:pPr>
        <w:spacing w:before="75" w:after="0"/>
      </w:pPr>
      <w:r>
        <w:rPr/>
        <w:t xml:space="preserve">一、企业基本概况</w:t>
      </w:r>
    </w:p>
    <w:p>
      <w:pPr>
        <w:spacing w:before="75" w:after="0"/>
      </w:pPr>
      <w:r>
        <w:rPr/>
        <w:t xml:space="preserve">二、企业智能车载终端产品分析</w:t>
      </w:r>
    </w:p>
    <w:p>
      <w:pPr>
        <w:spacing w:before="75" w:after="0"/>
      </w:pPr>
      <w:r>
        <w:rPr/>
        <w:t xml:space="preserve">三、2024-2026年企业智能车载终端业务经营分析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均胜电子股份有限公司</w:t>
      </w:r>
    </w:p>
    <w:p>
      <w:pPr>
        <w:spacing w:before="75" w:after="0"/>
      </w:pPr>
      <w:r>
        <w:rPr/>
        <w:t xml:space="preserve">一、企业基本概况</w:t>
      </w:r>
    </w:p>
    <w:p>
      <w:pPr>
        <w:spacing w:before="75" w:after="0"/>
      </w:pPr>
      <w:r>
        <w:rPr/>
        <w:t xml:space="preserve">二、企业智能车载终端产品分析</w:t>
      </w:r>
    </w:p>
    <w:p>
      <w:pPr>
        <w:spacing w:before="75" w:after="0"/>
      </w:pPr>
      <w:r>
        <w:rPr/>
        <w:t xml:space="preserve">三、2024-2026年企业智能车载终端业务经营分析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亿咖通科技(湖北)有限公司</w:t>
      </w:r>
    </w:p>
    <w:p>
      <w:pPr>
        <w:spacing w:before="75" w:after="0"/>
      </w:pPr>
      <w:r>
        <w:rPr/>
        <w:t xml:space="preserve">一、企业基本概况</w:t>
      </w:r>
    </w:p>
    <w:p>
      <w:pPr>
        <w:spacing w:before="75" w:after="0"/>
      </w:pPr>
      <w:r>
        <w:rPr/>
        <w:t xml:space="preserve">二、企业智能车载终端产品分析</w:t>
      </w:r>
    </w:p>
    <w:p>
      <w:pPr>
        <w:spacing w:before="75" w:after="0"/>
      </w:pPr>
      <w:r>
        <w:rPr/>
        <w:t xml:space="preserve">三、2024-2026年企业智能车载终端业务经营分析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惠州市华阳集团股份有限公司</w:t>
      </w:r>
    </w:p>
    <w:p>
      <w:pPr>
        <w:spacing w:before="75" w:after="0"/>
      </w:pPr>
      <w:r>
        <w:rPr/>
        <w:t xml:space="preserve">一、企业基本概况</w:t>
      </w:r>
    </w:p>
    <w:p>
      <w:pPr>
        <w:spacing w:before="75" w:after="0"/>
      </w:pPr>
      <w:r>
        <w:rPr/>
        <w:t xml:space="preserve">二、企业智能车载终端产品分析</w:t>
      </w:r>
    </w:p>
    <w:p>
      <w:pPr>
        <w:spacing w:before="75" w:after="0"/>
      </w:pPr>
      <w:r>
        <w:rPr/>
        <w:t xml:space="preserve">三、2024-2026年企业智能车载终端业务经营分析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科大讯飞股份有限公司</w:t>
      </w:r>
    </w:p>
    <w:p>
      <w:pPr>
        <w:spacing w:before="75" w:after="0"/>
      </w:pPr>
      <w:r>
        <w:rPr/>
        <w:t xml:space="preserve">一、企业基本概况</w:t>
      </w:r>
    </w:p>
    <w:p>
      <w:pPr>
        <w:spacing w:before="75" w:after="0"/>
      </w:pPr>
      <w:r>
        <w:rPr/>
        <w:t xml:space="preserve">二、企业智能车载终端产品分析</w:t>
      </w:r>
    </w:p>
    <w:p>
      <w:pPr>
        <w:spacing w:before="75" w:after="0"/>
      </w:pPr>
      <w:r>
        <w:rPr/>
        <w:t xml:space="preserve">三、2024-2026年企业智能车载终端业务经营分析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东软睿驰汽车技术(沈阳)有限公司</w:t>
      </w:r>
    </w:p>
    <w:p>
      <w:pPr>
        <w:spacing w:before="75" w:after="0"/>
      </w:pPr>
      <w:r>
        <w:rPr/>
        <w:t xml:space="preserve">一、企业基本概况</w:t>
      </w:r>
    </w:p>
    <w:p>
      <w:pPr>
        <w:spacing w:before="75" w:after="0"/>
      </w:pPr>
      <w:r>
        <w:rPr/>
        <w:t xml:space="preserve">二、企业智能车载终端产品分析</w:t>
      </w:r>
    </w:p>
    <w:p>
      <w:pPr>
        <w:spacing w:before="75" w:after="0"/>
      </w:pPr>
      <w:r>
        <w:rPr/>
        <w:t xml:space="preserve">三、2024-2026年企业智能车载终端业务经营分析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深圳市航盛电子股份有限公司</w:t>
      </w:r>
    </w:p>
    <w:p>
      <w:pPr>
        <w:spacing w:before="75" w:after="0"/>
      </w:pPr>
      <w:r>
        <w:rPr/>
        <w:t xml:space="preserve">一、企业基本概况</w:t>
      </w:r>
    </w:p>
    <w:p>
      <w:pPr>
        <w:spacing w:before="75" w:after="0"/>
      </w:pPr>
      <w:r>
        <w:rPr/>
        <w:t xml:space="preserve">二、企业智能车载终端产品分析</w:t>
      </w:r>
    </w:p>
    <w:p>
      <w:pPr>
        <w:spacing w:before="75" w:after="0"/>
      </w:pPr>
      <w:r>
        <w:rPr/>
        <w:t xml:space="preserve">三、2024-2026年企业智能车载终端业务经营分析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中科创达软件股份有限公司</w:t>
      </w:r>
    </w:p>
    <w:p>
      <w:pPr>
        <w:spacing w:before="75" w:after="0"/>
      </w:pPr>
      <w:r>
        <w:rPr/>
        <w:t xml:space="preserve">一、企业基本概况</w:t>
      </w:r>
    </w:p>
    <w:p>
      <w:pPr>
        <w:spacing w:before="75" w:after="0"/>
      </w:pPr>
      <w:r>
        <w:rPr/>
        <w:t xml:space="preserve">二、企业智能车载终端产品分析</w:t>
      </w:r>
    </w:p>
    <w:p>
      <w:pPr>
        <w:spacing w:before="75" w:after="0"/>
      </w:pPr>
      <w:r>
        <w:rPr/>
        <w:t xml:space="preserve">三、2024-2026年企业智能车载终端业务经营分析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斑马网络技术有限公司</w:t>
      </w:r>
    </w:p>
    <w:p>
      <w:pPr>
        <w:spacing w:before="75" w:after="0"/>
      </w:pPr>
      <w:r>
        <w:rPr/>
        <w:t xml:space="preserve">一、企业基本概况</w:t>
      </w:r>
    </w:p>
    <w:p>
      <w:pPr>
        <w:spacing w:before="75" w:after="0"/>
      </w:pPr>
      <w:r>
        <w:rPr/>
        <w:t xml:space="preserve">二、企业智能车载终端产品分析</w:t>
      </w:r>
    </w:p>
    <w:p>
      <w:pPr>
        <w:spacing w:before="75" w:after="0"/>
      </w:pPr>
      <w:r>
        <w:rPr/>
        <w:t xml:space="preserve">三、2024-2026年企业智能车载终端业务经营分析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智能车载终端行业swot分析及发展策略</w:t>
      </w:r>
    </w:p>
    <w:p>
      <w:pPr>
        <w:spacing w:before="75" w:after="0"/>
      </w:pPr>
      <w:r>
        <w:rPr/>
        <w:t xml:space="preserve">第一节 智能车载终端行业发展驱动因素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智能车载终端行业发展swot分析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基于swot分析的智能车载终端行业发展策略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智能车载终端行业商业模式及运营模式</w:t>
      </w:r>
    </w:p>
    <w:p>
      <w:pPr>
        <w:spacing w:before="75" w:after="0"/>
      </w:pPr>
      <w:r>
        <w:rPr/>
        <w:t xml:space="preserve">第一节 智能车载终端行业商业模式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智能车载终端行业运营模式分析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智能车载终端行业发展潜力研究结论</w:t>
      </w:r>
    </w:p>
    <w:p>
      <w:pPr>
        <w:spacing w:before="75" w:after="0"/>
      </w:pPr>
      <w:r>
        <w:rPr/>
        <w:t xml:space="preserve">第二节 智能车载终端主要供应商排名研究结论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图表：全球智能车载终端产品结构</w:t>
      </w:r>
    </w:p>
    <w:p>
      <w:pPr>
        <w:spacing w:before="75" w:after="0"/>
      </w:pPr>
      <w:r>
        <w:rPr/>
        <w:t xml:space="preserve">图表：全球智能车载终端市场集中度</w:t>
      </w:r>
    </w:p>
    <w:p>
      <w:pPr>
        <w:spacing w:before="75" w:after="0"/>
      </w:pPr>
      <w:r>
        <w:rPr/>
        <w:t xml:space="preserve">图表：智能车载终端行业发展趋势</w:t>
      </w:r>
    </w:p>
    <w:p>
      <w:pPr>
        <w:spacing w:before="75" w:after="0"/>
      </w:pPr>
      <w:r>
        <w:rPr/>
        <w:t xml:space="preserve">图表：智能车载终端行业供应链分析</w:t>
      </w:r>
    </w:p>
    <w:p>
      <w:pPr>
        <w:spacing w:before="75" w:after="0"/>
      </w:pPr>
      <w:r>
        <w:rPr/>
        <w:t xml:space="preserve">图表：智能车载终端行业销售模式分析</w:t>
      </w:r>
    </w:p>
    <w:p>
      <w:pPr>
        <w:spacing w:before="75" w:after="0"/>
      </w:pPr>
      <w:r>
        <w:rPr/>
        <w:t xml:space="preserve">图表：智能车载终端产业链结构示意图</w:t>
      </w:r>
    </w:p>
    <w:p>
      <w:pPr>
        <w:spacing w:before="75" w:after="0"/>
      </w:pPr>
      <w:r>
        <w:rPr/>
        <w:t xml:space="preserve">图表：2024-2026年全球智能车载终端市场规模</w:t>
      </w:r>
    </w:p>
    <w:p>
      <w:pPr>
        <w:spacing w:before="75" w:after="0"/>
      </w:pPr>
      <w:r>
        <w:rPr/>
        <w:t xml:space="preserve">图表：2024-2026年中国智能车载终端市场规模</w:t>
      </w:r>
    </w:p>
    <w:p>
      <w:pPr>
        <w:spacing w:before="75" w:after="0"/>
      </w:pPr>
      <w:r>
        <w:rPr/>
        <w:t xml:space="preserve">图表：2026年全球智能车载终端产能区域分布图</w:t>
      </w:r>
    </w:p>
    <w:p>
      <w:pPr>
        <w:spacing w:before="75" w:after="0"/>
      </w:pPr>
      <w:r>
        <w:rPr/>
        <w:t xml:space="preserve">图表：全球主要智能车载终端供应商市场份额及排名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本文地址：https://www.51baogao.cn/baogao/20260907/4069559.shtml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7/406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2026年全球智能车载终端行业市场规模、领先企业国内外市场份额及排名</dc:title>
  <dc:description>2026年全球智能车载终端行业市场规模、领先企业国内外市场份额及排名</dc:description>
  <dc:subject>2026年全球智能车载终端行业市场规模、领先企业国内外市场份额及排名</dc:subject>
  <cp:keywords>研究报告</cp:keywords>
  <cp:category>研究报告</cp:category>
  <cp:lastModifiedBy>北京中道泰和信息咨询有限公司</cp:lastModifiedBy>
  <dcterms:created xsi:type="dcterms:W3CDTF">2026-09-07T22:56:44+08:00</dcterms:created>
  <dcterms:modified xsi:type="dcterms:W3CDTF">2026-09-07T22:56:44+08:00</dcterms:modified>
</cp:coreProperties>
</file>

<file path=docProps/custom.xml><?xml version="1.0" encoding="utf-8"?>
<Properties xmlns="http://schemas.openxmlformats.org/officeDocument/2006/custom-properties" xmlns:vt="http://schemas.openxmlformats.org/officeDocument/2006/docPropsVTypes"/>
</file>