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2026-2031年中国间苯二酚行业深度调研及发展趋势研判报告</w:t>
      </w:r>
    </w:p>
    <w:p>
      <w:pPr>
        <w:spacing w:after="150"/>
      </w:pPr>
      <w:r>
        <w:rPr>
          <w:b w:val="1"/>
          <w:bCs w:val="1"/>
        </w:rPr>
        <w:t xml:space="preserve">报告简介</w:t>
      </w:r>
    </w:p>
    <w:p>
      <w:pPr>
        <w:spacing w:after="150"/>
      </w:pPr>
      <w:r>
        <w:rPr/>
        <w:t xml:space="preserve">间苯二酚属于精细化工领域重要的酚类中间体，凭借分子结构带来的高反应活性，可开展缩合、偶合等多类化学反应，按照纯度分为工业级、试剂及医药级等产品，主要用于合成橡胶粘合树脂、木材结构胶黏剂、紫外线吸收剂，同时作为原料供给染料、医药、日化等产业。行业上游依托芳烃类基础化工原料，中游涵盖合成制备、提纯精制、三废处理等生产环节，下游深度对接轮胎橡胶、新材料、医药日化等众多制造业板块，兼具技术密集、环保强监管的行业特征，是衔接基础化工与高端下游材料的关键配套原料，在我国精细化工产业升级、轮胎新材料技术迭代进程中具备重要产业价值。</w:t>
      </w:r>
    </w:p>
    <w:p>
      <w:pPr>
        <w:spacing w:after="150"/>
      </w:pPr>
      <w:r>
        <w:rPr/>
        <w:t xml:space="preserve">当前国内间苯二酚行业处在工艺迭代与下游结构性需求变化并行的调整阶段。轮胎产业升级带动高性能粘合材料需求持续释放，医药、新材料领域对高纯品级产品也提出更高要求。国内市场参与者包含大型化工集团与专精化工生产企业，产品同时覆盖国内下游配套与对外出口业务。行业发展同时面临合成工艺技术壁垒、上游原料波动、安全生产与环保治理压力，不同下游应用场景对产品纯度、杂质控制标准差异显著，市场竞争格局伴随技术突破、环保政策约束持续演化调整。未来，间苯二酚行业将向着绿色合成工艺升级、产品品级高端化、应用场景拓展的方向演进。生产端持续优化传统合成路线，推进低污染、高收率的新型工艺落地，副产物资源化利用成为产业升级重要方向。产品开发不再局限于传统橡胶助剂领域，高纯医药级、电子级产品不断拓展应用边界，企业核心竞争能力体现在合成工艺控制、杂质管控、定制化产品开发以及全流程环保处置能力。轮胎新材料迭代、新材料领域的应用拓展，为行业带来多层次的技术迭代与业务布局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行业研究单位等公布和提供的大量资料。报告对我国间苯二酚行业的供需状况、发展现状、子行业发展变化等进行了分析，重点分析了国内外间苯二酚行业的发展现状、如何面对行业的发展挑战、行业的发展建议、行业竞争力，以及行业的投资分析和趋势预测等等。报告还综合了间苯二酚行业的整体发展动态，对行业在产品方面提供了参考建议和具体解决办法。报告对于间苯二酚产品生产企业、经销商、行业管理部门以及拟进入该行业的投资者具有重要的参考价值，对于研究我国间苯二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行业研究总论</w:t>
      </w:r>
    </w:p>
    <w:p>
      <w:pPr>
        <w:spacing w:before="75" w:after="0"/>
      </w:pPr>
      <w:r>
        <w:rPr/>
        <w:t xml:space="preserve">第一节 行业研究背景与研究边界</w:t>
      </w:r>
    </w:p>
    <w:p>
      <w:pPr>
        <w:spacing w:before="75" w:after="0"/>
      </w:pPr>
      <w:r>
        <w:rPr/>
        <w:t xml:space="preserve">一、研究背景</w:t>
      </w:r>
    </w:p>
    <w:p>
      <w:pPr>
        <w:spacing w:before="75" w:after="0"/>
      </w:pPr>
      <w:r>
        <w:rPr/>
        <w:t xml:space="preserve">二、研究对象界定</w:t>
      </w:r>
    </w:p>
    <w:p>
      <w:pPr>
        <w:spacing w:before="75" w:after="0"/>
      </w:pPr>
      <w:r>
        <w:rPr/>
        <w:t xml:space="preserve">三、研究时间与空间边界</w:t>
      </w:r>
    </w:p>
    <w:p>
      <w:pPr>
        <w:spacing w:before="75" w:after="0"/>
      </w:pPr>
      <w:r>
        <w:rPr/>
        <w:t xml:space="preserve">第二节 研究方法与数据来源</w:t>
      </w:r>
    </w:p>
    <w:p>
      <w:pPr>
        <w:spacing w:before="75" w:after="0"/>
      </w:pPr>
      <w:r>
        <w:rPr/>
        <w:t xml:space="preserve">一、定量研究方法</w:t>
      </w:r>
    </w:p>
    <w:p>
      <w:pPr>
        <w:spacing w:before="75" w:after="0"/>
      </w:pPr>
      <w:r>
        <w:rPr/>
        <w:t xml:space="preserve">二、定性研究方法</w:t>
      </w:r>
    </w:p>
    <w:p>
      <w:pPr>
        <w:spacing w:before="75" w:after="0"/>
      </w:pPr>
      <w:r>
        <w:rPr/>
        <w:t xml:space="preserve">三、数据获取与校验路径</w:t>
      </w:r>
    </w:p>
    <w:p>
      <w:pPr>
        <w:spacing w:before="75" w:after="0"/>
      </w:pPr>
      <w:r>
        <w:rPr/>
        <w:t xml:space="preserve">第三节 报告核心结论与要点提炼</w:t>
      </w:r>
    </w:p>
    <w:p>
      <w:pPr>
        <w:spacing w:before="75" w:after="0"/>
      </w:pPr>
      <w:r>
        <w:rPr/>
        <w:t xml:space="preserve">一、行业供给端核心结论</w:t>
      </w:r>
    </w:p>
    <w:p>
      <w:pPr>
        <w:spacing w:before="75" w:after="0"/>
      </w:pPr>
      <w:r>
        <w:rPr/>
        <w:t xml:space="preserve">二、行业需求端核心结论</w:t>
      </w:r>
    </w:p>
    <w:p>
      <w:pPr>
        <w:spacing w:before="75" w:after="0"/>
      </w:pPr>
      <w:r>
        <w:rPr/>
        <w:t xml:space="preserve">三、行业竞争与未来发展要点</w:t>
      </w:r>
    </w:p>
    <w:p>
      <w:pPr>
        <w:spacing w:before="75" w:after="0"/>
      </w:pPr>
      <w:r>
        <w:rPr>
          <w:b w:val="1"/>
          <w:bCs w:val="1"/>
        </w:rPr>
        <w:t xml:space="preserve">第二章 间苯二酚行业基础概况</w:t>
      </w:r>
    </w:p>
    <w:p>
      <w:pPr>
        <w:spacing w:before="75" w:after="0"/>
      </w:pPr>
      <w:r>
        <w:rPr/>
        <w:t xml:space="preserve">第一节 产品基础属性</w:t>
      </w:r>
    </w:p>
    <w:p>
      <w:pPr>
        <w:spacing w:before="75" w:after="0"/>
      </w:pPr>
      <w:r>
        <w:rPr/>
        <w:t xml:space="preserve">一、产品理化特性</w:t>
      </w:r>
    </w:p>
    <w:p>
      <w:pPr>
        <w:spacing w:before="75" w:after="0"/>
      </w:pPr>
      <w:r>
        <w:rPr/>
        <w:t xml:space="preserve">二、产品等级划分</w:t>
      </w:r>
    </w:p>
    <w:p>
      <w:pPr>
        <w:spacing w:before="75" w:after="0"/>
      </w:pPr>
      <w:r>
        <w:rPr/>
        <w:t xml:space="preserve">三、产品主要技术指标</w:t>
      </w:r>
    </w:p>
    <w:p>
      <w:pPr>
        <w:spacing w:before="75" w:after="0"/>
      </w:pPr>
      <w:r>
        <w:rPr/>
        <w:t xml:space="preserve">第二节 行业属性与特征</w:t>
      </w:r>
    </w:p>
    <w:p>
      <w:pPr>
        <w:spacing w:before="75" w:after="0"/>
      </w:pPr>
      <w:r>
        <w:rPr/>
        <w:t xml:space="preserve">一、行业所属细分赛道</w:t>
      </w:r>
    </w:p>
    <w:p>
      <w:pPr>
        <w:spacing w:before="75" w:after="0"/>
      </w:pPr>
      <w:r>
        <w:rPr/>
        <w:t xml:space="preserve">二、行业技术壁垒特征</w:t>
      </w:r>
    </w:p>
    <w:p>
      <w:pPr>
        <w:spacing w:before="75" w:after="0"/>
      </w:pPr>
      <w:r>
        <w:rPr/>
        <w:t xml:space="preserve">三、行业资本与成本特征</w:t>
      </w:r>
    </w:p>
    <w:p>
      <w:pPr>
        <w:spacing w:before="75" w:after="0"/>
      </w:pPr>
      <w:r>
        <w:rPr/>
        <w:t xml:space="preserve">第三节 行业发展演进历程</w:t>
      </w:r>
    </w:p>
    <w:p>
      <w:pPr>
        <w:spacing w:before="75" w:after="0"/>
      </w:pPr>
      <w:r>
        <w:rPr/>
        <w:t xml:space="preserve">一、行业萌芽起步阶段</w:t>
      </w:r>
    </w:p>
    <w:p>
      <w:pPr>
        <w:spacing w:before="75" w:after="0"/>
      </w:pPr>
      <w:r>
        <w:rPr/>
        <w:t xml:space="preserve">二、行业产能扩张阶段</w:t>
      </w:r>
    </w:p>
    <w:p>
      <w:pPr>
        <w:spacing w:before="75" w:after="0"/>
      </w:pPr>
      <w:r>
        <w:rPr/>
        <w:t xml:space="preserve">三、行业高质量优化阶段</w:t>
      </w:r>
    </w:p>
    <w:p>
      <w:pPr>
        <w:spacing w:before="75" w:after="0"/>
      </w:pPr>
      <w:r>
        <w:rPr>
          <w:b w:val="1"/>
          <w:bCs w:val="1"/>
        </w:rPr>
        <w:t xml:space="preserve">第三章 间苯二酚完整产业链分析</w:t>
      </w:r>
    </w:p>
    <w:p>
      <w:pPr>
        <w:spacing w:before="75" w:after="0"/>
      </w:pPr>
      <w:r>
        <w:rPr/>
        <w:t xml:space="preserve">第一节 产业链整体架构</w:t>
      </w:r>
    </w:p>
    <w:p>
      <w:pPr>
        <w:spacing w:before="75" w:after="0"/>
      </w:pPr>
      <w:r>
        <w:rPr/>
        <w:t xml:space="preserve">一、上游环节构成</w:t>
      </w:r>
    </w:p>
    <w:p>
      <w:pPr>
        <w:spacing w:before="75" w:after="0"/>
      </w:pPr>
      <w:r>
        <w:rPr/>
        <w:t xml:space="preserve">二、中游生产制造环节</w:t>
      </w:r>
    </w:p>
    <w:p>
      <w:pPr>
        <w:spacing w:before="75" w:after="0"/>
      </w:pPr>
      <w:r>
        <w:rPr/>
        <w:t xml:space="preserve">三、下游应用消费环节</w:t>
      </w:r>
    </w:p>
    <w:p>
      <w:pPr>
        <w:spacing w:before="75" w:after="0"/>
      </w:pPr>
      <w:r>
        <w:rPr/>
        <w:t xml:space="preserve">第二节 上游产业链深度解析</w:t>
      </w:r>
    </w:p>
    <w:p>
      <w:pPr>
        <w:spacing w:before="75" w:after="0"/>
      </w:pPr>
      <w:r>
        <w:rPr/>
        <w:t xml:space="preserve">一、核心原材料供给现状</w:t>
      </w:r>
    </w:p>
    <w:p>
      <w:pPr>
        <w:spacing w:before="75" w:after="0"/>
      </w:pPr>
      <w:r>
        <w:rPr/>
        <w:t xml:space="preserve">二、辅助原料配套情况</w:t>
      </w:r>
    </w:p>
    <w:p>
      <w:pPr>
        <w:spacing w:before="75" w:after="0"/>
      </w:pPr>
      <w:r>
        <w:rPr/>
        <w:t xml:space="preserve">三、上游要素对中游传导机制</w:t>
      </w:r>
    </w:p>
    <w:p>
      <w:pPr>
        <w:spacing w:before="75" w:after="0"/>
      </w:pPr>
      <w:r>
        <w:rPr/>
        <w:t xml:space="preserve">第三节 下游产业链深度解析</w:t>
      </w:r>
    </w:p>
    <w:p>
      <w:pPr>
        <w:spacing w:before="75" w:after="0"/>
      </w:pPr>
      <w:r>
        <w:rPr/>
        <w:t xml:space="preserve">一、下游应用领域分布</w:t>
      </w:r>
    </w:p>
    <w:p>
      <w:pPr>
        <w:spacing w:before="75" w:after="0"/>
      </w:pPr>
      <w:r>
        <w:rPr/>
        <w:t xml:space="preserve">二、下游行业运行特征</w:t>
      </w:r>
    </w:p>
    <w:p>
      <w:pPr>
        <w:spacing w:before="75" w:after="0"/>
      </w:pPr>
      <w:r>
        <w:rPr/>
        <w:t xml:space="preserve">三、下游需求反向拉动效应</w:t>
      </w:r>
    </w:p>
    <w:p>
      <w:pPr>
        <w:spacing w:before="75" w:after="0"/>
      </w:pPr>
      <w:r>
        <w:rPr>
          <w:b w:val="1"/>
          <w:bCs w:val="1"/>
        </w:rPr>
        <w:t xml:space="preserve">第四章 间苯二酚生产工艺与技术发展分析</w:t>
      </w:r>
    </w:p>
    <w:p>
      <w:pPr>
        <w:spacing w:before="75" w:after="0"/>
      </w:pPr>
      <w:r>
        <w:rPr/>
        <w:t xml:space="preserve">第一节 主流工业化生产工艺对比</w:t>
      </w:r>
    </w:p>
    <w:p>
      <w:pPr>
        <w:spacing w:before="75" w:after="0"/>
      </w:pPr>
      <w:r>
        <w:rPr/>
        <w:t xml:space="preserve">一、苯磺化碱熔法工艺解析</w:t>
      </w:r>
    </w:p>
    <w:p>
      <w:pPr>
        <w:spacing w:before="75" w:after="0"/>
      </w:pPr>
      <w:r>
        <w:rPr/>
        <w:t xml:space="preserve">二、间二异丙苯氧化法工艺解析</w:t>
      </w:r>
    </w:p>
    <w:p>
      <w:pPr>
        <w:spacing w:before="75" w:after="0"/>
      </w:pPr>
      <w:r>
        <w:rPr/>
        <w:t xml:space="preserve">三、苯酚羟基化法工艺解析</w:t>
      </w:r>
    </w:p>
    <w:p>
      <w:pPr>
        <w:spacing w:before="75" w:after="0"/>
      </w:pPr>
      <w:r>
        <w:rPr/>
        <w:t xml:space="preserve">第二节 国内工艺应用现状</w:t>
      </w:r>
    </w:p>
    <w:p>
      <w:pPr>
        <w:spacing w:before="75" w:after="0"/>
      </w:pPr>
      <w:r>
        <w:rPr/>
        <w:t xml:space="preserve">一、各工艺产能占比结构</w:t>
      </w:r>
    </w:p>
    <w:p>
      <w:pPr>
        <w:spacing w:before="75" w:after="0"/>
      </w:pPr>
      <w:r>
        <w:rPr/>
        <w:t xml:space="preserve">二、不同工艺成本与产出差异</w:t>
      </w:r>
    </w:p>
    <w:p>
      <w:pPr>
        <w:spacing w:before="75" w:after="0"/>
      </w:pPr>
      <w:r>
        <w:rPr/>
        <w:t xml:space="preserve">三、工艺装备水平现状</w:t>
      </w:r>
    </w:p>
    <w:p>
      <w:pPr>
        <w:spacing w:before="75" w:after="0"/>
      </w:pPr>
      <w:r>
        <w:rPr/>
        <w:t xml:space="preserve">第三节 行业技术迭代发展趋势</w:t>
      </w:r>
    </w:p>
    <w:p>
      <w:pPr>
        <w:spacing w:before="75" w:after="0"/>
      </w:pPr>
      <w:r>
        <w:rPr/>
        <w:t xml:space="preserve">一、现有工艺优化方向</w:t>
      </w:r>
    </w:p>
    <w:p>
      <w:pPr>
        <w:spacing w:before="75" w:after="0"/>
      </w:pPr>
      <w:r>
        <w:rPr/>
        <w:t xml:space="preserve">二、新型合成技术研发进展</w:t>
      </w:r>
    </w:p>
    <w:p>
      <w:pPr>
        <w:spacing w:before="75" w:after="0"/>
      </w:pPr>
      <w:r>
        <w:rPr/>
        <w:t xml:space="preserve">三、生产能效提升技术路径</w:t>
      </w:r>
    </w:p>
    <w:p>
      <w:pPr>
        <w:spacing w:before="75" w:after="0"/>
      </w:pPr>
      <w:r>
        <w:rPr>
          <w:b w:val="1"/>
          <w:bCs w:val="1"/>
        </w:rPr>
        <w:t xml:space="preserve">第五章 2024-2026年中国间苯二酚行业供给格局分析</w:t>
      </w:r>
    </w:p>
    <w:p>
      <w:pPr>
        <w:spacing w:before="75" w:after="0"/>
      </w:pPr>
      <w:r>
        <w:rPr/>
        <w:t xml:space="preserve">第一节 国内产能总体情况</w:t>
      </w:r>
    </w:p>
    <w:p>
      <w:pPr>
        <w:spacing w:before="75" w:after="0"/>
      </w:pPr>
      <w:r>
        <w:rPr/>
        <w:t xml:space="preserve">一、总产能规模统计</w:t>
      </w:r>
    </w:p>
    <w:p>
      <w:pPr>
        <w:spacing w:before="75" w:after="0"/>
      </w:pPr>
      <w:r>
        <w:rPr/>
        <w:t xml:space="preserve">二、产能区域分布格局</w:t>
      </w:r>
    </w:p>
    <w:p>
      <w:pPr>
        <w:spacing w:before="75" w:after="0"/>
      </w:pPr>
      <w:r>
        <w:rPr/>
        <w:t xml:space="preserve">三、在建与规划产能梳理</w:t>
      </w:r>
    </w:p>
    <w:p>
      <w:pPr>
        <w:spacing w:before="75" w:after="0"/>
      </w:pPr>
      <w:r>
        <w:rPr/>
        <w:t xml:space="preserve">第二节 行业产量与产能利用率</w:t>
      </w:r>
    </w:p>
    <w:p>
      <w:pPr>
        <w:spacing w:before="75" w:after="0"/>
      </w:pPr>
      <w:r>
        <w:rPr/>
        <w:t xml:space="preserve">一、行业总产量变化</w:t>
      </w:r>
    </w:p>
    <w:p>
      <w:pPr>
        <w:spacing w:before="75" w:after="0"/>
      </w:pPr>
      <w:r>
        <w:rPr/>
        <w:t xml:space="preserve">二、分工艺路线产量结构</w:t>
      </w:r>
    </w:p>
    <w:p>
      <w:pPr>
        <w:spacing w:before="75" w:after="0"/>
      </w:pPr>
      <w:r>
        <w:rPr/>
        <w:t xml:space="preserve">三、产能利用率变化特征</w:t>
      </w:r>
    </w:p>
    <w:p>
      <w:pPr>
        <w:spacing w:before="75" w:after="0"/>
      </w:pPr>
      <w:r>
        <w:rPr/>
        <w:t xml:space="preserve">第三节 行业供给约束因素</w:t>
      </w:r>
    </w:p>
    <w:p>
      <w:pPr>
        <w:spacing w:before="75" w:after="0"/>
      </w:pPr>
      <w:r>
        <w:rPr/>
        <w:t xml:space="preserve">一、原料供给约束</w:t>
      </w:r>
    </w:p>
    <w:p>
      <w:pPr>
        <w:spacing w:before="75" w:after="0"/>
      </w:pPr>
      <w:r>
        <w:rPr/>
        <w:t xml:space="preserve">二、生产技术约束</w:t>
      </w:r>
    </w:p>
    <w:p>
      <w:pPr>
        <w:spacing w:before="75" w:after="0"/>
      </w:pPr>
      <w:r>
        <w:rPr/>
        <w:t xml:space="preserve">三、装置开工波动约束</w:t>
      </w:r>
    </w:p>
    <w:p>
      <w:pPr>
        <w:spacing w:before="75" w:after="0"/>
      </w:pPr>
      <w:r>
        <w:rPr>
          <w:b w:val="1"/>
          <w:bCs w:val="1"/>
        </w:rPr>
        <w:t xml:space="preserve">第六章 2024-2026年中国间苯二酚行业需求市场分析</w:t>
      </w:r>
    </w:p>
    <w:p>
      <w:pPr>
        <w:spacing w:before="75" w:after="0"/>
      </w:pPr>
      <w:r>
        <w:rPr/>
        <w:t xml:space="preserve">第一节 国内总体需求规模</w:t>
      </w:r>
    </w:p>
    <w:p>
      <w:pPr>
        <w:spacing w:before="75" w:after="0"/>
      </w:pPr>
      <w:r>
        <w:rPr/>
        <w:t xml:space="preserve">一、国内总消费量统计</w:t>
      </w:r>
    </w:p>
    <w:p>
      <w:pPr>
        <w:spacing w:before="75" w:after="0"/>
      </w:pPr>
      <w:r>
        <w:rPr/>
        <w:t xml:space="preserve">二、需求增长变化特征</w:t>
      </w:r>
    </w:p>
    <w:p>
      <w:pPr>
        <w:spacing w:before="75" w:after="0"/>
      </w:pPr>
      <w:r>
        <w:rPr/>
        <w:t xml:space="preserve">三、需求刚性与弹性特征</w:t>
      </w:r>
    </w:p>
    <w:p>
      <w:pPr>
        <w:spacing w:before="75" w:after="0"/>
      </w:pPr>
      <w:r>
        <w:rPr/>
        <w:t xml:space="preserve">第二节 细分领域需求结构</w:t>
      </w:r>
    </w:p>
    <w:p>
      <w:pPr>
        <w:spacing w:before="75" w:after="0"/>
      </w:pPr>
      <w:r>
        <w:rPr/>
        <w:t xml:space="preserve">一、橡胶助剂领域需求分析</w:t>
      </w:r>
    </w:p>
    <w:p>
      <w:pPr>
        <w:spacing w:before="75" w:after="0"/>
      </w:pPr>
      <w:r>
        <w:rPr/>
        <w:t xml:space="preserve">二、粘合剂材料领域需求分析</w:t>
      </w:r>
    </w:p>
    <w:p>
      <w:pPr>
        <w:spacing w:before="75" w:after="0"/>
      </w:pPr>
      <w:r>
        <w:rPr/>
        <w:t xml:space="preserve">三、精细化工中间体领域需求分析</w:t>
      </w:r>
    </w:p>
    <w:p>
      <w:pPr>
        <w:spacing w:before="75" w:after="0"/>
      </w:pPr>
      <w:r>
        <w:rPr/>
        <w:t xml:space="preserve">第三节 需求演变驱动因素</w:t>
      </w:r>
    </w:p>
    <w:p>
      <w:pPr>
        <w:spacing w:before="75" w:after="0"/>
      </w:pPr>
      <w:r>
        <w:rPr/>
        <w:t xml:space="preserve">一、下游产业规模带动</w:t>
      </w:r>
    </w:p>
    <w:p>
      <w:pPr>
        <w:spacing w:before="75" w:after="0"/>
      </w:pPr>
      <w:r>
        <w:rPr/>
        <w:t xml:space="preserve">二、高纯度产品替代需求</w:t>
      </w:r>
    </w:p>
    <w:p>
      <w:pPr>
        <w:spacing w:before="75" w:after="0"/>
      </w:pPr>
      <w:r>
        <w:rPr/>
        <w:t xml:space="preserve">三、新兴应用场景拓展拉动</w:t>
      </w:r>
    </w:p>
    <w:p>
      <w:pPr>
        <w:spacing w:before="75" w:after="0"/>
      </w:pPr>
      <w:r>
        <w:rPr>
          <w:b w:val="1"/>
          <w:bCs w:val="1"/>
        </w:rPr>
        <w:t xml:space="preserve">第七章 中国间苯二酚进出口贸易数据分析</w:t>
      </w:r>
    </w:p>
    <w:p>
      <w:pPr>
        <w:spacing w:before="75" w:after="0"/>
      </w:pPr>
      <w:r>
        <w:rPr/>
        <w:t xml:space="preserve">第一节 进口市场分析</w:t>
      </w:r>
    </w:p>
    <w:p>
      <w:pPr>
        <w:spacing w:before="75" w:after="0"/>
      </w:pPr>
      <w:r>
        <w:rPr/>
        <w:t xml:space="preserve">一、进口总量及变化趋势</w:t>
      </w:r>
    </w:p>
    <w:p>
      <w:pPr>
        <w:spacing w:before="75" w:after="0"/>
      </w:pPr>
      <w:r>
        <w:rPr/>
        <w:t xml:space="preserve">二、进口产品结构特征</w:t>
      </w:r>
    </w:p>
    <w:p>
      <w:pPr>
        <w:spacing w:before="75" w:after="0"/>
      </w:pPr>
      <w:r>
        <w:rPr/>
        <w:t xml:space="preserve">三、进口来源结构分析</w:t>
      </w:r>
    </w:p>
    <w:p>
      <w:pPr>
        <w:spacing w:before="75" w:after="0"/>
      </w:pPr>
      <w:r>
        <w:rPr/>
        <w:t xml:space="preserve">第二节 出口市场分析</w:t>
      </w:r>
    </w:p>
    <w:p>
      <w:pPr>
        <w:spacing w:before="75" w:after="0"/>
      </w:pPr>
      <w:r>
        <w:rPr/>
        <w:t xml:space="preserve">一、出口总量及变化趋势</w:t>
      </w:r>
    </w:p>
    <w:p>
      <w:pPr>
        <w:spacing w:before="75" w:after="0"/>
      </w:pPr>
      <w:r>
        <w:rPr/>
        <w:t xml:space="preserve">二、出口产品结构特征</w:t>
      </w:r>
    </w:p>
    <w:p>
      <w:pPr>
        <w:spacing w:before="75" w:after="0"/>
      </w:pPr>
      <w:r>
        <w:rPr/>
        <w:t xml:space="preserve">三、出口目标市场分布</w:t>
      </w:r>
    </w:p>
    <w:p>
      <w:pPr>
        <w:spacing w:before="75" w:after="0"/>
      </w:pPr>
      <w:r>
        <w:rPr/>
        <w:t xml:space="preserve">第三节 贸易格局演变判断</w:t>
      </w:r>
    </w:p>
    <w:p>
      <w:pPr>
        <w:spacing w:before="75" w:after="0"/>
      </w:pPr>
      <w:r>
        <w:rPr/>
        <w:t xml:space="preserve">一、贸易顺逆差变化</w:t>
      </w:r>
    </w:p>
    <w:p>
      <w:pPr>
        <w:spacing w:before="75" w:after="0"/>
      </w:pPr>
      <w:r>
        <w:rPr/>
        <w:t xml:space="preserve">二、国内外产品竞争对比</w:t>
      </w:r>
    </w:p>
    <w:p>
      <w:pPr>
        <w:spacing w:before="75" w:after="0"/>
      </w:pPr>
      <w:r>
        <w:rPr/>
        <w:t xml:space="preserve">三、未来贸易格局演变方向</w:t>
      </w:r>
    </w:p>
    <w:p>
      <w:pPr>
        <w:spacing w:before="75" w:after="0"/>
      </w:pPr>
      <w:r>
        <w:rPr>
          <w:b w:val="1"/>
          <w:bCs w:val="1"/>
        </w:rPr>
        <w:t xml:space="preserve">第八章 2024-2026年间苯二酚产品价格运行分析</w:t>
      </w:r>
    </w:p>
    <w:p>
      <w:pPr>
        <w:spacing w:before="75" w:after="0"/>
      </w:pPr>
      <w:r>
        <w:rPr/>
        <w:t xml:space="preserve">第一节 国内市场价格走势</w:t>
      </w:r>
    </w:p>
    <w:p>
      <w:pPr>
        <w:spacing w:before="75" w:after="0"/>
      </w:pPr>
      <w:r>
        <w:rPr/>
        <w:t xml:space="preserve">一、年度价格变动轨迹</w:t>
      </w:r>
    </w:p>
    <w:p>
      <w:pPr>
        <w:spacing w:before="75" w:after="0"/>
      </w:pPr>
      <w:r>
        <w:rPr/>
        <w:t xml:space="preserve">二、价格周期性波动特征</w:t>
      </w:r>
    </w:p>
    <w:p>
      <w:pPr>
        <w:spacing w:before="75" w:after="0"/>
      </w:pPr>
      <w:r>
        <w:rPr/>
        <w:t xml:space="preserve">三、不同等级产品价差分析</w:t>
      </w:r>
    </w:p>
    <w:p>
      <w:pPr>
        <w:spacing w:before="75" w:after="0"/>
      </w:pPr>
      <w:r>
        <w:rPr/>
        <w:t xml:space="preserve">第二节 价格影响因素拆解</w:t>
      </w:r>
    </w:p>
    <w:p>
      <w:pPr>
        <w:spacing w:before="75" w:after="0"/>
      </w:pPr>
      <w:r>
        <w:rPr/>
        <w:t xml:space="preserve">一、原材料成本变动影响</w:t>
      </w:r>
    </w:p>
    <w:p>
      <w:pPr>
        <w:spacing w:before="75" w:after="0"/>
      </w:pPr>
      <w:r>
        <w:rPr/>
        <w:t xml:space="preserve">二、供需关系对价格的影响</w:t>
      </w:r>
    </w:p>
    <w:p>
      <w:pPr>
        <w:spacing w:before="75" w:after="0"/>
      </w:pPr>
      <w:r>
        <w:rPr/>
        <w:t xml:space="preserve">三、国际贸易传导带来的价格影响</w:t>
      </w:r>
    </w:p>
    <w:p>
      <w:pPr>
        <w:spacing w:before="75" w:after="0"/>
      </w:pPr>
      <w:r>
        <w:rPr/>
        <w:t xml:space="preserve">第三节 2026-2031年价格运行预判</w:t>
      </w:r>
    </w:p>
    <w:p>
      <w:pPr>
        <w:spacing w:before="75" w:after="0"/>
      </w:pPr>
      <w:r>
        <w:rPr/>
        <w:t xml:space="preserve">一、短期价格运行判断</w:t>
      </w:r>
    </w:p>
    <w:p>
      <w:pPr>
        <w:spacing w:before="75" w:after="0"/>
      </w:pPr>
      <w:r>
        <w:rPr/>
        <w:t xml:space="preserve">二、中期价格中枢变化</w:t>
      </w:r>
    </w:p>
    <w:p>
      <w:pPr>
        <w:spacing w:before="75" w:after="0"/>
      </w:pPr>
      <w:r>
        <w:rPr/>
        <w:t xml:space="preserve">三、价格波动风险点</w:t>
      </w:r>
    </w:p>
    <w:p>
      <w:pPr>
        <w:spacing w:before="75" w:after="0"/>
      </w:pPr>
      <w:r>
        <w:rPr>
          <w:b w:val="1"/>
          <w:bCs w:val="1"/>
        </w:rPr>
        <w:t xml:space="preserve">第九章 2024-2026年中国间苯二酚行业市场规模测算</w:t>
      </w:r>
    </w:p>
    <w:p>
      <w:pPr>
        <w:spacing w:before="75" w:after="0"/>
      </w:pPr>
      <w:r>
        <w:rPr/>
        <w:t xml:space="preserve">第一节 行业市场规模总量</w:t>
      </w:r>
    </w:p>
    <w:p>
      <w:pPr>
        <w:spacing w:before="75" w:after="0"/>
      </w:pPr>
      <w:r>
        <w:rPr/>
        <w:t xml:space="preserve">一、行业市场规模统计</w:t>
      </w:r>
    </w:p>
    <w:p>
      <w:pPr>
        <w:spacing w:before="75" w:after="0"/>
      </w:pPr>
      <w:r>
        <w:rPr/>
        <w:t xml:space="preserve">二、市场规模增长变化</w:t>
      </w:r>
    </w:p>
    <w:p>
      <w:pPr>
        <w:spacing w:before="75" w:after="0"/>
      </w:pPr>
      <w:r>
        <w:rPr/>
        <w:t xml:space="preserve">三、按2026年营收口径市场份额结构</w:t>
      </w:r>
    </w:p>
    <w:p>
      <w:pPr>
        <w:spacing w:before="75" w:after="0"/>
      </w:pPr>
      <w:r>
        <w:rPr/>
        <w:t xml:space="preserve">第二节 细分产品市场规模</w:t>
      </w:r>
    </w:p>
    <w:p>
      <w:pPr>
        <w:spacing w:before="75" w:after="0"/>
      </w:pPr>
      <w:r>
        <w:rPr/>
        <w:t xml:space="preserve">一、工业级间苯二酚市场规模</w:t>
      </w:r>
    </w:p>
    <w:p>
      <w:pPr>
        <w:spacing w:before="75" w:after="0"/>
      </w:pPr>
      <w:r>
        <w:rPr/>
        <w:t xml:space="preserve">二、医药高纯级间苯二酚市场规模</w:t>
      </w:r>
    </w:p>
    <w:p>
      <w:pPr>
        <w:spacing w:before="75" w:after="0"/>
      </w:pPr>
      <w:r>
        <w:rPr/>
        <w:t xml:space="preserve">三、其他特种品级市场规模</w:t>
      </w:r>
    </w:p>
    <w:p>
      <w:pPr>
        <w:spacing w:before="75" w:after="0"/>
      </w:pPr>
      <w:r>
        <w:rPr/>
        <w:t xml:space="preserve">第三节 细分应用市场规模</w:t>
      </w:r>
    </w:p>
    <w:p>
      <w:pPr>
        <w:spacing w:before="75" w:after="0"/>
      </w:pPr>
      <w:r>
        <w:rPr/>
        <w:t xml:space="preserve">一、橡胶助剂细分市场规模</w:t>
      </w:r>
    </w:p>
    <w:p>
      <w:pPr>
        <w:spacing w:before="75" w:after="0"/>
      </w:pPr>
      <w:r>
        <w:rPr/>
        <w:t xml:space="preserve">二、粘合剂细分市场规模</w:t>
      </w:r>
    </w:p>
    <w:p>
      <w:pPr>
        <w:spacing w:before="75" w:after="0"/>
      </w:pPr>
      <w:r>
        <w:rPr/>
        <w:t xml:space="preserve">三、精细化工中间体细分市场规模</w:t>
      </w:r>
    </w:p>
    <w:p>
      <w:pPr>
        <w:spacing w:before="75" w:after="0"/>
      </w:pPr>
      <w:r>
        <w:rPr>
          <w:b w:val="1"/>
          <w:bCs w:val="1"/>
        </w:rPr>
        <w:t xml:space="preserve">第十章 行业竞争格局分析</w:t>
      </w:r>
    </w:p>
    <w:p>
      <w:pPr>
        <w:spacing w:before="75" w:after="0"/>
      </w:pPr>
      <w:r>
        <w:rPr/>
        <w:t xml:space="preserve">第一节 市场竞争总体格局</w:t>
      </w:r>
    </w:p>
    <w:p>
      <w:pPr>
        <w:spacing w:before="75" w:after="0"/>
      </w:pPr>
      <w:r>
        <w:rPr/>
        <w:t xml:space="preserve">一、行业市场集中度测算</w:t>
      </w:r>
    </w:p>
    <w:p>
      <w:pPr>
        <w:spacing w:before="75" w:after="0"/>
      </w:pPr>
      <w:r>
        <w:rPr/>
        <w:t xml:space="preserve">二、企业竞争梯队划分</w:t>
      </w:r>
    </w:p>
    <w:p>
      <w:pPr>
        <w:spacing w:before="75" w:after="0"/>
      </w:pPr>
      <w:r>
        <w:rPr/>
        <w:t xml:space="preserve">三、产能与市场份额错位特征</w:t>
      </w:r>
    </w:p>
    <w:p>
      <w:pPr>
        <w:spacing w:before="75" w:after="0"/>
      </w:pPr>
      <w:r>
        <w:rPr/>
        <w:t xml:space="preserve">第二节 波特五力模型竞争分析</w:t>
      </w:r>
    </w:p>
    <w:p>
      <w:pPr>
        <w:spacing w:before="75" w:after="0"/>
      </w:pPr>
      <w:r>
        <w:rPr/>
        <w:t xml:space="preserve">一、上游供应商议价能力</w:t>
      </w:r>
    </w:p>
    <w:p>
      <w:pPr>
        <w:spacing w:before="75" w:after="0"/>
      </w:pPr>
      <w:r>
        <w:rPr/>
        <w:t xml:space="preserve">二、下游采购方议价能力</w:t>
      </w:r>
    </w:p>
    <w:p>
      <w:pPr>
        <w:spacing w:before="75" w:after="0"/>
      </w:pPr>
      <w:r>
        <w:rPr/>
        <w:t xml:space="preserve">三、行业潜在进入者、替代品、同业竞争分析</w:t>
      </w:r>
    </w:p>
    <w:p>
      <w:pPr>
        <w:spacing w:before="75" w:after="0"/>
      </w:pPr>
      <w:r>
        <w:rPr/>
        <w:t xml:space="preserve">第三节 行业竞争关键维度</w:t>
      </w:r>
    </w:p>
    <w:p>
      <w:pPr>
        <w:spacing w:before="75" w:after="0"/>
      </w:pPr>
      <w:r>
        <w:rPr/>
        <w:t xml:space="preserve">一、技术实力竞争维度</w:t>
      </w:r>
    </w:p>
    <w:p>
      <w:pPr>
        <w:spacing w:before="75" w:after="0"/>
      </w:pPr>
      <w:r>
        <w:rPr/>
        <w:t xml:space="preserve">二、成本控制竞争维度</w:t>
      </w:r>
    </w:p>
    <w:p>
      <w:pPr>
        <w:spacing w:before="75" w:after="0"/>
      </w:pPr>
      <w:r>
        <w:rPr/>
        <w:t xml:space="preserve">三、产品品质与客户体系竞争维度</w:t>
      </w:r>
    </w:p>
    <w:p>
      <w:pPr>
        <w:spacing w:before="75" w:after="0"/>
      </w:pPr>
      <w:r>
        <w:rPr>
          <w:b w:val="1"/>
          <w:bCs w:val="1"/>
        </w:rPr>
        <w:t xml:space="preserve">第十一章 行业十家重点生产企业深度分析</w:t>
      </w:r>
    </w:p>
    <w:p>
      <w:pPr>
        <w:spacing w:before="75" w:after="0"/>
      </w:pPr>
      <w:r>
        <w:rPr/>
        <w:t xml:space="preserve">第一节 浙江龙盛集团股份有限公司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第二节 浙江鸿盛化工有限公司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第三节 江苏扬农化工股份有限公司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第四节 山东阳谷华泰化工股份有限公司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第五节 乌海时联新材料有限责任公司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第六节 河北诚信集团有限公司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第七节 山东凯盛新材料股份有限公司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第八节 万华化学集团股份有限公司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第九节 安徽八一化工股份有限公司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第十节 江苏丹霞新材料有限公司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b w:val="1"/>
          <w:bCs w:val="1"/>
        </w:rPr>
        <w:t xml:space="preserve">第十二章 全球间苯二酚市场发展参照分析</w:t>
      </w:r>
    </w:p>
    <w:p>
      <w:pPr>
        <w:spacing w:before="75" w:after="0"/>
      </w:pPr>
      <w:r>
        <w:rPr/>
        <w:t xml:space="preserve">第一节 全球供给格局</w:t>
      </w:r>
    </w:p>
    <w:p>
      <w:pPr>
        <w:spacing w:before="75" w:after="0"/>
      </w:pPr>
      <w:r>
        <w:rPr/>
        <w:t xml:space="preserve">一、全球产能产量分布</w:t>
      </w:r>
    </w:p>
    <w:p>
      <w:pPr>
        <w:spacing w:before="75" w:after="0"/>
      </w:pPr>
      <w:r>
        <w:rPr/>
        <w:t xml:space="preserve">二、主要产区供给特征</w:t>
      </w:r>
    </w:p>
    <w:p>
      <w:pPr>
        <w:spacing w:before="75" w:after="0"/>
      </w:pPr>
      <w:r>
        <w:rPr/>
        <w:t xml:space="preserve">三、全球头部供给主体概况</w:t>
      </w:r>
    </w:p>
    <w:p>
      <w:pPr>
        <w:spacing w:before="75" w:after="0"/>
      </w:pPr>
      <w:r>
        <w:rPr/>
        <w:t xml:space="preserve">第二节 全球需求格局</w:t>
      </w:r>
    </w:p>
    <w:p>
      <w:pPr>
        <w:spacing w:before="75" w:after="0"/>
      </w:pPr>
      <w:r>
        <w:rPr/>
        <w:t xml:space="preserve">一、全球总体需求规模</w:t>
      </w:r>
    </w:p>
    <w:p>
      <w:pPr>
        <w:spacing w:before="75" w:after="0"/>
      </w:pPr>
      <w:r>
        <w:rPr/>
        <w:t xml:space="preserve">二、主要区域需求结构</w:t>
      </w:r>
    </w:p>
    <w:p>
      <w:pPr>
        <w:spacing w:before="75" w:after="0"/>
      </w:pPr>
      <w:r>
        <w:rPr/>
        <w:t xml:space="preserve">三、全球下游需求变化特点</w:t>
      </w:r>
    </w:p>
    <w:p>
      <w:pPr>
        <w:spacing w:before="75" w:after="0"/>
      </w:pPr>
      <w:r>
        <w:rPr/>
        <w:t xml:space="preserve">第三节 中外行业对比借鉴</w:t>
      </w:r>
    </w:p>
    <w:p>
      <w:pPr>
        <w:spacing w:before="75" w:after="0"/>
      </w:pPr>
      <w:r>
        <w:rPr/>
        <w:t xml:space="preserve">一、技术水平对比</w:t>
      </w:r>
    </w:p>
    <w:p>
      <w:pPr>
        <w:spacing w:before="75" w:after="0"/>
      </w:pPr>
      <w:r>
        <w:rPr/>
        <w:t xml:space="preserve">二、成本结构对比</w:t>
      </w:r>
    </w:p>
    <w:p>
      <w:pPr>
        <w:spacing w:before="75" w:after="0"/>
      </w:pPr>
      <w:r>
        <w:rPr/>
        <w:t xml:space="preserve">三、市场发展模式对比</w:t>
      </w:r>
    </w:p>
    <w:p>
      <w:pPr>
        <w:spacing w:before="75" w:after="0"/>
      </w:pPr>
      <w:r>
        <w:rPr>
          <w:b w:val="1"/>
          <w:bCs w:val="1"/>
        </w:rPr>
        <w:t xml:space="preserve">第十三章 2026-2031年行业供需预测</w:t>
      </w:r>
    </w:p>
    <w:p>
      <w:pPr>
        <w:spacing w:before="75" w:after="0"/>
      </w:pPr>
      <w:r>
        <w:rPr/>
        <w:t xml:space="preserve">第一节 供给端预测</w:t>
      </w:r>
    </w:p>
    <w:p>
      <w:pPr>
        <w:spacing w:before="75" w:after="0"/>
      </w:pPr>
      <w:r>
        <w:rPr/>
        <w:t xml:space="preserve">一、2026-2031年产能预测</w:t>
      </w:r>
    </w:p>
    <w:p>
      <w:pPr>
        <w:spacing w:before="75" w:after="0"/>
      </w:pPr>
      <w:r>
        <w:rPr/>
        <w:t xml:space="preserve">二、2026-2031年产量预测</w:t>
      </w:r>
    </w:p>
    <w:p>
      <w:pPr>
        <w:spacing w:before="75" w:after="0"/>
      </w:pPr>
      <w:r>
        <w:rPr/>
        <w:t xml:space="preserve">三、产能利用率变化预判</w:t>
      </w:r>
    </w:p>
    <w:p>
      <w:pPr>
        <w:spacing w:before="75" w:after="0"/>
      </w:pPr>
      <w:r>
        <w:rPr/>
        <w:t xml:space="preserve">第二节 需求端预测</w:t>
      </w:r>
    </w:p>
    <w:p>
      <w:pPr>
        <w:spacing w:before="75" w:after="0"/>
      </w:pPr>
      <w:r>
        <w:rPr/>
        <w:t xml:space="preserve">一、2026-2031年国内消费量预测</w:t>
      </w:r>
    </w:p>
    <w:p>
      <w:pPr>
        <w:spacing w:before="75" w:after="0"/>
      </w:pPr>
      <w:r>
        <w:rPr/>
        <w:t xml:space="preserve">二、细分领域需求预测</w:t>
      </w:r>
    </w:p>
    <w:p>
      <w:pPr>
        <w:spacing w:before="75" w:after="0"/>
      </w:pPr>
      <w:r>
        <w:rPr/>
        <w:t xml:space="preserve">三、进出口规模预测</w:t>
      </w:r>
    </w:p>
    <w:p>
      <w:pPr>
        <w:spacing w:before="75" w:after="0"/>
      </w:pPr>
      <w:r>
        <w:rPr/>
        <w:t xml:space="preserve">第三节 行业供需平衡测算</w:t>
      </w:r>
    </w:p>
    <w:p>
      <w:pPr>
        <w:spacing w:before="75" w:after="0"/>
      </w:pPr>
      <w:r>
        <w:rPr/>
        <w:t xml:space="preserve">一、供需缺口/盈余测算</w:t>
      </w:r>
    </w:p>
    <w:p>
      <w:pPr>
        <w:spacing w:before="75" w:after="0"/>
      </w:pPr>
      <w:r>
        <w:rPr/>
        <w:t xml:space="preserve">二、供给结构变化预判</w:t>
      </w:r>
    </w:p>
    <w:p>
      <w:pPr>
        <w:spacing w:before="75" w:after="0"/>
      </w:pPr>
      <w:r>
        <w:rPr/>
        <w:t xml:space="preserve">三、需求结构变化预判</w:t>
      </w:r>
    </w:p>
    <w:p>
      <w:pPr>
        <w:spacing w:before="75" w:after="0"/>
      </w:pPr>
      <w:r>
        <w:rPr>
          <w:b w:val="1"/>
          <w:bCs w:val="1"/>
        </w:rPr>
        <w:t xml:space="preserve">第十四章 2026-2031年中国间苯二酚行业市场规模预测</w:t>
      </w:r>
    </w:p>
    <w:p>
      <w:pPr>
        <w:spacing w:before="75" w:after="0"/>
      </w:pPr>
      <w:r>
        <w:rPr/>
        <w:t xml:space="preserve">第一节 整体市场规模预测</w:t>
      </w:r>
    </w:p>
    <w:p>
      <w:pPr>
        <w:spacing w:before="75" w:after="0"/>
      </w:pPr>
      <w:r>
        <w:rPr/>
        <w:t xml:space="preserve">一、行业总体市场规模预测</w:t>
      </w:r>
    </w:p>
    <w:p>
      <w:pPr>
        <w:spacing w:before="75" w:after="0"/>
      </w:pPr>
      <w:r>
        <w:rPr/>
        <w:t xml:space="preserve">二、市场复合增长率测算</w:t>
      </w:r>
    </w:p>
    <w:p>
      <w:pPr>
        <w:spacing w:before="75" w:after="0"/>
      </w:pPr>
      <w:r>
        <w:rPr/>
        <w:t xml:space="preserve">三、按2030年营收口径份额预判</w:t>
      </w:r>
    </w:p>
    <w:p>
      <w:pPr>
        <w:spacing w:before="75" w:after="0"/>
      </w:pPr>
      <w:r>
        <w:rPr/>
        <w:t xml:space="preserve">第二节 细分产品市场规模预测</w:t>
      </w:r>
    </w:p>
    <w:p>
      <w:pPr>
        <w:spacing w:before="75" w:after="0"/>
      </w:pPr>
      <w:r>
        <w:rPr/>
        <w:t xml:space="preserve">一、工业级产品市场规模预测</w:t>
      </w:r>
    </w:p>
    <w:p>
      <w:pPr>
        <w:spacing w:before="75" w:after="0"/>
      </w:pPr>
      <w:r>
        <w:rPr/>
        <w:t xml:space="preserve">二、医药高纯级产品市场规模预测</w:t>
      </w:r>
    </w:p>
    <w:p>
      <w:pPr>
        <w:spacing w:before="75" w:after="0"/>
      </w:pPr>
      <w:r>
        <w:rPr/>
        <w:t xml:space="preserve">三、特种品级产品市场规模预测</w:t>
      </w:r>
    </w:p>
    <w:p>
      <w:pPr>
        <w:spacing w:before="75" w:after="0"/>
      </w:pPr>
      <w:r>
        <w:rPr/>
        <w:t xml:space="preserve">第三节 下游细分应用市场规模预测</w:t>
      </w:r>
    </w:p>
    <w:p>
      <w:pPr>
        <w:spacing w:before="75" w:after="0"/>
      </w:pPr>
      <w:r>
        <w:rPr/>
        <w:t xml:space="preserve">一、橡胶助剂领域市场规模预测</w:t>
      </w:r>
    </w:p>
    <w:p>
      <w:pPr>
        <w:spacing w:before="75" w:after="0"/>
      </w:pPr>
      <w:r>
        <w:rPr/>
        <w:t xml:space="preserve">二、粘合剂领域市场规模预测</w:t>
      </w:r>
    </w:p>
    <w:p>
      <w:pPr>
        <w:spacing w:before="75" w:after="0"/>
      </w:pPr>
      <w:r>
        <w:rPr/>
        <w:t xml:space="preserve">三、精细化工中间体领域市场规模预测</w:t>
      </w:r>
    </w:p>
    <w:p>
      <w:pPr>
        <w:spacing w:before="75" w:after="0"/>
      </w:pPr>
      <w:r>
        <w:rPr>
          <w:b w:val="1"/>
          <w:bCs w:val="1"/>
        </w:rPr>
        <w:t xml:space="preserve">第十五章 行业swot分析</w:t>
      </w:r>
    </w:p>
    <w:p>
      <w:pPr>
        <w:spacing w:before="75" w:after="0"/>
      </w:pPr>
      <w:r>
        <w:rPr/>
        <w:t xml:space="preserve">第一节 行业发展优势(s)</w:t>
      </w:r>
    </w:p>
    <w:p>
      <w:pPr>
        <w:spacing w:before="75" w:after="0"/>
      </w:pPr>
      <w:r>
        <w:rPr/>
        <w:t xml:space="preserve">一、国内完整产业链配套优势</w:t>
      </w:r>
    </w:p>
    <w:p>
      <w:pPr>
        <w:spacing w:before="75" w:after="0"/>
      </w:pPr>
      <w:r>
        <w:rPr/>
        <w:t xml:space="preserve">二、规模化生产成本优势</w:t>
      </w:r>
    </w:p>
    <w:p>
      <w:pPr>
        <w:spacing w:before="75" w:after="0"/>
      </w:pPr>
      <w:r>
        <w:rPr/>
        <w:t xml:space="preserve">三、本土下游产业配套优势</w:t>
      </w:r>
    </w:p>
    <w:p>
      <w:pPr>
        <w:spacing w:before="75" w:after="0"/>
      </w:pPr>
      <w:r>
        <w:rPr/>
        <w:t xml:space="preserve">第二节 行业发展劣势(w)</w:t>
      </w:r>
    </w:p>
    <w:p>
      <w:pPr>
        <w:spacing w:before="75" w:after="0"/>
      </w:pPr>
      <w:r>
        <w:rPr/>
        <w:t xml:space="preserve">一、高端品级技术短板</w:t>
      </w:r>
    </w:p>
    <w:p>
      <w:pPr>
        <w:spacing w:before="75" w:after="0"/>
      </w:pPr>
      <w:r>
        <w:rPr/>
        <w:t xml:space="preserve">二、传统工艺能耗物耗压力</w:t>
      </w:r>
    </w:p>
    <w:p>
      <w:pPr>
        <w:spacing w:before="75" w:after="0"/>
      </w:pPr>
      <w:r>
        <w:rPr/>
        <w:t xml:space="preserve">三、产品同质化竞争问题</w:t>
      </w:r>
    </w:p>
    <w:p>
      <w:pPr>
        <w:spacing w:before="75" w:after="0"/>
      </w:pPr>
      <w:r>
        <w:rPr/>
        <w:t xml:space="preserve">第三节 行业发展机遇(o)</w:t>
      </w:r>
    </w:p>
    <w:p>
      <w:pPr>
        <w:spacing w:before="75" w:after="0"/>
      </w:pPr>
      <w:r>
        <w:rPr/>
        <w:t xml:space="preserve">一、下游新兴材料领域拓展</w:t>
      </w:r>
    </w:p>
    <w:p>
      <w:pPr>
        <w:spacing w:before="75" w:after="0"/>
      </w:pPr>
      <w:r>
        <w:rPr/>
        <w:t xml:space="preserve">二、国产替代空间释放</w:t>
      </w:r>
    </w:p>
    <w:p>
      <w:pPr>
        <w:spacing w:before="75" w:after="0"/>
      </w:pPr>
      <w:r>
        <w:rPr/>
        <w:t xml:space="preserve">三、海外市场出口机会</w:t>
      </w:r>
    </w:p>
    <w:p>
      <w:pPr>
        <w:spacing w:before="75" w:after="0"/>
      </w:pPr>
      <w:r>
        <w:rPr/>
        <w:t xml:space="preserve">第四节 行业发展威胁(t)</w:t>
      </w:r>
    </w:p>
    <w:p>
      <w:pPr>
        <w:spacing w:before="75" w:after="0"/>
      </w:pPr>
      <w:r>
        <w:rPr/>
        <w:t xml:space="preserve">一、海外产品竞争冲击</w:t>
      </w:r>
    </w:p>
    <w:p>
      <w:pPr>
        <w:spacing w:before="75" w:after="0"/>
      </w:pPr>
      <w:r>
        <w:rPr/>
        <w:t xml:space="preserve">二、原料价格大幅波动风险</w:t>
      </w:r>
    </w:p>
    <w:p>
      <w:pPr>
        <w:spacing w:before="75" w:after="0"/>
      </w:pPr>
      <w:r>
        <w:rPr/>
        <w:t xml:space="preserve">三、替代品技术迭代风险</w:t>
      </w:r>
    </w:p>
    <w:p>
      <w:pPr>
        <w:spacing w:before="75" w:after="0"/>
      </w:pPr>
      <w:r>
        <w:rPr>
          <w:b w:val="1"/>
          <w:bCs w:val="1"/>
        </w:rPr>
        <w:t xml:space="preserve">第十六章 行业投资机会与风险分析</w:t>
      </w:r>
    </w:p>
    <w:p>
      <w:pPr>
        <w:spacing w:before="75" w:after="0"/>
      </w:pPr>
      <w:r>
        <w:rPr/>
        <w:t xml:space="preserve">第一节 行业投资机会挖掘</w:t>
      </w:r>
    </w:p>
    <w:p>
      <w:pPr>
        <w:spacing w:before="75" w:after="0"/>
      </w:pPr>
      <w:r>
        <w:rPr/>
        <w:t xml:space="preserve">一、高纯度产品赛道投资机会</w:t>
      </w:r>
    </w:p>
    <w:p>
      <w:pPr>
        <w:spacing w:before="75" w:after="0"/>
      </w:pPr>
      <w:r>
        <w:rPr/>
        <w:t xml:space="preserve">二、工艺升级改造投资机会</w:t>
      </w:r>
    </w:p>
    <w:p>
      <w:pPr>
        <w:spacing w:before="75" w:after="0"/>
      </w:pPr>
      <w:r>
        <w:rPr/>
        <w:t xml:space="preserve">三、下游新兴应用配套投资机会</w:t>
      </w:r>
    </w:p>
    <w:p>
      <w:pPr>
        <w:spacing w:before="75" w:after="0"/>
      </w:pPr>
      <w:r>
        <w:rPr/>
        <w:t xml:space="preserve">第二节 行业主要风险识别</w:t>
      </w:r>
    </w:p>
    <w:p>
      <w:pPr>
        <w:spacing w:before="75" w:after="0"/>
      </w:pPr>
      <w:r>
        <w:rPr/>
        <w:t xml:space="preserve">一、市场供需波动风险</w:t>
      </w:r>
    </w:p>
    <w:p>
      <w:pPr>
        <w:spacing w:before="75" w:after="0"/>
      </w:pPr>
      <w:r>
        <w:rPr/>
        <w:t xml:space="preserve">二、原材料价格波动风险</w:t>
      </w:r>
    </w:p>
    <w:p>
      <w:pPr>
        <w:spacing w:before="75" w:after="0"/>
      </w:pPr>
      <w:r>
        <w:rPr/>
        <w:t xml:space="preserve">三、技术迭代不及预期风险</w:t>
      </w:r>
    </w:p>
    <w:p>
      <w:pPr>
        <w:spacing w:before="75" w:after="0"/>
      </w:pPr>
      <w:r>
        <w:rPr/>
        <w:t xml:space="preserve">第三节 项目投资可行性要点</w:t>
      </w:r>
    </w:p>
    <w:p>
      <w:pPr>
        <w:spacing w:before="75" w:after="0"/>
      </w:pPr>
      <w:r>
        <w:rPr/>
        <w:t xml:space="preserve">一、项目技术选型要点</w:t>
      </w:r>
    </w:p>
    <w:p>
      <w:pPr>
        <w:spacing w:before="75" w:after="0"/>
      </w:pPr>
      <w:r>
        <w:rPr/>
        <w:t xml:space="preserve">二、产能规模规划要点</w:t>
      </w:r>
    </w:p>
    <w:p>
      <w:pPr>
        <w:spacing w:before="75" w:after="0"/>
      </w:pPr>
      <w:r>
        <w:rPr/>
        <w:t xml:space="preserve">三、目标市场定位要点</w:t>
      </w:r>
    </w:p>
    <w:p>
      <w:pPr>
        <w:spacing w:before="75" w:after="0"/>
      </w:pPr>
      <w:r>
        <w:rPr>
          <w:b w:val="1"/>
          <w:bCs w:val="1"/>
        </w:rPr>
        <w:t xml:space="preserve">第十七章 2026-2031年行业发展趋势研判</w:t>
      </w:r>
    </w:p>
    <w:p>
      <w:pPr>
        <w:spacing w:before="75" w:after="0"/>
      </w:pPr>
      <w:r>
        <w:rPr/>
        <w:t xml:space="preserve">第一节 技术发展趋势</w:t>
      </w:r>
    </w:p>
    <w:p>
      <w:pPr>
        <w:spacing w:before="75" w:after="0"/>
      </w:pPr>
      <w:r>
        <w:rPr/>
        <w:t xml:space="preserve">一、清洁化生产工艺普及趋势</w:t>
      </w:r>
    </w:p>
    <w:p>
      <w:pPr>
        <w:spacing w:before="75" w:after="0"/>
      </w:pPr>
      <w:r>
        <w:rPr/>
        <w:t xml:space="preserve">二、产品纯度持续提升趋势</w:t>
      </w:r>
    </w:p>
    <w:p>
      <w:pPr>
        <w:spacing w:before="75" w:after="0"/>
      </w:pPr>
      <w:r>
        <w:rPr/>
        <w:t xml:space="preserve">三、生产装置大型连续化趋势</w:t>
      </w:r>
    </w:p>
    <w:p>
      <w:pPr>
        <w:spacing w:before="75" w:after="0"/>
      </w:pPr>
      <w:r>
        <w:rPr/>
        <w:t xml:space="preserve">第二节 市场格局发展趋势</w:t>
      </w:r>
    </w:p>
    <w:p>
      <w:pPr>
        <w:spacing w:before="75" w:after="0"/>
      </w:pPr>
      <w:r>
        <w:rPr/>
        <w:t xml:space="preserve">一、行业集中度持续提升趋势</w:t>
      </w:r>
    </w:p>
    <w:p>
      <w:pPr>
        <w:spacing w:before="75" w:after="0"/>
      </w:pPr>
      <w:r>
        <w:rPr/>
        <w:t xml:space="preserve">二、国产替代深化发展趋势</w:t>
      </w:r>
    </w:p>
    <w:p>
      <w:pPr>
        <w:spacing w:before="75" w:after="0"/>
      </w:pPr>
      <w:r>
        <w:rPr/>
        <w:t xml:space="preserve">三、国内外市场联动加深趋势</w:t>
      </w:r>
    </w:p>
    <w:p>
      <w:pPr>
        <w:spacing w:before="75" w:after="0"/>
      </w:pPr>
      <w:r>
        <w:rPr/>
        <w:t xml:space="preserve">第三节 产业经营发展趋势</w:t>
      </w:r>
    </w:p>
    <w:p>
      <w:pPr>
        <w:spacing w:before="75" w:after="0"/>
      </w:pPr>
      <w:r>
        <w:rPr/>
        <w:t xml:space="preserve">一、一体化产业链布局趋势</w:t>
      </w:r>
    </w:p>
    <w:p>
      <w:pPr>
        <w:spacing w:before="75" w:after="0"/>
      </w:pPr>
      <w:r>
        <w:rPr/>
        <w:t xml:space="preserve">二、差异化产品竞争趋势</w:t>
      </w:r>
    </w:p>
    <w:p>
      <w:pPr>
        <w:spacing w:before="75" w:after="0"/>
      </w:pPr>
      <w:r>
        <w:rPr/>
        <w:t xml:space="preserve">三、海外市场拓展趋势</w:t>
      </w:r>
    </w:p>
    <w:p>
      <w:pPr>
        <w:spacing w:before="75" w:after="0"/>
      </w:pPr>
      <w:r>
        <w:rPr>
          <w:b w:val="1"/>
          <w:bCs w:val="1"/>
        </w:rPr>
        <w:t xml:space="preserve">第十八章 行业发展战略与建议</w:t>
      </w:r>
    </w:p>
    <w:p>
      <w:pPr>
        <w:spacing w:before="75" w:after="0"/>
      </w:pPr>
      <w:r>
        <w:rPr/>
        <w:t xml:space="preserve">第一节 生产企业发展建议</w:t>
      </w:r>
    </w:p>
    <w:p>
      <w:pPr>
        <w:spacing w:before="75" w:after="0"/>
      </w:pPr>
      <w:r>
        <w:rPr/>
        <w:t xml:space="preserve">一、技术研发层面建议</w:t>
      </w:r>
    </w:p>
    <w:p>
      <w:pPr>
        <w:spacing w:before="75" w:after="0"/>
      </w:pPr>
      <w:r>
        <w:rPr/>
        <w:t xml:space="preserve">二、产品结构优化建议</w:t>
      </w:r>
    </w:p>
    <w:p>
      <w:pPr>
        <w:spacing w:before="75" w:after="0"/>
      </w:pPr>
      <w:r>
        <w:rPr/>
        <w:t xml:space="preserve">三、成本管控体系建设建议</w:t>
      </w:r>
    </w:p>
    <w:p>
      <w:pPr>
        <w:spacing w:before="75" w:after="0"/>
      </w:pPr>
      <w:r>
        <w:rPr/>
        <w:t xml:space="preserve">第二节 投资主体投资建议</w:t>
      </w:r>
    </w:p>
    <w:p>
      <w:pPr>
        <w:spacing w:before="75" w:after="0"/>
      </w:pPr>
      <w:r>
        <w:rPr/>
        <w:t xml:space="preserve">一、赛道选择建议</w:t>
      </w:r>
    </w:p>
    <w:p>
      <w:pPr>
        <w:spacing w:before="75" w:after="0"/>
      </w:pPr>
      <w:r>
        <w:rPr/>
        <w:t xml:space="preserve">二、项目建设实施建议</w:t>
      </w:r>
    </w:p>
    <w:p>
      <w:pPr>
        <w:spacing w:before="75" w:after="0"/>
      </w:pPr>
      <w:r>
        <w:rPr/>
        <w:t xml:space="preserve">三、风险防控体系建议</w:t>
      </w:r>
    </w:p>
    <w:p>
      <w:pPr>
        <w:spacing w:before="75" w:after="0"/>
      </w:pPr>
      <w:r>
        <w:rPr/>
        <w:t xml:space="preserve">第三节 产业参与者战略方向</w:t>
      </w:r>
    </w:p>
    <w:p>
      <w:pPr>
        <w:spacing w:before="75" w:after="0"/>
      </w:pPr>
      <w:r>
        <w:rPr/>
        <w:t xml:space="preserve">一、供应链体系建设方向</w:t>
      </w:r>
    </w:p>
    <w:p>
      <w:pPr>
        <w:spacing w:before="75" w:after="0"/>
      </w:pPr>
      <w:r>
        <w:rPr/>
        <w:t xml:space="preserve">二、细分市场深耕方向</w:t>
      </w:r>
    </w:p>
    <w:p>
      <w:pPr>
        <w:spacing w:before="75" w:after="0"/>
      </w:pPr>
      <w:r>
        <w:rPr/>
        <w:t xml:space="preserve">三、国际化布局方向</w:t>
      </w:r>
    </w:p>
    <w:p>
      <w:pPr>
        <w:spacing w:before="75" w:after="0"/>
      </w:pPr>
      <w:r>
        <w:rPr>
          <w:b w:val="1"/>
          <w:bCs w:val="1"/>
        </w:rPr>
        <w:t xml:space="preserve">图表目录</w:t>
      </w:r>
    </w:p>
    <w:p>
      <w:pPr>
        <w:spacing w:before="75" w:after="0"/>
      </w:pPr>
      <w:r>
        <w:rPr/>
        <w:t xml:space="preserve">图表：间苯二酚行业产业链结构</w:t>
      </w:r>
    </w:p>
    <w:p>
      <w:pPr>
        <w:spacing w:before="75" w:after="0"/>
      </w:pPr>
      <w:r>
        <w:rPr/>
        <w:t xml:space="preserve">图表：2024-2026年中国间苯二酚产能变化走势</w:t>
      </w:r>
    </w:p>
    <w:p>
      <w:pPr>
        <w:spacing w:before="75" w:after="0"/>
      </w:pPr>
      <w:r>
        <w:rPr/>
        <w:t xml:space="preserve">图表：2024-2026年中国间苯二酚产量及产能利用率变化</w:t>
      </w:r>
    </w:p>
    <w:p>
      <w:pPr>
        <w:spacing w:before="75" w:after="0"/>
      </w:pPr>
      <w:r>
        <w:rPr/>
        <w:t xml:space="preserve">图表：2026年中国间苯二酚下游需求结构占比</w:t>
      </w:r>
    </w:p>
    <w:p>
      <w:pPr>
        <w:spacing w:before="75" w:after="0"/>
      </w:pPr>
      <w:r>
        <w:rPr/>
        <w:t xml:space="preserve">图表：2024-2026年国内间苯二酚市场价格走势</w:t>
      </w:r>
    </w:p>
    <w:p>
      <w:pPr>
        <w:spacing w:before="75" w:after="0"/>
      </w:pPr>
      <w:r>
        <w:rPr/>
        <w:t xml:space="preserve">图表：2024-2026年中国间苯二酚进出口数量变化</w:t>
      </w:r>
    </w:p>
    <w:p>
      <w:pPr>
        <w:spacing w:before="75" w:after="0"/>
      </w:pPr>
      <w:r>
        <w:rPr/>
        <w:t xml:space="preserve">图表：2024-2026年中国间苯二酚市场规模变化</w:t>
      </w:r>
    </w:p>
    <w:p>
      <w:pPr>
        <w:spacing w:before="75" w:after="0"/>
      </w:pPr>
      <w:r>
        <w:rPr/>
        <w:t xml:space="preserve">图表：间苯二酚行业市场集中度cr4、cr5变化趋势</w:t>
      </w:r>
    </w:p>
    <w:p>
      <w:pPr>
        <w:spacing w:before="75" w:after="0"/>
      </w:pPr>
      <w:r>
        <w:rPr/>
        <w:t xml:space="preserve">图表：2026-2031年中国间苯二酚产能产量预测趋势</w:t>
      </w:r>
    </w:p>
    <w:p>
      <w:pPr>
        <w:spacing w:before="75" w:after="0"/>
      </w:pPr>
      <w:r>
        <w:rPr/>
        <w:t xml:space="preserve">图表：2026-2031年中国间苯二酚市场规模预测趋势</w:t>
      </w:r>
    </w:p>
    <w:p>
      <w:pPr>
        <w:spacing w:before="75" w:after="0"/>
      </w:pPr>
      <w:r>
        <w:rPr/>
        <w:t xml:space="preserve">图表：间苯二酚主流产品技术指标对照</w:t>
      </w:r>
    </w:p>
    <w:p>
      <w:pPr>
        <w:spacing w:before="75" w:after="0"/>
      </w:pPr>
      <w:r>
        <w:rPr/>
        <w:t xml:space="preserve">图表：国内间苯二酚主要在建及规划产能统计</w:t>
      </w:r>
    </w:p>
    <w:p>
      <w:pPr>
        <w:spacing w:before="75" w:after="0"/>
      </w:pPr>
      <w:r>
        <w:rPr/>
        <w:t xml:space="preserve">图表：2024-2026年中国间苯二酚分领域消费规模统计</w:t>
      </w:r>
    </w:p>
    <w:p>
      <w:pPr>
        <w:spacing w:before="75" w:after="0"/>
      </w:pPr>
      <w:r>
        <w:rPr/>
        <w:t xml:space="preserve">图表：2024-2026年间苯二酚进出口贸易统计数据</w:t>
      </w:r>
    </w:p>
    <w:p>
      <w:pPr>
        <w:spacing w:before="75" w:after="0"/>
      </w:pPr>
      <w:r>
        <w:rPr/>
        <w:t xml:space="preserve">图表：2026年中国间苯二酚主要企业产能、产量统计</w:t>
      </w:r>
    </w:p>
    <w:p>
      <w:pPr>
        <w:spacing w:before="75" w:after="0"/>
      </w:pPr>
      <w:r>
        <w:rPr/>
        <w:t xml:space="preserve">图表：2026-2031年中国间苯二酚供给预测数据</w:t>
      </w:r>
    </w:p>
    <w:p>
      <w:pPr>
        <w:spacing w:before="75" w:after="0"/>
      </w:pPr>
      <w:r>
        <w:rPr/>
        <w:t xml:space="preserve">图表：2026-2031年中国间苯二酚需求预测数据</w:t>
      </w:r>
    </w:p>
    <w:p>
      <w:pPr>
        <w:spacing w:before="75" w:after="0"/>
      </w:pPr>
      <w:r>
        <w:rPr/>
        <w:t xml:space="preserve">图表：2026-2031年中国间苯二酚市场规模预测数据</w:t>
      </w:r>
    </w:p>
    <w:p>
      <w:pPr>
        <w:spacing w:before="75" w:after="0"/>
      </w:pPr>
      <w:r>
        <w:rPr/>
        <w:t xml:space="preserve">图表：间苯二酚行业swot分析汇总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2026-2031年中国间苯二酚行业深度调研及发展趋势研判报告</dc:title>
  <dc:description>2026-2031年中国间苯二酚行业深度调研及发展趋势研判报告</dc:description>
  <dc:subject>2026-2031年中国间苯二酚行业深度调研及发展趋势研判报告</dc:subject>
  <cp:keywords>研究报告</cp:keywords>
  <cp:category>研究报告</cp:category>
  <cp:lastModifiedBy>北京中道泰和信息咨询有限公司</cp:lastModifiedBy>
  <dcterms:created xsi:type="dcterms:W3CDTF">2026-09-08T19:53:13+08:00</dcterms:created>
  <dcterms:modified xsi:type="dcterms:W3CDTF">2026-09-08T19:53:13+08:00</dcterms:modified>
</cp:coreProperties>
</file>

<file path=docProps/custom.xml><?xml version="1.0" encoding="utf-8"?>
<Properties xmlns="http://schemas.openxmlformats.org/officeDocument/2006/custom-properties" xmlns:vt="http://schemas.openxmlformats.org/officeDocument/2006/docPropsVTypes"/>
</file>