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2026年全球晶体二极管行业市场规模、领先企业国内外市场份额及排名</w:t>
      </w:r>
    </w:p>
    <w:p>
      <w:pPr>
        <w:spacing w:after="150"/>
      </w:pPr>
      <w:r>
        <w:rPr>
          <w:b w:val="1"/>
          <w:bCs w:val="1"/>
        </w:rPr>
        <w:t xml:space="preserve">报告简介</w:t>
      </w:r>
    </w:p>
    <w:p>
      <w:pPr>
        <w:spacing w:after="150"/>
      </w:pPr>
      <w:r>
        <w:rPr/>
        <w:t xml:space="preserve">晶体二极管是半导体分立器件中的基础核心器件，依托半导体晶体材料形成 PN 结结构，具备单向导电的电气特性，包含小信号二极管、整流二极管、稳压二极管、肖特基二极管、TVS保护二极管等品类，在电路中实现整流、稳压、防浪涌保护、信号检波等功能，广泛应用于消费电子、新能源汽车、光伏储能、工业自动化、通信设备等各类电子产品。行业上游覆盖半导体晶圆、外延材料、光刻与掺杂工艺设备，中游包含芯片制造、器件封装测试，下游贯穿各类电子整机制造产业链，是所有电子电路不可或缺的基础元器件，支撑全球电子信息与新能源产业的持续运转。</w:t>
      </w:r>
    </w:p>
    <w:p>
      <w:pPr>
        <w:spacing w:after="150"/>
      </w:pPr>
      <w:r>
        <w:rPr/>
        <w:t xml:space="preserve">当前全球晶体二极管行业呈现通用产品充分竞争、高端功率器件技术壁垒突出的分层格局。不同区域市场需求结构存在明显差异，成熟电子市场以车规、工业级高端器件迭代更新为主，亚太地区依托电子制造产业集群，持续拉动通用二极管与新能源配套功率二极管需求。全球市场参与者包含国际半导体巨头、本土分立器件龙头以及大量专注单品的封装制造厂商，通用器件与车规、高压特种器件形成差异化竞争赛道。行业同时面临半导体周期波动、高端器件认证周期长、材料与工艺技术攻关等现实挑战，全球市场格局伴随新能源产业扩张、第三代半导体技术突破持续动态调整。未来，全球晶体二极管行业将朝着高压高频、低损耗、车规高可靠、第三代半导体材料升级的方向迭代。硅基器件持续优化性能，碳化硅、氮化镓等宽禁带材料二极管加速产业化落地，适配新能源车高压平台、储能变流器、服务器电源等新兴场景。行业竞争不再局限于芯片电气指标，器件可靠性管控、车规认证能力、封装工艺以及与下游整机企业协同开发的能力愈发关键，全球电子制造供应链重构为器件厂商带来跨区域配套的业务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晶体二极管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一、晶体二极管定义</w:t>
      </w:r>
    </w:p>
    <w:p>
      <w:pPr>
        <w:spacing w:before="75" w:after="0"/>
      </w:pPr>
      <w:r>
        <w:rPr/>
        <w:t xml:space="preserve">二、晶体二极管产品特征</w:t>
      </w:r>
    </w:p>
    <w:p>
      <w:pPr>
        <w:spacing w:before="75" w:after="0"/>
      </w:pPr>
      <w:r>
        <w:rPr/>
        <w:t xml:space="preserve">第二节 晶体二极管行业归属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全球及国内晶体二极管市场规模</w:t>
      </w:r>
    </w:p>
    <w:p>
      <w:pPr>
        <w:spacing w:before="75" w:after="0"/>
      </w:pPr>
      <w:r>
        <w:rPr/>
        <w:t xml:space="preserve">一、2023-2026年全球晶体二极管市场规模</w:t>
      </w:r>
    </w:p>
    <w:p>
      <w:pPr>
        <w:spacing w:before="75" w:after="0"/>
      </w:pPr>
      <w:r>
        <w:rPr/>
        <w:t xml:space="preserve">二、2023-2026年国内晶体二极管市场规模</w:t>
      </w:r>
    </w:p>
    <w:p>
      <w:pPr>
        <w:spacing w:before="75" w:after="0"/>
      </w:pPr>
      <w:r>
        <w:rPr/>
        <w:t xml:space="preserve">第四节 晶体二极管行业发展现状分析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晶体二极管行业发展影响因素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全球晶体二极管行业发展状况概览</w:t>
      </w:r>
    </w:p>
    <w:p>
      <w:pPr>
        <w:spacing w:before="75" w:after="0"/>
      </w:pPr>
      <w:r>
        <w:rPr/>
        <w:t xml:space="preserve">一、全球晶体二极管产能及区域分布</w:t>
      </w:r>
    </w:p>
    <w:p>
      <w:pPr>
        <w:spacing w:before="75" w:after="0"/>
      </w:pPr>
      <w:r>
        <w:rPr/>
        <w:t xml:space="preserve">二、全球晶体二极管产品结构</w:t>
      </w:r>
    </w:p>
    <w:p>
      <w:pPr>
        <w:spacing w:before="75" w:after="0"/>
      </w:pPr>
      <w:r>
        <w:rPr/>
        <w:t xml:space="preserve">第二节 全球晶体二极管市场竞争分析</w:t>
      </w:r>
    </w:p>
    <w:p>
      <w:pPr>
        <w:spacing w:before="75" w:after="0"/>
      </w:pPr>
      <w:r>
        <w:rPr/>
        <w:t xml:space="preserve">一、全球晶体二极管市场集中度</w:t>
      </w:r>
    </w:p>
    <w:p>
      <w:pPr>
        <w:spacing w:before="75" w:after="0"/>
      </w:pPr>
      <w:r>
        <w:rPr/>
        <w:t xml:space="preserve">二、全球晶体二极管行业竞争梯队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全球晶体二极管领先企业市场占有率及排名(按营收)</w:t>
      </w:r>
    </w:p>
    <w:p>
      <w:pPr>
        <w:spacing w:before="75" w:after="0"/>
      </w:pPr>
      <w:r>
        <w:rPr/>
        <w:t xml:space="preserve">一、2024-2026年全球晶体二极管领先企业营业收入</w:t>
      </w:r>
    </w:p>
    <w:p>
      <w:pPr>
        <w:spacing w:before="75" w:after="0"/>
      </w:pPr>
      <w:r>
        <w:rPr/>
        <w:t xml:space="preserve">二、2024-2026年全球晶体二极管领先企业市场份额</w:t>
      </w:r>
    </w:p>
    <w:p>
      <w:pPr>
        <w:spacing w:before="75" w:after="0"/>
      </w:pPr>
      <w:r>
        <w:rPr/>
        <w:t xml:space="preserve">三、2024-2026年全球晶体二极管领先企业排名</w:t>
      </w:r>
    </w:p>
    <w:p>
      <w:pPr>
        <w:spacing w:before="75" w:after="0"/>
      </w:pPr>
      <w:r>
        <w:rPr/>
        <w:t xml:space="preserve">第四节 国内晶体二极管领先企业市场占有率及排名(按营收)</w:t>
      </w:r>
    </w:p>
    <w:p>
      <w:pPr>
        <w:spacing w:before="75" w:after="0"/>
      </w:pPr>
      <w:r>
        <w:rPr/>
        <w:t xml:space="preserve">一、2024-2026年国内晶体二极管领先企业营业收入</w:t>
      </w:r>
    </w:p>
    <w:p>
      <w:pPr>
        <w:spacing w:before="75" w:after="0"/>
      </w:pPr>
      <w:r>
        <w:rPr/>
        <w:t xml:space="preserve">二、2024-2026年国内晶体二极管领先企业市场份额</w:t>
      </w:r>
    </w:p>
    <w:p>
      <w:pPr>
        <w:spacing w:before="75" w:after="0"/>
      </w:pPr>
      <w:r>
        <w:rPr/>
        <w:t xml:space="preserve">三、2024-2026年国内晶体二极管领先企业排名</w:t>
      </w:r>
    </w:p>
    <w:p>
      <w:pPr>
        <w:spacing w:before="75" w:after="0"/>
      </w:pPr>
      <w:r>
        <w:rPr/>
        <w:t xml:space="preserve">第五节 2026年全球晶体二极管行业资本运作分析</w:t>
      </w:r>
    </w:p>
    <w:p>
      <w:pPr>
        <w:spacing w:before="75" w:after="0"/>
      </w:pPr>
      <w:r>
        <w:rPr/>
        <w:t xml:space="preserve">一、2026年全球晶体二极管行业重大投资并购事件</w:t>
      </w:r>
    </w:p>
    <w:p>
      <w:pPr>
        <w:spacing w:before="75" w:after="0"/>
      </w:pPr>
      <w:r>
        <w:rPr/>
        <w:t xml:space="preserve">二、2026年全球晶体二极管行业重大投资并购事件对行业的影响分析</w:t>
      </w:r>
    </w:p>
    <w:p>
      <w:pPr>
        <w:spacing w:before="75" w:after="0"/>
      </w:pPr>
      <w:r>
        <w:rPr>
          <w:b w:val="1"/>
          <w:bCs w:val="1"/>
        </w:rPr>
        <w:t xml:space="preserve">第三章 全球晶体二极管行业主要国家（地区）分析</w:t>
      </w:r>
    </w:p>
    <w:p>
      <w:pPr>
        <w:spacing w:before="75" w:after="0"/>
      </w:pPr>
      <w:r>
        <w:rPr/>
        <w:t xml:space="preserve">第一节 美国晶体二极管行业分析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三、2024-2026年美国晶体二极管市场规模</w:t>
      </w:r>
    </w:p>
    <w:p>
      <w:pPr>
        <w:spacing w:before="75" w:after="0"/>
      </w:pPr>
      <w:r>
        <w:rPr/>
        <w:t xml:space="preserve">四、2026-2031年美国晶体二极管市场规模预测</w:t>
      </w:r>
    </w:p>
    <w:p>
      <w:pPr>
        <w:spacing w:before="75" w:after="0"/>
      </w:pPr>
      <w:r>
        <w:rPr/>
        <w:t xml:space="preserve">五、美国晶体二极管行业典型企业分析</w:t>
      </w:r>
    </w:p>
    <w:p>
      <w:pPr>
        <w:spacing w:before="75" w:after="0"/>
      </w:pPr>
      <w:r>
        <w:rPr/>
        <w:t xml:space="preserve">第二节 德国晶体二极管行业分析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三、2024-2026年德国晶体二极管市场规模</w:t>
      </w:r>
    </w:p>
    <w:p>
      <w:pPr>
        <w:spacing w:before="75" w:after="0"/>
      </w:pPr>
      <w:r>
        <w:rPr/>
        <w:t xml:space="preserve">四、2026-2031年德国晶体二极管市场规模预测</w:t>
      </w:r>
    </w:p>
    <w:p>
      <w:pPr>
        <w:spacing w:before="75" w:after="0"/>
      </w:pPr>
      <w:r>
        <w:rPr/>
        <w:t xml:space="preserve">五、德国晶体二极管行业典型企业分析</w:t>
      </w:r>
    </w:p>
    <w:p>
      <w:pPr>
        <w:spacing w:before="75" w:after="0"/>
      </w:pPr>
      <w:r>
        <w:rPr/>
        <w:t xml:space="preserve">第三节 日本晶体二极管行业分析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三、2024-2026年日本晶体二极管市场规模</w:t>
      </w:r>
    </w:p>
    <w:p>
      <w:pPr>
        <w:spacing w:before="75" w:after="0"/>
      </w:pPr>
      <w:r>
        <w:rPr/>
        <w:t xml:space="preserve">四、2026-2031年日本晶体二极管市场规模预测</w:t>
      </w:r>
    </w:p>
    <w:p>
      <w:pPr>
        <w:spacing w:before="75" w:after="0"/>
      </w:pPr>
      <w:r>
        <w:rPr/>
        <w:t xml:space="preserve">五、日本晶体二极管行业典型企业分析</w:t>
      </w:r>
    </w:p>
    <w:p>
      <w:pPr>
        <w:spacing w:before="75" w:after="0"/>
      </w:pPr>
      <w:r>
        <w:rPr/>
        <w:t xml:space="preserve">第四节 韩国晶体二极管行业分析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三、2024-2026年韩国晶体二极管市场规模</w:t>
      </w:r>
    </w:p>
    <w:p>
      <w:pPr>
        <w:spacing w:before="75" w:after="0"/>
      </w:pPr>
      <w:r>
        <w:rPr/>
        <w:t xml:space="preserve">四、2026-2031年韩国晶体二极管市场规模预测</w:t>
      </w:r>
    </w:p>
    <w:p>
      <w:pPr>
        <w:spacing w:before="75" w:after="0"/>
      </w:pPr>
      <w:r>
        <w:rPr/>
        <w:t xml:space="preserve">五、韩国晶体二极管行业典型企业分析</w:t>
      </w:r>
    </w:p>
    <w:p>
      <w:pPr>
        <w:spacing w:before="75" w:after="0"/>
      </w:pPr>
      <w:r>
        <w:rPr/>
        <w:t xml:space="preserve">第五节 中国晶体二极管行业分析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三、2024-2026年中国晶体二极管市场规模</w:t>
      </w:r>
    </w:p>
    <w:p>
      <w:pPr>
        <w:spacing w:before="75" w:after="0"/>
      </w:pPr>
      <w:r>
        <w:rPr/>
        <w:t xml:space="preserve">四、2026-2031年中国晶体二极管市场规模预测</w:t>
      </w:r>
    </w:p>
    <w:p>
      <w:pPr>
        <w:spacing w:before="75" w:after="0"/>
      </w:pPr>
      <w:r>
        <w:rPr/>
        <w:t xml:space="preserve">五、中国晶体二极管行业典型企业分析</w:t>
      </w:r>
    </w:p>
    <w:p>
      <w:pPr>
        <w:spacing w:before="75" w:after="0"/>
      </w:pPr>
      <w:r>
        <w:rPr>
          <w:b w:val="1"/>
          <w:bCs w:val="1"/>
        </w:rPr>
        <w:t xml:space="preserve">第四章 晶体二极管细分行业分析</w:t>
      </w:r>
    </w:p>
    <w:p>
      <w:pPr>
        <w:spacing w:before="75" w:after="0"/>
      </w:pPr>
      <w:r>
        <w:rPr/>
        <w:t xml:space="preserve">第一节 整流二极管</w:t>
      </w:r>
    </w:p>
    <w:p>
      <w:pPr>
        <w:spacing w:before="75" w:after="0"/>
      </w:pPr>
      <w:r>
        <w:rPr/>
        <w:t xml:space="preserve">一、全球整流二极管市场规模(2022vs2026vs2030)</w:t>
      </w:r>
    </w:p>
    <w:p>
      <w:pPr>
        <w:spacing w:before="75" w:after="0"/>
      </w:pPr>
      <w:r>
        <w:rPr/>
        <w:t xml:space="preserve">二、全球整流二极管主要供应商及其市场份额(按2026年营收)</w:t>
      </w:r>
    </w:p>
    <w:p>
      <w:pPr>
        <w:spacing w:before="75" w:after="0"/>
      </w:pPr>
      <w:r>
        <w:rPr/>
        <w:t xml:space="preserve">三、中国整流二极管市场规模(2022vs2026vs2030)</w:t>
      </w:r>
    </w:p>
    <w:p>
      <w:pPr>
        <w:spacing w:before="75" w:after="0"/>
      </w:pPr>
      <w:r>
        <w:rPr/>
        <w:t xml:space="preserve">四、中国整流二极管主要供应商及其市场份额(按2026年营收)</w:t>
      </w:r>
    </w:p>
    <w:p>
      <w:pPr>
        <w:spacing w:before="75" w:after="0"/>
      </w:pPr>
      <w:r>
        <w:rPr/>
        <w:t xml:space="preserve">五、整流二极管未来发展趋势预测</w:t>
      </w:r>
    </w:p>
    <w:p>
      <w:pPr>
        <w:spacing w:before="75" w:after="0"/>
      </w:pPr>
      <w:r>
        <w:rPr/>
        <w:t xml:space="preserve">第二节 肖特基二极管</w:t>
      </w:r>
    </w:p>
    <w:p>
      <w:pPr>
        <w:spacing w:before="75" w:after="0"/>
      </w:pPr>
      <w:r>
        <w:rPr/>
        <w:t xml:space="preserve">一、全球肖特基二极管市场规模(2022vs2026vs2030)</w:t>
      </w:r>
    </w:p>
    <w:p>
      <w:pPr>
        <w:spacing w:before="75" w:after="0"/>
      </w:pPr>
      <w:r>
        <w:rPr/>
        <w:t xml:space="preserve">二、全球肖特基二极管主要供应商及其市场份额(按2026年营收)</w:t>
      </w:r>
    </w:p>
    <w:p>
      <w:pPr>
        <w:spacing w:before="75" w:after="0"/>
      </w:pPr>
      <w:r>
        <w:rPr/>
        <w:t xml:space="preserve">三、中国肖特基二极管市场规模(2022vs2026vs2030)</w:t>
      </w:r>
    </w:p>
    <w:p>
      <w:pPr>
        <w:spacing w:before="75" w:after="0"/>
      </w:pPr>
      <w:r>
        <w:rPr/>
        <w:t xml:space="preserve">四、中国肖特基二极管主要供应商及其市场份额(按2026年营收)</w:t>
      </w:r>
    </w:p>
    <w:p>
      <w:pPr>
        <w:spacing w:before="75" w:after="0"/>
      </w:pPr>
      <w:r>
        <w:rPr/>
        <w:t xml:space="preserve">五、肖特基二极管未来发展趋势预测</w:t>
      </w:r>
    </w:p>
    <w:p>
      <w:pPr>
        <w:spacing w:before="75" w:after="0"/>
      </w:pPr>
      <w:r>
        <w:rPr/>
        <w:t xml:space="preserve">第三节 稳压二极管</w:t>
      </w:r>
    </w:p>
    <w:p>
      <w:pPr>
        <w:spacing w:before="75" w:after="0"/>
      </w:pPr>
      <w:r>
        <w:rPr/>
        <w:t xml:space="preserve">一、全球稳压二极管市场规模(2022vs2026vs2030)</w:t>
      </w:r>
    </w:p>
    <w:p>
      <w:pPr>
        <w:spacing w:before="75" w:after="0"/>
      </w:pPr>
      <w:r>
        <w:rPr/>
        <w:t xml:space="preserve">二、全球稳压二极管主要供应商及其市场份额(按2026年营收)</w:t>
      </w:r>
    </w:p>
    <w:p>
      <w:pPr>
        <w:spacing w:before="75" w:after="0"/>
      </w:pPr>
      <w:r>
        <w:rPr/>
        <w:t xml:space="preserve">三、中国稳压二极管市场规模(2022vs2026vs2030)</w:t>
      </w:r>
    </w:p>
    <w:p>
      <w:pPr>
        <w:spacing w:before="75" w:after="0"/>
      </w:pPr>
      <w:r>
        <w:rPr/>
        <w:t xml:space="preserve">四、中国稳压二极管主要供应商及其市场份额(按2026年营收)</w:t>
      </w:r>
    </w:p>
    <w:p>
      <w:pPr>
        <w:spacing w:before="75" w:after="0"/>
      </w:pPr>
      <w:r>
        <w:rPr/>
        <w:t xml:space="preserve">五、稳压二极管未来发展趋势预测</w:t>
      </w:r>
    </w:p>
    <w:p>
      <w:pPr>
        <w:spacing w:before="75" w:after="0"/>
      </w:pPr>
      <w:r>
        <w:rPr/>
        <w:t xml:space="preserve">第四节 开关二极管</w:t>
      </w:r>
    </w:p>
    <w:p>
      <w:pPr>
        <w:spacing w:before="75" w:after="0"/>
      </w:pPr>
      <w:r>
        <w:rPr/>
        <w:t xml:space="preserve">一、全球开关二极管市场规模(2022vs2026vs2030)</w:t>
      </w:r>
    </w:p>
    <w:p>
      <w:pPr>
        <w:spacing w:before="75" w:after="0"/>
      </w:pPr>
      <w:r>
        <w:rPr/>
        <w:t xml:space="preserve">二、全球开关二极管主要供应商及其市场份额(按2026年营收)</w:t>
      </w:r>
    </w:p>
    <w:p>
      <w:pPr>
        <w:spacing w:before="75" w:after="0"/>
      </w:pPr>
      <w:r>
        <w:rPr/>
        <w:t xml:space="preserve">三、中国开关二极管市场规模(2022vs2026vs2030)</w:t>
      </w:r>
    </w:p>
    <w:p>
      <w:pPr>
        <w:spacing w:before="75" w:after="0"/>
      </w:pPr>
      <w:r>
        <w:rPr/>
        <w:t xml:space="preserve">四、中国开关二极管主要供应商及其市场份额(按2026年营收)</w:t>
      </w:r>
    </w:p>
    <w:p>
      <w:pPr>
        <w:spacing w:before="75" w:after="0"/>
      </w:pPr>
      <w:r>
        <w:rPr/>
        <w:t xml:space="preserve">五、开关二极管未来发展趋势预测</w:t>
      </w:r>
    </w:p>
    <w:p>
      <w:pPr>
        <w:spacing w:before="75" w:after="0"/>
      </w:pPr>
      <w:r>
        <w:rPr/>
        <w:t xml:space="preserve">第五节 tvs保护二极管</w:t>
      </w:r>
    </w:p>
    <w:p>
      <w:pPr>
        <w:spacing w:before="75" w:after="0"/>
      </w:pPr>
      <w:r>
        <w:rPr/>
        <w:t xml:space="preserve">一、全球tvs保护二极管市场规模(2022vs2026vs2030)</w:t>
      </w:r>
    </w:p>
    <w:p>
      <w:pPr>
        <w:spacing w:before="75" w:after="0"/>
      </w:pPr>
      <w:r>
        <w:rPr/>
        <w:t xml:space="preserve">二、全球tvs保护二极管主要供应商及其市场份额(按2026年营收)</w:t>
      </w:r>
    </w:p>
    <w:p>
      <w:pPr>
        <w:spacing w:before="75" w:after="0"/>
      </w:pPr>
      <w:r>
        <w:rPr/>
        <w:t xml:space="preserve">三、中国tvs保护二极管市场规模(2022vs2026vs2030)</w:t>
      </w:r>
    </w:p>
    <w:p>
      <w:pPr>
        <w:spacing w:before="75" w:after="0"/>
      </w:pPr>
      <w:r>
        <w:rPr/>
        <w:t xml:space="preserve">四、中国tvs保护二极管主要供应商及其市场份额(按2026年营收)</w:t>
      </w:r>
    </w:p>
    <w:p>
      <w:pPr>
        <w:spacing w:before="75" w:after="0"/>
      </w:pPr>
      <w:r>
        <w:rPr/>
        <w:t xml:space="preserve">五、tvs保护二极管未来发展趋势预测</w:t>
      </w:r>
    </w:p>
    <w:p>
      <w:pPr>
        <w:spacing w:before="75" w:after="0"/>
      </w:pPr>
      <w:r>
        <w:rPr>
          <w:b w:val="1"/>
          <w:bCs w:val="1"/>
        </w:rPr>
        <w:t xml:space="preserve">第五章 晶体二极管产业链分析</w:t>
      </w:r>
    </w:p>
    <w:p>
      <w:pPr>
        <w:spacing w:before="75" w:after="0"/>
      </w:pPr>
      <w:r>
        <w:rPr/>
        <w:t xml:space="preserve">第一节 晶体二极管产业链结构解析</w:t>
      </w:r>
    </w:p>
    <w:p>
      <w:pPr>
        <w:spacing w:before="75" w:after="0"/>
      </w:pPr>
      <w:r>
        <w:rPr/>
        <w:t xml:space="preserve">一、晶体二极管产业链结构示意图</w:t>
      </w:r>
    </w:p>
    <w:p>
      <w:pPr>
        <w:spacing w:before="75" w:after="0"/>
      </w:pPr>
      <w:r>
        <w:rPr/>
        <w:t xml:space="preserve">二、晶体二极管产业链全景图</w:t>
      </w:r>
    </w:p>
    <w:p>
      <w:pPr>
        <w:spacing w:before="75" w:after="0"/>
      </w:pPr>
      <w:r>
        <w:rPr/>
        <w:t xml:space="preserve">三、晶体二极管产业发展热力地图</w:t>
      </w:r>
    </w:p>
    <w:p>
      <w:pPr>
        <w:spacing w:before="75" w:after="0"/>
      </w:pPr>
      <w:r>
        <w:rPr/>
        <w:t xml:space="preserve">第二节 晶体二极管产业链上游分析</w:t>
      </w:r>
    </w:p>
    <w:p>
      <w:pPr>
        <w:spacing w:before="75" w:after="0"/>
      </w:pPr>
      <w:r>
        <w:rPr/>
        <w:t xml:space="preserve">一、晶体二极管成本结构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晶体二极管产业链中游分析</w:t>
      </w:r>
    </w:p>
    <w:p>
      <w:pPr>
        <w:spacing w:before="75" w:after="0"/>
      </w:pPr>
      <w:r>
        <w:rPr/>
        <w:t xml:space="preserve">一、晶体二极管中游行业分布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晶体二极管产业链下游分析</w:t>
      </w:r>
    </w:p>
    <w:p>
      <w:pPr>
        <w:spacing w:before="75" w:after="0"/>
      </w:pPr>
      <w:r>
        <w:rPr/>
        <w:t xml:space="preserve">一、晶体二极管下游行业分布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四、下游需求对晶体二极管行业的影响</w:t>
      </w:r>
    </w:p>
    <w:p>
      <w:pPr>
        <w:spacing w:before="75" w:after="0"/>
      </w:pPr>
      <w:r>
        <w:rPr>
          <w:b w:val="1"/>
          <w:bCs w:val="1"/>
        </w:rPr>
        <w:t xml:space="preserve">第六章 晶体二极管领先企业分析</w:t>
      </w:r>
    </w:p>
    <w:p>
      <w:pPr>
        <w:spacing w:before="75" w:after="0"/>
      </w:pPr>
      <w:r>
        <w:rPr/>
        <w:t xml:space="preserve">第一节 乐山无线电股份有限公司</w:t>
      </w:r>
    </w:p>
    <w:p>
      <w:pPr>
        <w:spacing w:before="75" w:after="0"/>
      </w:pPr>
      <w:r>
        <w:rPr/>
        <w:t xml:space="preserve">一、企业基本概况</w:t>
      </w:r>
    </w:p>
    <w:p>
      <w:pPr>
        <w:spacing w:before="75" w:after="0"/>
      </w:pPr>
      <w:r>
        <w:rPr/>
        <w:t xml:space="preserve">二、企业晶体二极管产品分析</w:t>
      </w:r>
    </w:p>
    <w:p>
      <w:pPr>
        <w:spacing w:before="75" w:after="0"/>
      </w:pPr>
      <w:r>
        <w:rPr/>
        <w:t xml:space="preserve">三、2024-2026年企业晶体二极管业务经营分析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苏州固锝电子股份有限公司</w:t>
      </w:r>
    </w:p>
    <w:p>
      <w:pPr>
        <w:spacing w:before="75" w:after="0"/>
      </w:pPr>
      <w:r>
        <w:rPr/>
        <w:t xml:space="preserve">一、企业基本概况</w:t>
      </w:r>
    </w:p>
    <w:p>
      <w:pPr>
        <w:spacing w:before="75" w:after="0"/>
      </w:pPr>
      <w:r>
        <w:rPr/>
        <w:t xml:space="preserve">二、企业晶体二极管产品分析</w:t>
      </w:r>
    </w:p>
    <w:p>
      <w:pPr>
        <w:spacing w:before="75" w:after="0"/>
      </w:pPr>
      <w:r>
        <w:rPr/>
        <w:t xml:space="preserve">三、2024-2026年企业晶体二极管业务经营分析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广东扬杰电子科技股份有限公司</w:t>
      </w:r>
    </w:p>
    <w:p>
      <w:pPr>
        <w:spacing w:before="75" w:after="0"/>
      </w:pPr>
      <w:r>
        <w:rPr/>
        <w:t xml:space="preserve">一、企业基本概况</w:t>
      </w:r>
    </w:p>
    <w:p>
      <w:pPr>
        <w:spacing w:before="75" w:after="0"/>
      </w:pPr>
      <w:r>
        <w:rPr/>
        <w:t xml:space="preserve">二、企业晶体二极管产品分析</w:t>
      </w:r>
    </w:p>
    <w:p>
      <w:pPr>
        <w:spacing w:before="75" w:after="0"/>
      </w:pPr>
      <w:r>
        <w:rPr/>
        <w:t xml:space="preserve">三、2024-2026年企业晶体二极管业务经营分析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浙江台基半导体股份有限公司</w:t>
      </w:r>
    </w:p>
    <w:p>
      <w:pPr>
        <w:spacing w:before="75" w:after="0"/>
      </w:pPr>
      <w:r>
        <w:rPr/>
        <w:t xml:space="preserve">一、企业基本概况</w:t>
      </w:r>
    </w:p>
    <w:p>
      <w:pPr>
        <w:spacing w:before="75" w:after="0"/>
      </w:pPr>
      <w:r>
        <w:rPr/>
        <w:t xml:space="preserve">二、企业晶体二极管产品分析</w:t>
      </w:r>
    </w:p>
    <w:p>
      <w:pPr>
        <w:spacing w:before="75" w:after="0"/>
      </w:pPr>
      <w:r>
        <w:rPr/>
        <w:t xml:space="preserve">三、2024-2026年企业晶体二极管业务经营分析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捷捷微电股份有限公司</w:t>
      </w:r>
    </w:p>
    <w:p>
      <w:pPr>
        <w:spacing w:before="75" w:after="0"/>
      </w:pPr>
      <w:r>
        <w:rPr/>
        <w:t xml:space="preserve">一、企业基本概况</w:t>
      </w:r>
    </w:p>
    <w:p>
      <w:pPr>
        <w:spacing w:before="75" w:after="0"/>
      </w:pPr>
      <w:r>
        <w:rPr/>
        <w:t xml:space="preserve">二、企业晶体二极管产品分析</w:t>
      </w:r>
    </w:p>
    <w:p>
      <w:pPr>
        <w:spacing w:before="75" w:after="0"/>
      </w:pPr>
      <w:r>
        <w:rPr/>
        <w:t xml:space="preserve">三、2024-2026年企业晶体二极管业务经营分析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上海韦尔半导体股份有限公司‌</w:t>
      </w:r>
    </w:p>
    <w:p>
      <w:pPr>
        <w:spacing w:before="75" w:after="0"/>
      </w:pPr>
      <w:r>
        <w:rPr/>
        <w:t xml:space="preserve">一、企业基本概况</w:t>
      </w:r>
    </w:p>
    <w:p>
      <w:pPr>
        <w:spacing w:before="75" w:after="0"/>
      </w:pPr>
      <w:r>
        <w:rPr/>
        <w:t xml:space="preserve">二、企业晶体二极管产品分析</w:t>
      </w:r>
    </w:p>
    <w:p>
      <w:pPr>
        <w:spacing w:before="75" w:after="0"/>
      </w:pPr>
      <w:r>
        <w:rPr/>
        <w:t xml:space="preserve">三、2024-2026年企业晶体二极管业务经营分析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吉林华微电子股份有限公司</w:t>
      </w:r>
    </w:p>
    <w:p>
      <w:pPr>
        <w:spacing w:before="75" w:after="0"/>
      </w:pPr>
      <w:r>
        <w:rPr/>
        <w:t xml:space="preserve">一、企业基本概况</w:t>
      </w:r>
    </w:p>
    <w:p>
      <w:pPr>
        <w:spacing w:before="75" w:after="0"/>
      </w:pPr>
      <w:r>
        <w:rPr/>
        <w:t xml:space="preserve">二、企业晶体二极管产品分析</w:t>
      </w:r>
    </w:p>
    <w:p>
      <w:pPr>
        <w:spacing w:before="75" w:after="0"/>
      </w:pPr>
      <w:r>
        <w:rPr/>
        <w:t xml:space="preserve">三、2024-2026年企业晶体二极管业务经营分析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深圳市深爱半导体股份有限公司</w:t>
      </w:r>
    </w:p>
    <w:p>
      <w:pPr>
        <w:spacing w:before="75" w:after="0"/>
      </w:pPr>
      <w:r>
        <w:rPr/>
        <w:t xml:space="preserve">一、企业基本概况</w:t>
      </w:r>
    </w:p>
    <w:p>
      <w:pPr>
        <w:spacing w:before="75" w:after="0"/>
      </w:pPr>
      <w:r>
        <w:rPr/>
        <w:t xml:space="preserve">二、企业晶体二极管产品分析</w:t>
      </w:r>
    </w:p>
    <w:p>
      <w:pPr>
        <w:spacing w:before="75" w:after="0"/>
      </w:pPr>
      <w:r>
        <w:rPr/>
        <w:t xml:space="preserve">三、2024-2026年企业晶体二极管业务经营分析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常州银河世纪微电子股份有限公司</w:t>
      </w:r>
    </w:p>
    <w:p>
      <w:pPr>
        <w:spacing w:before="75" w:after="0"/>
      </w:pPr>
      <w:r>
        <w:rPr/>
        <w:t xml:space="preserve">一、企业基本概况</w:t>
      </w:r>
    </w:p>
    <w:p>
      <w:pPr>
        <w:spacing w:before="75" w:after="0"/>
      </w:pPr>
      <w:r>
        <w:rPr/>
        <w:t xml:space="preserve">二、企业晶体二极管产品分析</w:t>
      </w:r>
    </w:p>
    <w:p>
      <w:pPr>
        <w:spacing w:before="75" w:after="0"/>
      </w:pPr>
      <w:r>
        <w:rPr/>
        <w:t xml:space="preserve">三、2024-2026年企业晶体二极管业务经营分析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山东晶导微电子股份有限公司</w:t>
      </w:r>
    </w:p>
    <w:p>
      <w:pPr>
        <w:spacing w:before="75" w:after="0"/>
      </w:pPr>
      <w:r>
        <w:rPr/>
        <w:t xml:space="preserve">一、企业基本概况</w:t>
      </w:r>
    </w:p>
    <w:p>
      <w:pPr>
        <w:spacing w:before="75" w:after="0"/>
      </w:pPr>
      <w:r>
        <w:rPr/>
        <w:t xml:space="preserve">二、企业晶体二极管产品分析</w:t>
      </w:r>
    </w:p>
    <w:p>
      <w:pPr>
        <w:spacing w:before="75" w:after="0"/>
      </w:pPr>
      <w:r>
        <w:rPr/>
        <w:t xml:space="preserve">三、2024-2026年企业晶体二极管业务经营分析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晶体二极管行业swot分析及发展策略</w:t>
      </w:r>
    </w:p>
    <w:p>
      <w:pPr>
        <w:spacing w:before="75" w:after="0"/>
      </w:pPr>
      <w:r>
        <w:rPr/>
        <w:t xml:space="preserve">第一节 晶体二极管行业发展驱动因素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晶体二极管行业发展swot分析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基于swot分析的晶体二极管行业发展策略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晶体二极管行业商业模式及运营模式</w:t>
      </w:r>
    </w:p>
    <w:p>
      <w:pPr>
        <w:spacing w:before="75" w:after="0"/>
      </w:pPr>
      <w:r>
        <w:rPr/>
        <w:t xml:space="preserve">第一节 晶体二极管行业商业模式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晶体二极管行业运营模式分析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晶体二极管行业发展潜力研究结论</w:t>
      </w:r>
    </w:p>
    <w:p>
      <w:pPr>
        <w:spacing w:before="75" w:after="0"/>
      </w:pPr>
      <w:r>
        <w:rPr/>
        <w:t xml:space="preserve">第二节 晶体二极管主要供应商排名研究结论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图表：全球晶体二极管产品结构</w:t>
      </w:r>
    </w:p>
    <w:p>
      <w:pPr>
        <w:spacing w:before="75" w:after="0"/>
      </w:pPr>
      <w:r>
        <w:rPr/>
        <w:t xml:space="preserve">图表：全球晶体二极管市场集中度</w:t>
      </w:r>
    </w:p>
    <w:p>
      <w:pPr>
        <w:spacing w:before="75" w:after="0"/>
      </w:pPr>
      <w:r>
        <w:rPr/>
        <w:t xml:space="preserve">图表：晶体二极管行业发展趋势</w:t>
      </w:r>
    </w:p>
    <w:p>
      <w:pPr>
        <w:spacing w:before="75" w:after="0"/>
      </w:pPr>
      <w:r>
        <w:rPr/>
        <w:t xml:space="preserve">图表：晶体二极管行业供应链分析</w:t>
      </w:r>
    </w:p>
    <w:p>
      <w:pPr>
        <w:spacing w:before="75" w:after="0"/>
      </w:pPr>
      <w:r>
        <w:rPr/>
        <w:t xml:space="preserve">图表：晶体二极管行业销售模式分析</w:t>
      </w:r>
    </w:p>
    <w:p>
      <w:pPr>
        <w:spacing w:before="75" w:after="0"/>
      </w:pPr>
      <w:r>
        <w:rPr/>
        <w:t xml:space="preserve">图表：晶体二极管产业链结构示意图</w:t>
      </w:r>
    </w:p>
    <w:p>
      <w:pPr>
        <w:spacing w:before="75" w:after="0"/>
      </w:pPr>
      <w:r>
        <w:rPr/>
        <w:t xml:space="preserve">图表：2024-2026年全球晶体二极管市场规模</w:t>
      </w:r>
    </w:p>
    <w:p>
      <w:pPr>
        <w:spacing w:before="75" w:after="0"/>
      </w:pPr>
      <w:r>
        <w:rPr/>
        <w:t xml:space="preserve">图表：2024-2026年中国晶体二极管市场规模</w:t>
      </w:r>
    </w:p>
    <w:p>
      <w:pPr>
        <w:spacing w:before="75" w:after="0"/>
      </w:pPr>
      <w:r>
        <w:rPr/>
        <w:t xml:space="preserve">图表：2026年全球晶体二极管产能区域分布图</w:t>
      </w:r>
    </w:p>
    <w:p>
      <w:pPr>
        <w:spacing w:before="75" w:after="0"/>
      </w:pPr>
      <w:r>
        <w:rPr/>
        <w:t xml:space="preserve">图表：全球主要晶体二极管供应商市场份额及排名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本文地址：https://www.51baogao.cn/baogao/20260909/4069603.shtml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9/406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2026年全球晶体二极管行业市场规模、领先企业国内外市场份额及排名</dc:title>
  <dc:description>2026年全球晶体二极管行业市场规模、领先企业国内外市场份额及排名</dc:description>
  <dc:subject>2026年全球晶体二极管行业市场规模、领先企业国内外市场份额及排名</dc:subject>
  <cp:keywords>研究报告</cp:keywords>
  <cp:category>研究报告</cp:category>
  <cp:lastModifiedBy>北京中道泰和信息咨询有限公司</cp:lastModifiedBy>
  <dcterms:created xsi:type="dcterms:W3CDTF">2026-09-09T21:26:22+08:00</dcterms:created>
  <dcterms:modified xsi:type="dcterms:W3CDTF">2026-09-09T21:26:22+08:00</dcterms:modified>
</cp:coreProperties>
</file>

<file path=docProps/custom.xml><?xml version="1.0" encoding="utf-8"?>
<Properties xmlns="http://schemas.openxmlformats.org/officeDocument/2006/custom-properties" xmlns:vt="http://schemas.openxmlformats.org/officeDocument/2006/docPropsVTypes"/>
</file>