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2026-2031年国内数控刀具行业发展趋势及发展策略研究报告</w:t>
      </w:r>
    </w:p>
    <w:p>
      <w:pPr>
        <w:spacing w:after="150"/>
      </w:pPr>
      <w:r>
        <w:rPr>
          <w:b w:val="1"/>
          <w:bCs w:val="1"/>
        </w:rPr>
        <w:t xml:space="preserve">报告简介</w:t>
      </w:r>
    </w:p>
    <w:p>
      <w:pPr>
        <w:spacing w:after="150"/>
      </w:pPr>
      <w:r>
        <w:rPr/>
        <w:t xml:space="preserve">数控刀具是配套数控机床使用的金属切削工具，是数控加工过程中直接完成工件切削、成型、精加工的关键耗材，包含硬质合金刀具、陶瓷刀具、超硬刀具等类型，广泛应用于汽车、航空航天、模具、工程机械、新能源装备、精密电子等高端制造领域。行业上游涵盖硬质合金粉体、基体材料、涂层原料、刀具基材与精密磨削设备，中游聚焦刀具基体烧结、精密成型、涂层处理、刃口钝化及切削工艺方案开发，下游对接各类机加工企业、零部件生产厂商，作为数控机床的“牙齿”，刀具的材料、涂层与结构设计直接决定加工精度、加工效率与生产成本，是我国高端制造产业链自主可控的重要一环。</w:t>
      </w:r>
    </w:p>
    <w:p>
      <w:pPr>
        <w:spacing w:after="150"/>
      </w:pPr>
      <w:r>
        <w:rPr/>
        <w:t xml:space="preserve">当前国内数控刀具行业正处在国产替代持续推进、产品结构优化升级的转型阶段。国内高端装备制造业发展带动精密切削加工需求增长，市场需求从单纯刀具产品采购，逐步延伸至切削工艺方案、刀具全生命周期管理等一体化服务。市场参与主体涵盖国际知名刀具品牌、本土大型刀具企业以及聚焦细分加工场景的专精厂商，通用标准刀具国产化程度较高，适配高温合金、高强度复合材料等难加工材料的高端精密刀具仍存在技术攻关空间。行业同时面临材料配方突破难度大、涂层工艺迭代快、下游加工场景复杂多变等现实挑战，产业资源持续向兼具材料自研、涂层技术与工艺服务能力的企业集聚，行业竞争格局持续重构。未来，国内数控刀具行业将向着高性能材料、复合涂层、定制化、数字化工艺赋能方向持续演进。新型硬质合金、陶瓷与超硬基体材料不断迭代，多层复合涂层技术持续升级，数字化切削仿真、刀具磨损在线监测逐步融入加工场景;行业发展思路从标准化刀具量产，转向面向特定工件材料与加工工序的定制化刀具开发与工艺配套服务。行业竞争不再局限于刀具本身的耐用度指标，核心壁垒体现在材料配方研发、精密涂层工艺、切削数据库积累、下游工艺解决方案能力，新能源、航空航天、半导体装备等高端制造赛道持续催生新的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刀具行业研究单位等公布和提供的大量资料。报告对我国数控刀具行业的供需状况、发展现状、子行业发展变化等进行了分析，重点分析了国内外数控刀具行业的发展现状、如何面对行业的发展挑战、行业的发展建议、行业竞争力，以及行业的投资分析和趋势预测等等。报告还综合了数控刀具行业的整体发展动态，对行业在产品方面提供了参考建议和具体解决办法。报告对于数控刀具产品生产企业、经销商、行业管理部门以及拟进入该行业的投资者具有重要的参考价值，对于研究我国数控刀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数控刀具行业基本概况</w:t>
      </w:r>
    </w:p>
    <w:p>
      <w:pPr>
        <w:spacing w:before="75" w:after="0"/>
      </w:pPr>
      <w:r>
        <w:rPr/>
        <w:t xml:space="preserve">第一节 数控刀具行业概念界定及特征</w:t>
      </w:r>
    </w:p>
    <w:p>
      <w:pPr>
        <w:spacing w:before="75" w:after="0"/>
      </w:pPr>
      <w:r>
        <w:rPr/>
        <w:t xml:space="preserve">一、数控刀具行业定义及研究范围</w:t>
      </w:r>
    </w:p>
    <w:p>
      <w:pPr>
        <w:spacing w:before="75" w:after="0"/>
      </w:pPr>
      <w:r>
        <w:rPr/>
        <w:t xml:space="preserve">二、数控刀具行业发展特征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2026年全球数控刀具行业发展概述</w:t>
      </w:r>
    </w:p>
    <w:p>
      <w:pPr>
        <w:spacing w:before="75" w:after="0"/>
      </w:pPr>
      <w:r>
        <w:rPr/>
        <w:t xml:space="preserve">第一节 全球数控刀具行业市场规模</w:t>
      </w:r>
    </w:p>
    <w:p>
      <w:pPr>
        <w:spacing w:before="75" w:after="0"/>
      </w:pPr>
      <w:r>
        <w:rPr/>
        <w:t xml:space="preserve">一、2024-2026年全球数控刀具行业市场规模及其变化趋势</w:t>
      </w:r>
    </w:p>
    <w:p>
      <w:pPr>
        <w:spacing w:before="75" w:after="0"/>
      </w:pPr>
      <w:r>
        <w:rPr/>
        <w:t xml:space="preserve">二、2026-2031年全球数控刀具行业市场规模预测</w:t>
      </w:r>
    </w:p>
    <w:p>
      <w:pPr>
        <w:spacing w:before="75" w:after="0"/>
      </w:pPr>
      <w:r>
        <w:rPr/>
        <w:t xml:space="preserve">第二节 全球数控刀具行业供给情况分析</w:t>
      </w:r>
    </w:p>
    <w:p>
      <w:pPr>
        <w:spacing w:before="75" w:after="0"/>
      </w:pPr>
      <w:r>
        <w:rPr/>
        <w:t xml:space="preserve">一、全球数控刀具行业产能分布情况</w:t>
      </w:r>
    </w:p>
    <w:p>
      <w:pPr>
        <w:spacing w:before="75" w:after="0"/>
      </w:pPr>
      <w:r>
        <w:rPr/>
        <w:t xml:space="preserve">二、全球数控刀具行业典型供给企业分析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全球数控刀具行业需求分析</w:t>
      </w:r>
    </w:p>
    <w:p>
      <w:pPr>
        <w:spacing w:before="75" w:after="0"/>
      </w:pPr>
      <w:r>
        <w:rPr/>
        <w:t xml:space="preserve">一、全球数控刀具行业需求规模</w:t>
      </w:r>
    </w:p>
    <w:p>
      <w:pPr>
        <w:spacing w:before="75" w:after="0"/>
      </w:pPr>
      <w:r>
        <w:rPr/>
        <w:t xml:space="preserve">二、全球数控刀具行业需求格局</w:t>
      </w:r>
    </w:p>
    <w:p>
      <w:pPr>
        <w:spacing w:before="75" w:after="0"/>
      </w:pPr>
      <w:r>
        <w:rPr/>
        <w:t xml:space="preserve">三、全球数控刀具行业需求趋势</w:t>
      </w:r>
    </w:p>
    <w:p>
      <w:pPr>
        <w:spacing w:before="75" w:after="0"/>
      </w:pPr>
      <w:r>
        <w:rPr/>
        <w:t xml:space="preserve">四、2026-2031年全球数控刀具行业需求规模预测</w:t>
      </w:r>
    </w:p>
    <w:p>
      <w:pPr>
        <w:spacing w:before="75" w:after="0"/>
      </w:pPr>
      <w:r>
        <w:rPr/>
        <w:t xml:space="preserve">第四节 全球数控刀具行业发展成功经验借鉴及失败教训吸取</w:t>
      </w:r>
    </w:p>
    <w:p>
      <w:pPr>
        <w:spacing w:before="75" w:after="0"/>
      </w:pPr>
      <w:r>
        <w:rPr/>
        <w:t xml:space="preserve">一、全球数控刀具行业发展成功经验借鉴</w:t>
      </w:r>
    </w:p>
    <w:p>
      <w:pPr>
        <w:spacing w:before="75" w:after="0"/>
      </w:pPr>
      <w:r>
        <w:rPr/>
        <w:t xml:space="preserve">二、全球数控刀具行业发展失败教训吸取</w:t>
      </w:r>
    </w:p>
    <w:p>
      <w:pPr>
        <w:spacing w:before="75" w:after="0"/>
      </w:pPr>
      <w:r>
        <w:rPr>
          <w:b w:val="1"/>
          <w:bCs w:val="1"/>
        </w:rPr>
        <w:t xml:space="preserve">第三章 2026年中国数控刀具行业发展环境分析</w:t>
      </w:r>
    </w:p>
    <w:p>
      <w:pPr>
        <w:spacing w:before="75" w:after="0"/>
      </w:pPr>
      <w:r>
        <w:rPr/>
        <w:t xml:space="preserve">第一节 数控刀具行业发展政策环境</w:t>
      </w:r>
    </w:p>
    <w:p>
      <w:pPr>
        <w:spacing w:before="75" w:after="0"/>
      </w:pPr>
      <w:r>
        <w:rPr/>
        <w:t xml:space="preserve">一、数控刀具行业发展规划类政策及其解读</w:t>
      </w:r>
    </w:p>
    <w:p>
      <w:pPr>
        <w:spacing w:before="75" w:after="0"/>
      </w:pPr>
      <w:r>
        <w:rPr/>
        <w:t xml:space="preserve">二、数控刀具行业发展监管类政策及其解读</w:t>
      </w:r>
    </w:p>
    <w:p>
      <w:pPr>
        <w:spacing w:before="75" w:after="0"/>
      </w:pPr>
      <w:r>
        <w:rPr/>
        <w:t xml:space="preserve">三、数控刀具行业发展标准类政策及其解读</w:t>
      </w:r>
    </w:p>
    <w:p>
      <w:pPr>
        <w:spacing w:before="75" w:after="0"/>
      </w:pPr>
      <w:r>
        <w:rPr/>
        <w:t xml:space="preserve">第二节 数控刀具行业发展经济环境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数控刀具行业发展社会环境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数控刀具行业技术环境</w:t>
      </w:r>
    </w:p>
    <w:p>
      <w:pPr>
        <w:spacing w:before="75" w:after="0"/>
      </w:pPr>
      <w:r>
        <w:rPr/>
        <w:t xml:space="preserve">一、数控刀具行业技术专利申请情况</w:t>
      </w:r>
    </w:p>
    <w:p>
      <w:pPr>
        <w:spacing w:before="75" w:after="0"/>
      </w:pPr>
      <w:r>
        <w:rPr/>
        <w:t xml:space="preserve">二、数控刀具行业主要技术分析</w:t>
      </w:r>
    </w:p>
    <w:p>
      <w:pPr>
        <w:spacing w:before="75" w:after="0"/>
      </w:pPr>
      <w:r>
        <w:rPr/>
        <w:t xml:space="preserve">三、技术对数控刀具行业发展的作用机制分析</w:t>
      </w:r>
    </w:p>
    <w:p>
      <w:pPr>
        <w:spacing w:before="75" w:after="0"/>
      </w:pPr>
      <w:r>
        <w:rPr/>
        <w:t xml:space="preserve">四、数控刀具行业技术发展趋势分析</w:t>
      </w:r>
    </w:p>
    <w:p>
      <w:pPr>
        <w:spacing w:before="75" w:after="0"/>
      </w:pPr>
      <w:r>
        <w:rPr>
          <w:b w:val="1"/>
          <w:bCs w:val="1"/>
        </w:rPr>
        <w:t xml:space="preserve">第四章 2024-2026年中国数控刀具行业市场分析</w:t>
      </w:r>
    </w:p>
    <w:p>
      <w:pPr>
        <w:spacing w:before="75" w:after="0"/>
      </w:pPr>
      <w:r>
        <w:rPr/>
        <w:t xml:space="preserve">第一节 2024-2026年国内数控刀具行业市场规模</w:t>
      </w:r>
    </w:p>
    <w:p>
      <w:pPr>
        <w:spacing w:before="75" w:after="0"/>
      </w:pPr>
      <w:r>
        <w:rPr/>
        <w:t xml:space="preserve">一、2024-2026年国内数控刀具行业市场规模及其变化趋势</w:t>
      </w:r>
    </w:p>
    <w:p>
      <w:pPr>
        <w:spacing w:before="75" w:after="0"/>
      </w:pPr>
      <w:r>
        <w:rPr/>
        <w:t xml:space="preserve">二、2024-2026年国内数控刀具行业市场规模变化影响因素</w:t>
      </w:r>
    </w:p>
    <w:p>
      <w:pPr>
        <w:spacing w:before="75" w:after="0"/>
      </w:pPr>
      <w:r>
        <w:rPr/>
        <w:t xml:space="preserve">三、2026-2031年数控刀具行业市场规模及增速预测</w:t>
      </w:r>
    </w:p>
    <w:p>
      <w:pPr>
        <w:spacing w:before="75" w:after="0"/>
      </w:pPr>
      <w:r>
        <w:rPr/>
        <w:t xml:space="preserve">第二节 国内数控刀具行业市场供给情况分析</w:t>
      </w:r>
    </w:p>
    <w:p>
      <w:pPr>
        <w:spacing w:before="75" w:after="0"/>
      </w:pPr>
      <w:r>
        <w:rPr/>
        <w:t xml:space="preserve">一、国内数控刀具行业供给企业数量</w:t>
      </w:r>
    </w:p>
    <w:p>
      <w:pPr>
        <w:spacing w:before="75" w:after="0"/>
      </w:pPr>
      <w:r>
        <w:rPr/>
        <w:t xml:space="preserve">二、国内数控刀具行业供给企业区域分布情况</w:t>
      </w:r>
    </w:p>
    <w:p>
      <w:pPr>
        <w:spacing w:before="75" w:after="0"/>
      </w:pPr>
      <w:r>
        <w:rPr/>
        <w:t xml:space="preserve">三、国内数控刀具行业从业人员数量</w:t>
      </w:r>
    </w:p>
    <w:p>
      <w:pPr>
        <w:spacing w:before="75" w:after="0"/>
      </w:pPr>
      <w:r>
        <w:rPr/>
        <w:t xml:space="preserve">四、国内数控刀具行业供给规模</w:t>
      </w:r>
    </w:p>
    <w:p>
      <w:pPr>
        <w:spacing w:before="75" w:after="0"/>
      </w:pPr>
      <w:r>
        <w:rPr/>
        <w:t xml:space="preserve">五、国内数控刀具行业产能规划情况</w:t>
      </w:r>
    </w:p>
    <w:p>
      <w:pPr>
        <w:spacing w:before="75" w:after="0"/>
      </w:pPr>
      <w:r>
        <w:rPr/>
        <w:t xml:space="preserve">第三节 国内数控刀具行业市场需求情况分析</w:t>
      </w:r>
    </w:p>
    <w:p>
      <w:pPr>
        <w:spacing w:before="75" w:after="0"/>
      </w:pPr>
      <w:r>
        <w:rPr/>
        <w:t xml:space="preserve">一、数控刀具行业需求规模</w:t>
      </w:r>
    </w:p>
    <w:p>
      <w:pPr>
        <w:spacing w:before="75" w:after="0"/>
      </w:pPr>
      <w:r>
        <w:rPr/>
        <w:t xml:space="preserve">二、国内数控刀具行业需求结构</w:t>
      </w:r>
    </w:p>
    <w:p>
      <w:pPr>
        <w:spacing w:before="75" w:after="0"/>
      </w:pPr>
      <w:r>
        <w:rPr/>
        <w:t xml:space="preserve">三、国内数控刀具行业需求趋势</w:t>
      </w:r>
    </w:p>
    <w:p>
      <w:pPr>
        <w:spacing w:before="75" w:after="0"/>
      </w:pPr>
      <w:r>
        <w:rPr/>
        <w:t xml:space="preserve">四、国内数控刀具行业需求潜力预测</w:t>
      </w:r>
    </w:p>
    <w:p>
      <w:pPr>
        <w:spacing w:before="75" w:after="0"/>
      </w:pPr>
      <w:r>
        <w:rPr>
          <w:b w:val="1"/>
          <w:bCs w:val="1"/>
        </w:rPr>
        <w:t xml:space="preserve">第五章 国内数控刀具行业竞争格局及竞争策略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国内数控刀具行业竞争梯队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国内数控刀具行业竞争策略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国内数控刀具行业人才策略分析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数控刀具行业国际化发展策略</w:t>
      </w:r>
    </w:p>
    <w:p>
      <w:pPr>
        <w:spacing w:before="75" w:after="0"/>
      </w:pPr>
      <w:r>
        <w:rPr/>
        <w:t xml:space="preserve">第一节 数控刀具行业国际化发展基础</w:t>
      </w:r>
    </w:p>
    <w:p>
      <w:pPr>
        <w:spacing w:before="75" w:after="0"/>
      </w:pPr>
      <w:r>
        <w:rPr/>
        <w:t xml:space="preserve">一、数控刀具行业出口情况</w:t>
      </w:r>
    </w:p>
    <w:p>
      <w:pPr>
        <w:spacing w:before="75" w:after="0"/>
      </w:pPr>
      <w:r>
        <w:rPr/>
        <w:t xml:space="preserve">二、数控刀具对外依存度</w:t>
      </w:r>
    </w:p>
    <w:p>
      <w:pPr>
        <w:spacing w:before="75" w:after="0"/>
      </w:pPr>
      <w:r>
        <w:rPr/>
        <w:t xml:space="preserve">三、数控刀具行业oem情况分析</w:t>
      </w:r>
    </w:p>
    <w:p>
      <w:pPr>
        <w:spacing w:before="75" w:after="0"/>
      </w:pPr>
      <w:r>
        <w:rPr/>
        <w:t xml:space="preserve">第二节 数控刀具行业国际化发展策略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数控刀具行业企业竞争策略分析</w:t>
      </w:r>
    </w:p>
    <w:p>
      <w:pPr>
        <w:spacing w:before="75" w:after="0"/>
      </w:pPr>
      <w:r>
        <w:rPr/>
        <w:t xml:space="preserve">第一节 数控刀具市场竞争策略分析</w:t>
      </w:r>
    </w:p>
    <w:p>
      <w:pPr>
        <w:spacing w:before="75" w:after="0"/>
      </w:pPr>
      <w:r>
        <w:rPr/>
        <w:t xml:space="preserve">一、2026年数控刀具市场增长潜力分析</w:t>
      </w:r>
    </w:p>
    <w:p>
      <w:pPr>
        <w:spacing w:before="75" w:after="0"/>
      </w:pPr>
      <w:r>
        <w:rPr/>
        <w:t xml:space="preserve">二、现有数控刀具行业竞争策略分析</w:t>
      </w:r>
    </w:p>
    <w:p>
      <w:pPr>
        <w:spacing w:before="75" w:after="0"/>
      </w:pPr>
      <w:r>
        <w:rPr/>
        <w:t xml:space="preserve">第二节 数控刀具企业竞争策略分析</w:t>
      </w:r>
    </w:p>
    <w:p>
      <w:pPr>
        <w:spacing w:before="75" w:after="0"/>
      </w:pPr>
      <w:r>
        <w:rPr/>
        <w:t xml:space="preserve">一、全球热点对数控刀具行业企业竞争力的影响</w:t>
      </w:r>
    </w:p>
    <w:p>
      <w:pPr>
        <w:spacing w:before="75" w:after="0"/>
      </w:pPr>
      <w:r>
        <w:rPr/>
        <w:t xml:space="preserve">二、国内热点对数控刀具行业企业竞争力的影响</w:t>
      </w:r>
    </w:p>
    <w:p>
      <w:pPr>
        <w:spacing w:before="75" w:after="0"/>
      </w:pPr>
      <w:r>
        <w:rPr/>
        <w:t xml:space="preserve">三、2026-2031年国内数控刀具行业企业竞争策略</w:t>
      </w:r>
    </w:p>
    <w:p>
      <w:pPr>
        <w:spacing w:before="75" w:after="0"/>
      </w:pPr>
      <w:r>
        <w:rPr>
          <w:b w:val="1"/>
          <w:bCs w:val="1"/>
        </w:rPr>
        <w:t xml:space="preserve">第九章 2026年中国数控刀具行业重点企业分析</w:t>
      </w:r>
    </w:p>
    <w:p>
      <w:pPr>
        <w:spacing w:before="75" w:after="0"/>
      </w:pPr>
      <w:r>
        <w:rPr/>
        <w:t xml:space="preserve">第一节 株洲钻石切削刀具股份有限公司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株洲欧科亿数控精密刀具股份有限公司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株洲华锐精密工具股份有限公司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厦门金鹭特种合金有限公司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恒锋工具股份有限公司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森泰英格(成都)数控刀具股份有限公司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沃尔德金刚石工具股份有限公司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厦门钨业股份有限公司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伊斯卡刀具(上海)有限公司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苏州阿诺精密切削技术股份有限公司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2026-2031年中国数控刀具行业发展与投资风险分析</w:t>
      </w:r>
    </w:p>
    <w:p>
      <w:pPr>
        <w:spacing w:before="75" w:after="0"/>
      </w:pPr>
      <w:r>
        <w:rPr/>
        <w:t xml:space="preserve">第一节 数控刀具行业环境风险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数控刀具行业政策风险</w:t>
      </w:r>
    </w:p>
    <w:p>
      <w:pPr>
        <w:spacing w:before="75" w:after="0"/>
      </w:pPr>
      <w:r>
        <w:rPr/>
        <w:t xml:space="preserve">第四节 数控刀具行业市场风险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2026-2031年中国数控刀具行业发展前景及投资机会分析</w:t>
      </w:r>
    </w:p>
    <w:p>
      <w:pPr>
        <w:spacing w:before="75" w:after="0"/>
      </w:pPr>
      <w:r>
        <w:rPr/>
        <w:t xml:space="preserve">第一节 数控刀具行业发展前景预测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数控刀具行业投资机会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数控刀具行业投资机会与风险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数控刀具行业投资效益分析</w:t>
      </w:r>
    </w:p>
    <w:p>
      <w:pPr>
        <w:spacing w:before="75" w:after="0"/>
      </w:pPr>
      <w:r>
        <w:rPr/>
        <w:t xml:space="preserve">一、2024-2026年数控刀具行业投资状况分析</w:t>
      </w:r>
    </w:p>
    <w:p>
      <w:pPr>
        <w:spacing w:before="75" w:after="0"/>
      </w:pPr>
      <w:r>
        <w:rPr/>
        <w:t xml:space="preserve">二、2026-2031年数控刀具行业投资效益分析</w:t>
      </w:r>
    </w:p>
    <w:p>
      <w:pPr>
        <w:spacing w:before="75" w:after="0"/>
      </w:pPr>
      <w:r>
        <w:rPr/>
        <w:t xml:space="preserve">三、2026-2031年数控刀具行业投资趋势预测</w:t>
      </w:r>
    </w:p>
    <w:p>
      <w:pPr>
        <w:spacing w:before="75" w:after="0"/>
      </w:pPr>
      <w:r>
        <w:rPr/>
        <w:t xml:space="preserve">四、2026-2031年数控刀具行业的投资方向</w:t>
      </w:r>
    </w:p>
    <w:p>
      <w:pPr>
        <w:spacing w:before="75" w:after="0"/>
      </w:pPr>
      <w:r>
        <w:rPr/>
        <w:t xml:space="preserve">五、2026-2031年数控刀具行业投资的建议</w:t>
      </w:r>
    </w:p>
    <w:p>
      <w:pPr>
        <w:spacing w:before="75" w:after="0"/>
      </w:pPr>
      <w:r>
        <w:rPr/>
        <w:t xml:space="preserve">六、新进入者应注意的障碍因素分析</w:t>
      </w:r>
    </w:p>
    <w:p>
      <w:pPr>
        <w:spacing w:before="75" w:after="0"/>
      </w:pPr>
      <w:r>
        <w:rPr/>
        <w:t xml:space="preserve">第三节 影响数控刀具行业发展的主要因素</w:t>
      </w:r>
    </w:p>
    <w:p>
      <w:pPr>
        <w:spacing w:before="75" w:after="0"/>
      </w:pPr>
      <w:r>
        <w:rPr/>
        <w:t xml:space="preserve">一、2026-2031年影响数控刀具行业运行的有利因素分析</w:t>
      </w:r>
    </w:p>
    <w:p>
      <w:pPr>
        <w:spacing w:before="75" w:after="0"/>
      </w:pPr>
      <w:r>
        <w:rPr/>
        <w:t xml:space="preserve">二、2026-2031年影响数控刀具行业运行的稳定因素分析</w:t>
      </w:r>
    </w:p>
    <w:p>
      <w:pPr>
        <w:spacing w:before="75" w:after="0"/>
      </w:pPr>
      <w:r>
        <w:rPr/>
        <w:t xml:space="preserve">三、2026-2031年影响数控刀具行业运行的不利因素分析</w:t>
      </w:r>
    </w:p>
    <w:p>
      <w:pPr>
        <w:spacing w:before="75" w:after="0"/>
      </w:pPr>
      <w:r>
        <w:rPr/>
        <w:t xml:space="preserve">四、2026-2031年我国数控刀具行业发展面临的挑战分析</w:t>
      </w:r>
    </w:p>
    <w:p>
      <w:pPr>
        <w:spacing w:before="75" w:after="0"/>
      </w:pPr>
      <w:r>
        <w:rPr/>
        <w:t xml:space="preserve">五、2026-2031年我国数控刀具行业发展面临的机遇分析</w:t>
      </w:r>
    </w:p>
    <w:p>
      <w:pPr>
        <w:spacing w:before="75" w:after="0"/>
      </w:pPr>
      <w:r>
        <w:rPr>
          <w:b w:val="1"/>
          <w:bCs w:val="1"/>
        </w:rPr>
        <w:t xml:space="preserve">图表目录</w:t>
      </w:r>
    </w:p>
    <w:p>
      <w:pPr>
        <w:spacing w:before="75" w:after="0"/>
      </w:pPr>
      <w:r>
        <w:rPr/>
        <w:t xml:space="preserve">图表：中国数控刀具行业相关政策汇总</w:t>
      </w:r>
    </w:p>
    <w:p>
      <w:pPr>
        <w:spacing w:before="75" w:after="0"/>
      </w:pPr>
      <w:r>
        <w:rPr/>
        <w:t xml:space="preserve">图表：2024-2026年中国数控刀具市场规模</w:t>
      </w:r>
    </w:p>
    <w:p>
      <w:pPr>
        <w:spacing w:before="75" w:after="0"/>
      </w:pPr>
      <w:r>
        <w:rPr/>
        <w:t xml:space="preserve">图表：2026-2031年中国数控刀具市场规模及增速预测</w:t>
      </w:r>
    </w:p>
    <w:p>
      <w:pPr>
        <w:spacing w:before="75" w:after="0"/>
      </w:pPr>
      <w:r>
        <w:rPr/>
        <w:t xml:space="preserve">图表：2026年中国数控刀具行业市场结构分析</w:t>
      </w:r>
    </w:p>
    <w:p>
      <w:pPr>
        <w:spacing w:before="75" w:after="0"/>
      </w:pPr>
      <w:r>
        <w:rPr/>
        <w:t xml:space="preserve">图表：数控刀具区域分布状况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2026-2031年国内数控刀具行业发展趋势及发展策略研究报告</dc:title>
  <dc:description>2026-2031年国内数控刀具行业发展趋势及发展策略研究报告</dc:description>
  <dc:subject>2026-2031年国内数控刀具行业发展趋势及发展策略研究报告</dc:subject>
  <cp:keywords>研究报告</cp:keywords>
  <cp:category>研究报告</cp:category>
  <cp:lastModifiedBy>北京中道泰和信息咨询有限公司</cp:lastModifiedBy>
  <dcterms:created xsi:type="dcterms:W3CDTF">2026-09-11T20:30:24+08:00</dcterms:created>
  <dcterms:modified xsi:type="dcterms:W3CDTF">2026-09-11T20:30:24+08:00</dcterms:modified>
</cp:coreProperties>
</file>

<file path=docProps/custom.xml><?xml version="1.0" encoding="utf-8"?>
<Properties xmlns="http://schemas.openxmlformats.org/officeDocument/2006/custom-properties" xmlns:vt="http://schemas.openxmlformats.org/officeDocument/2006/docPropsVTypes"/>
</file>