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2026-2031年中国商用车车身结构件行业市场供需格局分析及投资前景预测报告</w:t>
      </w:r>
    </w:p>
    <w:p>
      <w:pPr>
        <w:spacing w:after="150"/>
      </w:pPr>
      <w:r>
        <w:rPr>
          <w:b w:val="1"/>
          <w:bCs w:val="1"/>
        </w:rPr>
        <w:t xml:space="preserve">报告简介</w:t>
      </w:r>
    </w:p>
    <w:p>
      <w:pPr>
        <w:spacing w:after="150"/>
      </w:pPr>
      <w:r>
        <w:rPr/>
        <w:t xml:space="preserve">商用车车身结构件行业是为卡车、客车、专用车辆等商用车配套，承担车身承载、防护、安装固定功能的零部件制造产业，产品涵盖车架、车身框架、立柱、横梁、车门骨架、防撞结构件等金属及轻量化复合材料构件，上游涉及钢材、铝合金、复合材料、焊接与成型装备，下游面向商用车整车厂，是保障车辆强度、安全性能与整车造型的核心配套产业，属于商用车产业链的重要组成环节。</w:t>
      </w:r>
    </w:p>
    <w:p>
      <w:pPr>
        <w:spacing w:after="150"/>
      </w:pPr>
      <w:r>
        <w:rPr/>
        <w:t xml:space="preserve">当前国内商用车车身结构件行业正处在产品升级与供应链重构的转型阶段。整车产业的技术迭代带动结构件配套体系持续优化，头部整车企业推动配套商同步提升研发与工艺能力，产业集群多依托商用车整车基地布局。行业发展同时面临产品轻量化改造压力、制造工艺升级投入大、中小配套企业研发能力不足等挑战，主机厂对零部件供应商在同步开发、质量管控、交付响应方面的要求持续提高，倒逼零部件企业从单纯来料加工向同步设计开发转型。未来，商用车车身结构件行业将朝着轻量化、一体化成型、绿色制造、数字化开发方向演进。铝合金、纤维复合材料等轻量化材料应用持续拓展，大型一体化压铸、精密冲压等新工艺逐步落地，数字化仿真技术贯穿产品设计与验证环节。行业竞争不再局限于加工成本的比拼，而是材料研发、同步工程开发、工艺制造与整车协同验证能力的综合较量，配套企业与整车厂商深度协同开发将成为产业发展主流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车身结构件行业研究单位等公布和提供的大量资料。报告对我国商用车车身结构件行业的供需状况、发展现状、子行业发展变化等进行了分析，重点分析了国内外商用车车身结构件行业的发展现状、如何面对行业的发展挑战、行业的发展建议、行业竞争力，以及行业的投资分析和趋势预测等等。报告还综合了商用车车身结构件行业的整体发展动态，对行业在产品方面提供了参考建议和具体解决办法。报告对于商用车车身结构件产品生产企业、经销商、行业管理部门以及拟进入该行业的投资者具有重要的参考价值，对于研究我国商用车车身结构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行业概述与研究界定</w:t>
      </w:r>
    </w:p>
    <w:p>
      <w:pPr>
        <w:spacing w:before="75" w:after="0"/>
      </w:pPr>
      <w:r>
        <w:rPr/>
        <w:t xml:space="preserve">第一节 行业基本定义</w:t>
      </w:r>
    </w:p>
    <w:p>
      <w:pPr>
        <w:spacing w:before="75" w:after="0"/>
      </w:pPr>
      <w:r>
        <w:rPr/>
        <w:t xml:space="preserve">一、商用车车身结构件概念</w:t>
      </w:r>
    </w:p>
    <w:p>
      <w:pPr>
        <w:spacing w:before="75" w:after="0"/>
      </w:pPr>
      <w:r>
        <w:rPr/>
        <w:t xml:space="preserve">二、产品范围划分</w:t>
      </w:r>
    </w:p>
    <w:p>
      <w:pPr>
        <w:spacing w:before="75" w:after="0"/>
      </w:pPr>
      <w:r>
        <w:rPr/>
        <w:t xml:space="preserve">三、研究边界说明</w:t>
      </w:r>
    </w:p>
    <w:p>
      <w:pPr>
        <w:spacing w:before="75" w:after="0"/>
      </w:pPr>
      <w:r>
        <w:rPr/>
        <w:t xml:space="preserve">第二节 产品分类与特征</w:t>
      </w:r>
    </w:p>
    <w:p>
      <w:pPr>
        <w:spacing w:before="75" w:after="0"/>
      </w:pPr>
      <w:r>
        <w:rPr/>
        <w:t xml:space="preserve">一、按结构总成分类</w:t>
      </w:r>
    </w:p>
    <w:p>
      <w:pPr>
        <w:spacing w:before="75" w:after="0"/>
      </w:pPr>
      <w:r>
        <w:rPr/>
        <w:t xml:space="preserve">二、按材质类型分类</w:t>
      </w:r>
    </w:p>
    <w:p>
      <w:pPr>
        <w:spacing w:before="75" w:after="0"/>
      </w:pPr>
      <w:r>
        <w:rPr/>
        <w:t xml:space="preserve">三、按配套模式分类</w:t>
      </w:r>
    </w:p>
    <w:p>
      <w:pPr>
        <w:spacing w:before="75" w:after="0"/>
      </w:pPr>
      <w:r>
        <w:rPr/>
        <w:t xml:space="preserve">第三节 研究方法与数据来源</w:t>
      </w:r>
    </w:p>
    <w:p>
      <w:pPr>
        <w:spacing w:before="75" w:after="0"/>
      </w:pPr>
      <w:r>
        <w:rPr/>
        <w:t xml:space="preserve">一、研究方法论体系</w:t>
      </w:r>
    </w:p>
    <w:p>
      <w:pPr>
        <w:spacing w:before="75" w:after="0"/>
      </w:pPr>
      <w:r>
        <w:rPr/>
        <w:t xml:space="preserve">二、数据采集口径</w:t>
      </w:r>
    </w:p>
    <w:p>
      <w:pPr>
        <w:spacing w:before="75" w:after="0"/>
      </w:pPr>
      <w:r>
        <w:rPr/>
        <w:t xml:space="preserve">三、报告预测假设条件</w:t>
      </w:r>
    </w:p>
    <w:p>
      <w:pPr>
        <w:spacing w:before="75" w:after="0"/>
      </w:pPr>
      <w:r>
        <w:rPr>
          <w:b w:val="1"/>
          <w:bCs w:val="1"/>
        </w:rPr>
        <w:t xml:space="preserve">第二章 商用车车身结构件行业发展历程</w:t>
      </w:r>
    </w:p>
    <w:p>
      <w:pPr>
        <w:spacing w:before="75" w:after="0"/>
      </w:pPr>
      <w:r>
        <w:rPr/>
        <w:t xml:space="preserve">第一节 行业发展阶段梳理</w:t>
      </w:r>
    </w:p>
    <w:p>
      <w:pPr>
        <w:spacing w:before="75" w:after="0"/>
      </w:pPr>
      <w:r>
        <w:rPr/>
        <w:t xml:space="preserve">一、早期国产化起步阶段</w:t>
      </w:r>
    </w:p>
    <w:p>
      <w:pPr>
        <w:spacing w:before="75" w:after="0"/>
      </w:pPr>
      <w:r>
        <w:rPr/>
        <w:t xml:space="preserve">二、规模化冲压制造阶段</w:t>
      </w:r>
    </w:p>
    <w:p>
      <w:pPr>
        <w:spacing w:before="75" w:after="0"/>
      </w:pPr>
      <w:r>
        <w:rPr/>
        <w:t xml:space="preserve">三、轻量化集成发展阶段</w:t>
      </w:r>
    </w:p>
    <w:p>
      <w:pPr>
        <w:spacing w:before="75" w:after="0"/>
      </w:pPr>
      <w:r>
        <w:rPr/>
        <w:t xml:space="preserve">第二节 行业发展基本特征</w:t>
      </w:r>
    </w:p>
    <w:p>
      <w:pPr>
        <w:spacing w:before="75" w:after="0"/>
      </w:pPr>
      <w:r>
        <w:rPr/>
        <w:t xml:space="preserve">一、整车配套强绑定特征</w:t>
      </w:r>
    </w:p>
    <w:p>
      <w:pPr>
        <w:spacing w:before="75" w:after="0"/>
      </w:pPr>
      <w:r>
        <w:rPr/>
        <w:t xml:space="preserve">二、工艺迭代周期特征</w:t>
      </w:r>
    </w:p>
    <w:p>
      <w:pPr>
        <w:spacing w:before="75" w:after="0"/>
      </w:pPr>
      <w:r>
        <w:rPr/>
        <w:t xml:space="preserve">三、成本持续管控特征</w:t>
      </w:r>
    </w:p>
    <w:p>
      <w:pPr>
        <w:spacing w:before="75" w:after="0"/>
      </w:pPr>
      <w:r>
        <w:rPr/>
        <w:t xml:space="preserve">第三节 行业发展关键节点</w:t>
      </w:r>
    </w:p>
    <w:p>
      <w:pPr>
        <w:spacing w:before="75" w:after="0"/>
      </w:pPr>
      <w:r>
        <w:rPr/>
        <w:t xml:space="preserve">一、制造工艺升级节点</w:t>
      </w:r>
    </w:p>
    <w:p>
      <w:pPr>
        <w:spacing w:before="75" w:after="0"/>
      </w:pPr>
      <w:r>
        <w:rPr/>
        <w:t xml:space="preserve">二、材料替代迭代节点</w:t>
      </w:r>
    </w:p>
    <w:p>
      <w:pPr>
        <w:spacing w:before="75" w:after="0"/>
      </w:pPr>
      <w:r>
        <w:rPr/>
        <w:t xml:space="preserve">三、供应链模式变革节点</w:t>
      </w:r>
    </w:p>
    <w:p>
      <w:pPr>
        <w:spacing w:before="75" w:after="0"/>
      </w:pPr>
      <w:r>
        <w:rPr>
          <w:b w:val="1"/>
          <w:bCs w:val="1"/>
        </w:rPr>
        <w:t xml:space="preserve">第三章 商用车车身结构件产业链分析</w:t>
      </w:r>
    </w:p>
    <w:p>
      <w:pPr>
        <w:spacing w:before="75" w:after="0"/>
      </w:pPr>
      <w:r>
        <w:rPr/>
        <w:t xml:space="preserve">第一节 产业链整体架构</w:t>
      </w:r>
    </w:p>
    <w:p>
      <w:pPr>
        <w:spacing w:before="75" w:after="0"/>
      </w:pPr>
      <w:r>
        <w:rPr/>
        <w:t xml:space="preserve">一、上游产业环节构成</w:t>
      </w:r>
    </w:p>
    <w:p>
      <w:pPr>
        <w:spacing w:before="75" w:after="0"/>
      </w:pPr>
      <w:r>
        <w:rPr/>
        <w:t xml:space="preserve">二、中游制造环节构成</w:t>
      </w:r>
    </w:p>
    <w:p>
      <w:pPr>
        <w:spacing w:before="75" w:after="0"/>
      </w:pPr>
      <w:r>
        <w:rPr/>
        <w:t xml:space="preserve">三、下游应用环节构成</w:t>
      </w:r>
    </w:p>
    <w:p>
      <w:pPr>
        <w:spacing w:before="75" w:after="0"/>
      </w:pPr>
      <w:r>
        <w:rPr/>
        <w:t xml:space="preserve">第二节 上游原材料产业分析</w:t>
      </w:r>
    </w:p>
    <w:p>
      <w:pPr>
        <w:spacing w:before="75" w:after="0"/>
      </w:pPr>
      <w:r>
        <w:rPr/>
        <w:t xml:space="preserve">一、钢材供应市场分析</w:t>
      </w:r>
    </w:p>
    <w:p>
      <w:pPr>
        <w:spacing w:before="75" w:after="0"/>
      </w:pPr>
      <w:r>
        <w:rPr/>
        <w:t xml:space="preserve">二、铝合金材料供应分析</w:t>
      </w:r>
    </w:p>
    <w:p>
      <w:pPr>
        <w:spacing w:before="75" w:after="0"/>
      </w:pPr>
      <w:r>
        <w:rPr/>
        <w:t xml:space="preserve">三、复合材料供应分析</w:t>
      </w:r>
    </w:p>
    <w:p>
      <w:pPr>
        <w:spacing w:before="75" w:after="0"/>
      </w:pPr>
      <w:r>
        <w:rPr/>
        <w:t xml:space="preserve">第三节 下游应用市场分析</w:t>
      </w:r>
    </w:p>
    <w:p>
      <w:pPr>
        <w:spacing w:before="75" w:after="0"/>
      </w:pPr>
      <w:r>
        <w:rPr/>
        <w:t xml:space="preserve">一、重卡配套需求分析</w:t>
      </w:r>
    </w:p>
    <w:p>
      <w:pPr>
        <w:spacing w:before="75" w:after="0"/>
      </w:pPr>
      <w:r>
        <w:rPr/>
        <w:t xml:space="preserve">二、轻卡配套需求分析</w:t>
      </w:r>
    </w:p>
    <w:p>
      <w:pPr>
        <w:spacing w:before="75" w:after="0"/>
      </w:pPr>
      <w:r>
        <w:rPr/>
        <w:t xml:space="preserve">三、客车与专用车配套需求分析</w:t>
      </w:r>
    </w:p>
    <w:p>
      <w:pPr>
        <w:spacing w:before="75" w:after="0"/>
      </w:pPr>
      <w:r>
        <w:rPr>
          <w:b w:val="1"/>
          <w:bCs w:val="1"/>
        </w:rPr>
        <w:t xml:space="preserve">第四章 2024-2026年中国商用车车身结构件市场规模现状</w:t>
      </w:r>
    </w:p>
    <w:p>
      <w:pPr>
        <w:spacing w:before="75" w:after="0"/>
      </w:pPr>
      <w:r>
        <w:rPr/>
        <w:t xml:space="preserve">第一节 整体市场规模</w:t>
      </w:r>
    </w:p>
    <w:p>
      <w:pPr>
        <w:spacing w:before="75" w:after="0"/>
      </w:pPr>
      <w:r>
        <w:rPr/>
        <w:t xml:space="preserve">一、市场营收规模分析</w:t>
      </w:r>
    </w:p>
    <w:p>
      <w:pPr>
        <w:spacing w:before="75" w:after="0"/>
      </w:pPr>
      <w:r>
        <w:rPr/>
        <w:t xml:space="preserve">二、市场出货量规模分析</w:t>
      </w:r>
    </w:p>
    <w:p>
      <w:pPr>
        <w:spacing w:before="75" w:after="0"/>
      </w:pPr>
      <w:r>
        <w:rPr/>
        <w:t xml:space="preserve">三、市场均价变化分析</w:t>
      </w:r>
    </w:p>
    <w:p>
      <w:pPr>
        <w:spacing w:before="75" w:after="0"/>
      </w:pPr>
      <w:r>
        <w:rPr/>
        <w:t xml:space="preserve">第二节 细分产品市场规模</w:t>
      </w:r>
    </w:p>
    <w:p>
      <w:pPr>
        <w:spacing w:before="75" w:after="0"/>
      </w:pPr>
      <w:r>
        <w:rPr/>
        <w:t xml:space="preserve">一、车架总成市场规模</w:t>
      </w:r>
    </w:p>
    <w:p>
      <w:pPr>
        <w:spacing w:before="75" w:after="0"/>
      </w:pPr>
      <w:r>
        <w:rPr/>
        <w:t xml:space="preserve">二、驾驶室结构件市场规模</w:t>
      </w:r>
    </w:p>
    <w:p>
      <w:pPr>
        <w:spacing w:before="75" w:after="0"/>
      </w:pPr>
      <w:r>
        <w:rPr/>
        <w:t xml:space="preserve">三、白车身结构总成市场规模</w:t>
      </w:r>
    </w:p>
    <w:p>
      <w:pPr>
        <w:spacing w:before="75" w:after="0"/>
      </w:pPr>
      <w:r>
        <w:rPr/>
        <w:t xml:space="preserve">第三节 区域市场规模分布</w:t>
      </w:r>
    </w:p>
    <w:p>
      <w:pPr>
        <w:spacing w:before="75" w:after="0"/>
      </w:pPr>
      <w:r>
        <w:rPr/>
        <w:t xml:space="preserve">一、华东区域市场规模</w:t>
      </w:r>
    </w:p>
    <w:p>
      <w:pPr>
        <w:spacing w:before="75" w:after="0"/>
      </w:pPr>
      <w:r>
        <w:rPr/>
        <w:t xml:space="preserve">二、华北区域市场规模</w:t>
      </w:r>
    </w:p>
    <w:p>
      <w:pPr>
        <w:spacing w:before="75" w:after="0"/>
      </w:pPr>
      <w:r>
        <w:rPr/>
        <w:t xml:space="preserve">三、西南区域市场规模</w:t>
      </w:r>
    </w:p>
    <w:p>
      <w:pPr>
        <w:spacing w:before="75" w:after="0"/>
      </w:pPr>
      <w:r>
        <w:rPr>
          <w:b w:val="1"/>
          <w:bCs w:val="1"/>
        </w:rPr>
        <w:t xml:space="preserve">第五章 商用车车身结构件供需格局分析</w:t>
      </w:r>
    </w:p>
    <w:p>
      <w:pPr>
        <w:spacing w:before="75" w:after="0"/>
      </w:pPr>
      <w:r>
        <w:rPr/>
        <w:t xml:space="preserve">第一节 供给格局分析</w:t>
      </w:r>
    </w:p>
    <w:p>
      <w:pPr>
        <w:spacing w:before="75" w:after="0"/>
      </w:pPr>
      <w:r>
        <w:rPr/>
        <w:t xml:space="preserve">一、国内产能总量统计</w:t>
      </w:r>
    </w:p>
    <w:p>
      <w:pPr>
        <w:spacing w:before="75" w:after="0"/>
      </w:pPr>
      <w:r>
        <w:rPr/>
        <w:t xml:space="preserve">二、产能区域分布情况</w:t>
      </w:r>
    </w:p>
    <w:p>
      <w:pPr>
        <w:spacing w:before="75" w:after="0"/>
      </w:pPr>
      <w:r>
        <w:rPr/>
        <w:t xml:space="preserve">三、产能利用率分析</w:t>
      </w:r>
    </w:p>
    <w:p>
      <w:pPr>
        <w:spacing w:before="75" w:after="0"/>
      </w:pPr>
      <w:r>
        <w:rPr/>
        <w:t xml:space="preserve">第二节 需求格局分析</w:t>
      </w:r>
    </w:p>
    <w:p>
      <w:pPr>
        <w:spacing w:before="75" w:after="0"/>
      </w:pPr>
      <w:r>
        <w:rPr/>
        <w:t xml:space="preserve">一、oem配套需求规模</w:t>
      </w:r>
    </w:p>
    <w:p>
      <w:pPr>
        <w:spacing w:before="75" w:after="0"/>
      </w:pPr>
      <w:r>
        <w:rPr/>
        <w:t xml:space="preserve">二、售后替换市场需求</w:t>
      </w:r>
    </w:p>
    <w:p>
      <w:pPr>
        <w:spacing w:before="75" w:after="0"/>
      </w:pPr>
      <w:r>
        <w:rPr/>
        <w:t xml:space="preserve">三、出口市场需求规模</w:t>
      </w:r>
    </w:p>
    <w:p>
      <w:pPr>
        <w:spacing w:before="75" w:after="0"/>
      </w:pPr>
      <w:r>
        <w:rPr/>
        <w:t xml:space="preserve">第三节 供需平衡关系研判</w:t>
      </w:r>
    </w:p>
    <w:p>
      <w:pPr>
        <w:spacing w:before="75" w:after="0"/>
      </w:pPr>
      <w:r>
        <w:rPr/>
        <w:t xml:space="preserve">一、供需缺口测算</w:t>
      </w:r>
    </w:p>
    <w:p>
      <w:pPr>
        <w:spacing w:before="75" w:after="0"/>
      </w:pPr>
      <w:r>
        <w:rPr/>
        <w:t xml:space="preserve">二、供需结构错配分析</w:t>
      </w:r>
    </w:p>
    <w:p>
      <w:pPr>
        <w:spacing w:before="75" w:after="0"/>
      </w:pPr>
      <w:r>
        <w:rPr/>
        <w:t xml:space="preserve">三、供需格局演变趋势</w:t>
      </w:r>
    </w:p>
    <w:p>
      <w:pPr>
        <w:spacing w:before="75" w:after="0"/>
      </w:pPr>
      <w:r>
        <w:rPr>
          <w:b w:val="1"/>
          <w:bCs w:val="1"/>
        </w:rPr>
        <w:t xml:space="preserve">第六章 商用车车身结构件技术发展现状</w:t>
      </w:r>
    </w:p>
    <w:p>
      <w:pPr>
        <w:spacing w:before="75" w:after="0"/>
      </w:pPr>
      <w:r>
        <w:rPr/>
        <w:t xml:space="preserve">第一节 主流制造工艺分析</w:t>
      </w:r>
    </w:p>
    <w:p>
      <w:pPr>
        <w:spacing w:before="75" w:after="0"/>
      </w:pPr>
      <w:r>
        <w:rPr/>
        <w:t xml:space="preserve">一、冲压成型工艺</w:t>
      </w:r>
    </w:p>
    <w:p>
      <w:pPr>
        <w:spacing w:before="75" w:after="0"/>
      </w:pPr>
      <w:r>
        <w:rPr/>
        <w:t xml:space="preserve">二、焊接组装工艺</w:t>
      </w:r>
    </w:p>
    <w:p>
      <w:pPr>
        <w:spacing w:before="75" w:after="0"/>
      </w:pPr>
      <w:r>
        <w:rPr/>
        <w:t xml:space="preserve">三、表面处理工艺</w:t>
      </w:r>
    </w:p>
    <w:p>
      <w:pPr>
        <w:spacing w:before="75" w:after="0"/>
      </w:pPr>
      <w:r>
        <w:rPr/>
        <w:t xml:space="preserve">第二节 轻量化技术发展</w:t>
      </w:r>
    </w:p>
    <w:p>
      <w:pPr>
        <w:spacing w:before="75" w:after="0"/>
      </w:pPr>
      <w:r>
        <w:rPr/>
        <w:t xml:space="preserve">一、高强钢应用技术</w:t>
      </w:r>
    </w:p>
    <w:p>
      <w:pPr>
        <w:spacing w:before="75" w:after="0"/>
      </w:pPr>
      <w:r>
        <w:rPr/>
        <w:t xml:space="preserve">二、铝合金成型技术</w:t>
      </w:r>
    </w:p>
    <w:p>
      <w:pPr>
        <w:spacing w:before="75" w:after="0"/>
      </w:pPr>
      <w:r>
        <w:rPr/>
        <w:t xml:space="preserve">三、多材料混合连接技术</w:t>
      </w:r>
    </w:p>
    <w:p>
      <w:pPr>
        <w:spacing w:before="75" w:after="0"/>
      </w:pPr>
      <w:r>
        <w:rPr/>
        <w:t xml:space="preserve">第三节 数字化制造技术</w:t>
      </w:r>
    </w:p>
    <w:p>
      <w:pPr>
        <w:spacing w:before="75" w:after="0"/>
      </w:pPr>
      <w:r>
        <w:rPr/>
        <w:t xml:space="preserve">一、仿真设计技术应用</w:t>
      </w:r>
    </w:p>
    <w:p>
      <w:pPr>
        <w:spacing w:before="75" w:after="0"/>
      </w:pPr>
      <w:r>
        <w:rPr/>
        <w:t xml:space="preserve">二、自动化产线技术</w:t>
      </w:r>
    </w:p>
    <w:p>
      <w:pPr>
        <w:spacing w:before="75" w:after="0"/>
      </w:pPr>
      <w:r>
        <w:rPr/>
        <w:t xml:space="preserve">三、质量在线检测技术</w:t>
      </w:r>
    </w:p>
    <w:p>
      <w:pPr>
        <w:spacing w:before="75" w:after="0"/>
      </w:pPr>
      <w:r>
        <w:rPr>
          <w:b w:val="1"/>
          <w:bCs w:val="1"/>
        </w:rPr>
        <w:t xml:space="preserve">第七章 商用车车身结构件成本结构分析</w:t>
      </w:r>
    </w:p>
    <w:p>
      <w:pPr>
        <w:spacing w:before="75" w:after="0"/>
      </w:pPr>
      <w:r>
        <w:rPr/>
        <w:t xml:space="preserve">第一节 成本构成拆解</w:t>
      </w:r>
    </w:p>
    <w:p>
      <w:pPr>
        <w:spacing w:before="75" w:after="0"/>
      </w:pPr>
      <w:r>
        <w:rPr/>
        <w:t xml:space="preserve">一、原材料成本占比</w:t>
      </w:r>
    </w:p>
    <w:p>
      <w:pPr>
        <w:spacing w:before="75" w:after="0"/>
      </w:pPr>
      <w:r>
        <w:rPr/>
        <w:t xml:space="preserve">二、制造加工成本占比</w:t>
      </w:r>
    </w:p>
    <w:p>
      <w:pPr>
        <w:spacing w:before="75" w:after="0"/>
      </w:pPr>
      <w:r>
        <w:rPr/>
        <w:t xml:space="preserve">三、物流及其他成本占比</w:t>
      </w:r>
    </w:p>
    <w:p>
      <w:pPr>
        <w:spacing w:before="75" w:after="0"/>
      </w:pPr>
      <w:r>
        <w:rPr/>
        <w:t xml:space="preserve">第二节 成本影响因素分析</w:t>
      </w:r>
    </w:p>
    <w:p>
      <w:pPr>
        <w:spacing w:before="75" w:after="0"/>
      </w:pPr>
      <w:r>
        <w:rPr/>
        <w:t xml:space="preserve">一、大宗商品价格波动影响</w:t>
      </w:r>
    </w:p>
    <w:p>
      <w:pPr>
        <w:spacing w:before="75" w:after="0"/>
      </w:pPr>
      <w:r>
        <w:rPr/>
        <w:t xml:space="preserve">二、生产良率对成本影响</w:t>
      </w:r>
    </w:p>
    <w:p>
      <w:pPr>
        <w:spacing w:before="75" w:after="0"/>
      </w:pPr>
      <w:r>
        <w:rPr/>
        <w:t xml:space="preserve">三、规模化生产降本效应</w:t>
      </w:r>
    </w:p>
    <w:p>
      <w:pPr>
        <w:spacing w:before="75" w:after="0"/>
      </w:pPr>
      <w:r>
        <w:rPr/>
        <w:t xml:space="preserve">第三节 行业盈利水平分析</w:t>
      </w:r>
    </w:p>
    <w:p>
      <w:pPr>
        <w:spacing w:before="75" w:after="0"/>
      </w:pPr>
      <w:r>
        <w:rPr/>
        <w:t xml:space="preserve">一、行业毛利率区间</w:t>
      </w:r>
    </w:p>
    <w:p>
      <w:pPr>
        <w:spacing w:before="75" w:after="0"/>
      </w:pPr>
      <w:r>
        <w:rPr/>
        <w:t xml:space="preserve">二、细分产品盈利差异</w:t>
      </w:r>
    </w:p>
    <w:p>
      <w:pPr>
        <w:spacing w:before="75" w:after="0"/>
      </w:pPr>
      <w:r>
        <w:rPr/>
        <w:t xml:space="preserve">三、盈利水平变化趋势</w:t>
      </w:r>
    </w:p>
    <w:p>
      <w:pPr>
        <w:spacing w:before="75" w:after="0"/>
      </w:pPr>
      <w:r>
        <w:rPr>
          <w:b w:val="1"/>
          <w:bCs w:val="1"/>
        </w:rPr>
        <w:t xml:space="preserve">第八章 商用车车身结构件市场竞争格局</w:t>
      </w:r>
    </w:p>
    <w:p>
      <w:pPr>
        <w:spacing w:before="75" w:after="0"/>
      </w:pPr>
      <w:r>
        <w:rPr/>
        <w:t xml:space="preserve">第一节 市场竞争结构类型</w:t>
      </w:r>
    </w:p>
    <w:p>
      <w:pPr>
        <w:spacing w:before="75" w:after="0"/>
      </w:pPr>
      <w:r>
        <w:rPr/>
        <w:t xml:space="preserve">一、市场集中度测算(cr5、cr10)</w:t>
      </w:r>
    </w:p>
    <w:p>
      <w:pPr>
        <w:spacing w:before="75" w:after="0"/>
      </w:pPr>
      <w:r>
        <w:rPr/>
        <w:t xml:space="preserve">二、不同梯队企业划分</w:t>
      </w:r>
    </w:p>
    <w:p>
      <w:pPr>
        <w:spacing w:before="75" w:after="0"/>
      </w:pPr>
      <w:r>
        <w:rPr/>
        <w:t xml:space="preserve">三、市场竞争核心维度</w:t>
      </w:r>
    </w:p>
    <w:p>
      <w:pPr>
        <w:spacing w:before="75" w:after="0"/>
      </w:pPr>
      <w:r>
        <w:rPr/>
        <w:t xml:space="preserve">第二节 竞争力量模型分析</w:t>
      </w:r>
    </w:p>
    <w:p>
      <w:pPr>
        <w:spacing w:before="75" w:after="0"/>
      </w:pPr>
      <w:r>
        <w:rPr/>
        <w:t xml:space="preserve">一、上游供应商议价能力</w:t>
      </w:r>
    </w:p>
    <w:p>
      <w:pPr>
        <w:spacing w:before="75" w:after="0"/>
      </w:pPr>
      <w:r>
        <w:rPr/>
        <w:t xml:space="preserve">二、下游整车厂议价能力</w:t>
      </w:r>
    </w:p>
    <w:p>
      <w:pPr>
        <w:spacing w:before="75" w:after="0"/>
      </w:pPr>
      <w:r>
        <w:rPr/>
        <w:t xml:space="preserve">三、行业潜在进入者威胁</w:t>
      </w:r>
    </w:p>
    <w:p>
      <w:pPr>
        <w:spacing w:before="75" w:after="0"/>
      </w:pPr>
      <w:r>
        <w:rPr/>
        <w:t xml:space="preserve">四、替代品竞争威胁</w:t>
      </w:r>
    </w:p>
    <w:p>
      <w:pPr>
        <w:spacing w:before="75" w:after="0"/>
      </w:pPr>
      <w:r>
        <w:rPr/>
        <w:t xml:space="preserve">五、行业内部竞争强度</w:t>
      </w:r>
    </w:p>
    <w:p>
      <w:pPr>
        <w:spacing w:before="75" w:after="0"/>
      </w:pPr>
      <w:r>
        <w:rPr/>
        <w:t xml:space="preserve">第三节 区域竞争格局</w:t>
      </w:r>
    </w:p>
    <w:p>
      <w:pPr>
        <w:spacing w:before="75" w:after="0"/>
      </w:pPr>
      <w:r>
        <w:rPr/>
        <w:t xml:space="preserve">一、产业集群分布特征</w:t>
      </w:r>
    </w:p>
    <w:p>
      <w:pPr>
        <w:spacing w:before="75" w:after="0"/>
      </w:pPr>
      <w:r>
        <w:rPr/>
        <w:t xml:space="preserve">二、各集群竞争优势对比</w:t>
      </w:r>
    </w:p>
    <w:p>
      <w:pPr>
        <w:spacing w:before="75" w:after="0"/>
      </w:pPr>
      <w:r>
        <w:rPr/>
        <w:t xml:space="preserve">三、跨区域竞争态势</w:t>
      </w:r>
    </w:p>
    <w:p>
      <w:pPr>
        <w:spacing w:before="75" w:after="0"/>
      </w:pPr>
      <w:r>
        <w:rPr>
          <w:b w:val="1"/>
          <w:bCs w:val="1"/>
        </w:rPr>
        <w:t xml:space="preserve">第九章 商用车车身结构件下游需求细分市场分析</w:t>
      </w:r>
    </w:p>
    <w:p>
      <w:pPr>
        <w:spacing w:before="75" w:after="0"/>
      </w:pPr>
      <w:r>
        <w:rPr/>
        <w:t xml:space="preserve">第一节 重卡车身结构件市场</w:t>
      </w:r>
    </w:p>
    <w:p>
      <w:pPr>
        <w:spacing w:before="75" w:after="0"/>
      </w:pPr>
      <w:r>
        <w:rPr/>
        <w:t xml:space="preserve">一、市场规模与出货量</w:t>
      </w:r>
    </w:p>
    <w:p>
      <w:pPr>
        <w:spacing w:before="75" w:after="0"/>
      </w:pPr>
      <w:r>
        <w:rPr/>
        <w:t xml:space="preserve">二、产品结构需求特点</w:t>
      </w:r>
    </w:p>
    <w:p>
      <w:pPr>
        <w:spacing w:before="75" w:after="0"/>
      </w:pPr>
      <w:r>
        <w:rPr/>
        <w:t xml:space="preserve">三、需求变化趋势</w:t>
      </w:r>
    </w:p>
    <w:p>
      <w:pPr>
        <w:spacing w:before="75" w:after="0"/>
      </w:pPr>
      <w:r>
        <w:rPr/>
        <w:t xml:space="preserve">第二节 轻卡车身结构件市场</w:t>
      </w:r>
    </w:p>
    <w:p>
      <w:pPr>
        <w:spacing w:before="75" w:after="0"/>
      </w:pPr>
      <w:r>
        <w:rPr/>
        <w:t xml:space="preserve">一、市场规模与出货量</w:t>
      </w:r>
    </w:p>
    <w:p>
      <w:pPr>
        <w:spacing w:before="75" w:after="0"/>
      </w:pPr>
      <w:r>
        <w:rPr/>
        <w:t xml:space="preserve">二、产品结构需求特点</w:t>
      </w:r>
    </w:p>
    <w:p>
      <w:pPr>
        <w:spacing w:before="75" w:after="0"/>
      </w:pPr>
      <w:r>
        <w:rPr/>
        <w:t xml:space="preserve">三、需求变化趋势</w:t>
      </w:r>
    </w:p>
    <w:p>
      <w:pPr>
        <w:spacing w:before="75" w:after="0"/>
      </w:pPr>
      <w:r>
        <w:rPr/>
        <w:t xml:space="preserve">第三节 客车及专用车车身结构件市场</w:t>
      </w:r>
    </w:p>
    <w:p>
      <w:pPr>
        <w:spacing w:before="75" w:after="0"/>
      </w:pPr>
      <w:r>
        <w:rPr/>
        <w:t xml:space="preserve">一、市场规模与出货量</w:t>
      </w:r>
    </w:p>
    <w:p>
      <w:pPr>
        <w:spacing w:before="75" w:after="0"/>
      </w:pPr>
      <w:r>
        <w:rPr/>
        <w:t xml:space="preserve">二、产品结构需求特点</w:t>
      </w:r>
    </w:p>
    <w:p>
      <w:pPr>
        <w:spacing w:before="75" w:after="0"/>
      </w:pPr>
      <w:r>
        <w:rPr/>
        <w:t xml:space="preserve">三、需求变化趋势</w:t>
      </w:r>
    </w:p>
    <w:p>
      <w:pPr>
        <w:spacing w:before="75" w:after="0"/>
      </w:pPr>
      <w:r>
        <w:rPr>
          <w:b w:val="1"/>
          <w:bCs w:val="1"/>
        </w:rPr>
        <w:t xml:space="preserve">第十章 商用车车身结构件进出口市场分析</w:t>
      </w:r>
    </w:p>
    <w:p>
      <w:pPr>
        <w:spacing w:before="75" w:after="0"/>
      </w:pPr>
      <w:r>
        <w:rPr/>
        <w:t xml:space="preserve">第一节 出口市场现状</w:t>
      </w:r>
    </w:p>
    <w:p>
      <w:pPr>
        <w:spacing w:before="75" w:after="0"/>
      </w:pPr>
      <w:r>
        <w:rPr/>
        <w:t xml:space="preserve">一、出口总量与金额统计</w:t>
      </w:r>
    </w:p>
    <w:p>
      <w:pPr>
        <w:spacing w:before="75" w:after="0"/>
      </w:pPr>
      <w:r>
        <w:rPr/>
        <w:t xml:space="preserve">二、出口产品结构分布</w:t>
      </w:r>
    </w:p>
    <w:p>
      <w:pPr>
        <w:spacing w:before="75" w:after="0"/>
      </w:pPr>
      <w:r>
        <w:rPr/>
        <w:t xml:space="preserve">三、出口区域市场分布</w:t>
      </w:r>
    </w:p>
    <w:p>
      <w:pPr>
        <w:spacing w:before="75" w:after="0"/>
      </w:pPr>
      <w:r>
        <w:rPr/>
        <w:t xml:space="preserve">第二节 进口市场现状</w:t>
      </w:r>
    </w:p>
    <w:p>
      <w:pPr>
        <w:spacing w:before="75" w:after="0"/>
      </w:pPr>
      <w:r>
        <w:rPr/>
        <w:t xml:space="preserve">一、进口总量与金额统计</w:t>
      </w:r>
    </w:p>
    <w:p>
      <w:pPr>
        <w:spacing w:before="75" w:after="0"/>
      </w:pPr>
      <w:r>
        <w:rPr/>
        <w:t xml:space="preserve">二、进口产品结构分布</w:t>
      </w:r>
    </w:p>
    <w:p>
      <w:pPr>
        <w:spacing w:before="75" w:after="0"/>
      </w:pPr>
      <w:r>
        <w:rPr/>
        <w:t xml:space="preserve">三、进口来源区域分布</w:t>
      </w:r>
    </w:p>
    <w:p>
      <w:pPr>
        <w:spacing w:before="75" w:after="0"/>
      </w:pPr>
      <w:r>
        <w:rPr/>
        <w:t xml:space="preserve">第三节 进出口发展趋势</w:t>
      </w:r>
    </w:p>
    <w:p>
      <w:pPr>
        <w:spacing w:before="75" w:after="0"/>
      </w:pPr>
      <w:r>
        <w:rPr/>
        <w:t xml:space="preserve">一、进出口格局变化</w:t>
      </w:r>
    </w:p>
    <w:p>
      <w:pPr>
        <w:spacing w:before="75" w:after="0"/>
      </w:pPr>
      <w:r>
        <w:rPr/>
        <w:t xml:space="preserve">二、产品进出口价差分析</w:t>
      </w:r>
    </w:p>
    <w:p>
      <w:pPr>
        <w:spacing w:before="75" w:after="0"/>
      </w:pPr>
      <w:r>
        <w:rPr/>
        <w:t xml:space="preserve">三、海外市场拓展潜力</w:t>
      </w:r>
    </w:p>
    <w:p>
      <w:pPr>
        <w:spacing w:before="75" w:after="0"/>
      </w:pPr>
      <w:r>
        <w:rPr>
          <w:b w:val="1"/>
          <w:bCs w:val="1"/>
        </w:rPr>
        <w:t xml:space="preserve">第十一章 商用车车身结构件行业领先企业分析</w:t>
      </w:r>
    </w:p>
    <w:p>
      <w:pPr>
        <w:spacing w:before="75" w:after="0"/>
      </w:pPr>
      <w:r>
        <w:rPr/>
        <w:t xml:space="preserve">第一节 一汽解放车身有限公司</w:t>
      </w:r>
    </w:p>
    <w:p>
      <w:pPr>
        <w:spacing w:before="75" w:after="0"/>
      </w:pPr>
      <w:r>
        <w:rPr/>
        <w:t xml:space="preserve">一、企业概况</w:t>
      </w:r>
    </w:p>
    <w:p>
      <w:pPr>
        <w:spacing w:before="75" w:after="0"/>
      </w:pPr>
      <w:r>
        <w:rPr/>
        <w:t xml:space="preserve">二、主营产品与经营概况</w:t>
      </w:r>
    </w:p>
    <w:p>
      <w:pPr>
        <w:spacing w:before="75" w:after="0"/>
      </w:pPr>
      <w:r>
        <w:rPr/>
        <w:t xml:space="preserve">三、核心竞争优势</w:t>
      </w:r>
    </w:p>
    <w:p>
      <w:pPr>
        <w:spacing w:before="75" w:after="0"/>
      </w:pPr>
      <w:r>
        <w:rPr/>
        <w:t xml:space="preserve">四、企业发展动态</w:t>
      </w:r>
    </w:p>
    <w:p>
      <w:pPr>
        <w:spacing w:before="75" w:after="0"/>
      </w:pPr>
      <w:r>
        <w:rPr/>
        <w:t xml:space="preserve">第二节 东风汽车零部件(集团)有限公司</w:t>
      </w:r>
    </w:p>
    <w:p>
      <w:pPr>
        <w:spacing w:before="75" w:after="0"/>
      </w:pPr>
      <w:r>
        <w:rPr/>
        <w:t xml:space="preserve">一、企业概况</w:t>
      </w:r>
    </w:p>
    <w:p>
      <w:pPr>
        <w:spacing w:before="75" w:after="0"/>
      </w:pPr>
      <w:r>
        <w:rPr/>
        <w:t xml:space="preserve">二、主营产品与经营概况</w:t>
      </w:r>
    </w:p>
    <w:p>
      <w:pPr>
        <w:spacing w:before="75" w:after="0"/>
      </w:pPr>
      <w:r>
        <w:rPr/>
        <w:t xml:space="preserve">三、核心竞争优势</w:t>
      </w:r>
    </w:p>
    <w:p>
      <w:pPr>
        <w:spacing w:before="75" w:after="0"/>
      </w:pPr>
      <w:r>
        <w:rPr/>
        <w:t xml:space="preserve">四、企业发展动态</w:t>
      </w:r>
    </w:p>
    <w:p>
      <w:pPr>
        <w:spacing w:before="75" w:after="0"/>
      </w:pPr>
      <w:r>
        <w:rPr/>
        <w:t xml:space="preserve">第三节 正和汽车科技股份有限公司</w:t>
      </w:r>
    </w:p>
    <w:p>
      <w:pPr>
        <w:spacing w:before="75" w:after="0"/>
      </w:pPr>
      <w:r>
        <w:rPr/>
        <w:t xml:space="preserve">一、企业概况</w:t>
      </w:r>
    </w:p>
    <w:p>
      <w:pPr>
        <w:spacing w:before="75" w:after="0"/>
      </w:pPr>
      <w:r>
        <w:rPr/>
        <w:t xml:space="preserve">二、主营产品与经营概况</w:t>
      </w:r>
    </w:p>
    <w:p>
      <w:pPr>
        <w:spacing w:before="75" w:after="0"/>
      </w:pPr>
      <w:r>
        <w:rPr/>
        <w:t xml:space="preserve">三、核心竞争优势</w:t>
      </w:r>
    </w:p>
    <w:p>
      <w:pPr>
        <w:spacing w:before="75" w:after="0"/>
      </w:pPr>
      <w:r>
        <w:rPr/>
        <w:t xml:space="preserve">四、企业发展动态</w:t>
      </w:r>
    </w:p>
    <w:p>
      <w:pPr>
        <w:spacing w:before="75" w:after="0"/>
      </w:pPr>
      <w:r>
        <w:rPr/>
        <w:t xml:space="preserve">第四节 文灿集团股份有限公司</w:t>
      </w:r>
    </w:p>
    <w:p>
      <w:pPr>
        <w:spacing w:before="75" w:after="0"/>
      </w:pPr>
      <w:r>
        <w:rPr/>
        <w:t xml:space="preserve">一、企业概况</w:t>
      </w:r>
    </w:p>
    <w:p>
      <w:pPr>
        <w:spacing w:before="75" w:after="0"/>
      </w:pPr>
      <w:r>
        <w:rPr/>
        <w:t xml:space="preserve">二、主营产品与经营概况</w:t>
      </w:r>
    </w:p>
    <w:p>
      <w:pPr>
        <w:spacing w:before="75" w:after="0"/>
      </w:pPr>
      <w:r>
        <w:rPr/>
        <w:t xml:space="preserve">三、核心竞争优势</w:t>
      </w:r>
    </w:p>
    <w:p>
      <w:pPr>
        <w:spacing w:before="75" w:after="0"/>
      </w:pPr>
      <w:r>
        <w:rPr/>
        <w:t xml:space="preserve">四、企业发展动态</w:t>
      </w:r>
    </w:p>
    <w:p>
      <w:pPr>
        <w:spacing w:before="75" w:after="0"/>
      </w:pPr>
      <w:r>
        <w:rPr/>
        <w:t xml:space="preserve">第五节 北汽福田汽车股份有限公司车身事业部</w:t>
      </w:r>
    </w:p>
    <w:p>
      <w:pPr>
        <w:spacing w:before="75" w:after="0"/>
      </w:pPr>
      <w:r>
        <w:rPr/>
        <w:t xml:space="preserve">一、企业概况</w:t>
      </w:r>
    </w:p>
    <w:p>
      <w:pPr>
        <w:spacing w:before="75" w:after="0"/>
      </w:pPr>
      <w:r>
        <w:rPr/>
        <w:t xml:space="preserve">二、主营产品与经营概况</w:t>
      </w:r>
    </w:p>
    <w:p>
      <w:pPr>
        <w:spacing w:before="75" w:after="0"/>
      </w:pPr>
      <w:r>
        <w:rPr/>
        <w:t xml:space="preserve">三、核心竞争优势</w:t>
      </w:r>
    </w:p>
    <w:p>
      <w:pPr>
        <w:spacing w:before="75" w:after="0"/>
      </w:pPr>
      <w:r>
        <w:rPr/>
        <w:t xml:space="preserve">四、企业发展动态</w:t>
      </w:r>
    </w:p>
    <w:p>
      <w:pPr>
        <w:spacing w:before="75" w:after="0"/>
      </w:pPr>
      <w:r>
        <w:rPr/>
        <w:t xml:space="preserve">第六节 陕西重型汽车有限公司车身厂</w:t>
      </w:r>
    </w:p>
    <w:p>
      <w:pPr>
        <w:spacing w:before="75" w:after="0"/>
      </w:pPr>
      <w:r>
        <w:rPr/>
        <w:t xml:space="preserve">一、企业概况</w:t>
      </w:r>
    </w:p>
    <w:p>
      <w:pPr>
        <w:spacing w:before="75" w:after="0"/>
      </w:pPr>
      <w:r>
        <w:rPr/>
        <w:t xml:space="preserve">二、主营产品与经营概况</w:t>
      </w:r>
    </w:p>
    <w:p>
      <w:pPr>
        <w:spacing w:before="75" w:after="0"/>
      </w:pPr>
      <w:r>
        <w:rPr/>
        <w:t xml:space="preserve">三、核心竞争优势</w:t>
      </w:r>
    </w:p>
    <w:p>
      <w:pPr>
        <w:spacing w:before="75" w:after="0"/>
      </w:pPr>
      <w:r>
        <w:rPr/>
        <w:t xml:space="preserve">四、企业发展动态</w:t>
      </w:r>
    </w:p>
    <w:p>
      <w:pPr>
        <w:spacing w:before="75" w:after="0"/>
      </w:pPr>
      <w:r>
        <w:rPr/>
        <w:t xml:space="preserve">第七节 浙江吉利商用车集团车身系统公司</w:t>
      </w:r>
    </w:p>
    <w:p>
      <w:pPr>
        <w:spacing w:before="75" w:after="0"/>
      </w:pPr>
      <w:r>
        <w:rPr/>
        <w:t xml:space="preserve">一、企业概况</w:t>
      </w:r>
    </w:p>
    <w:p>
      <w:pPr>
        <w:spacing w:before="75" w:after="0"/>
      </w:pPr>
      <w:r>
        <w:rPr/>
        <w:t xml:space="preserve">二、主营产品与经营概况</w:t>
      </w:r>
    </w:p>
    <w:p>
      <w:pPr>
        <w:spacing w:before="75" w:after="0"/>
      </w:pPr>
      <w:r>
        <w:rPr/>
        <w:t xml:space="preserve">三、核心竞争优势</w:t>
      </w:r>
    </w:p>
    <w:p>
      <w:pPr>
        <w:spacing w:before="75" w:after="0"/>
      </w:pPr>
      <w:r>
        <w:rPr/>
        <w:t xml:space="preserve">四、企业发展动态</w:t>
      </w:r>
    </w:p>
    <w:p>
      <w:pPr>
        <w:spacing w:before="75" w:after="0"/>
      </w:pPr>
      <w:r>
        <w:rPr/>
        <w:t xml:space="preserve">第八节 上汽红岩汽车有限公司车身分公司</w:t>
      </w:r>
    </w:p>
    <w:p>
      <w:pPr>
        <w:spacing w:before="75" w:after="0"/>
      </w:pPr>
      <w:r>
        <w:rPr/>
        <w:t xml:space="preserve">一、企业概况</w:t>
      </w:r>
    </w:p>
    <w:p>
      <w:pPr>
        <w:spacing w:before="75" w:after="0"/>
      </w:pPr>
      <w:r>
        <w:rPr/>
        <w:t xml:space="preserve">二、主营产品与经营概况</w:t>
      </w:r>
    </w:p>
    <w:p>
      <w:pPr>
        <w:spacing w:before="75" w:after="0"/>
      </w:pPr>
      <w:r>
        <w:rPr/>
        <w:t xml:space="preserve">三、核心竞争优势</w:t>
      </w:r>
    </w:p>
    <w:p>
      <w:pPr>
        <w:spacing w:before="75" w:after="0"/>
      </w:pPr>
      <w:r>
        <w:rPr/>
        <w:t xml:space="preserve">四、企业发展动态</w:t>
      </w:r>
    </w:p>
    <w:p>
      <w:pPr>
        <w:spacing w:before="75" w:after="0"/>
      </w:pPr>
      <w:r>
        <w:rPr/>
        <w:t xml:space="preserve">第九节 广东鸿图科技股份有限公司</w:t>
      </w:r>
    </w:p>
    <w:p>
      <w:pPr>
        <w:spacing w:before="75" w:after="0"/>
      </w:pPr>
      <w:r>
        <w:rPr/>
        <w:t xml:space="preserve">一、企业概况</w:t>
      </w:r>
    </w:p>
    <w:p>
      <w:pPr>
        <w:spacing w:before="75" w:after="0"/>
      </w:pPr>
      <w:r>
        <w:rPr/>
        <w:t xml:space="preserve">二、主营产品与经营概况</w:t>
      </w:r>
    </w:p>
    <w:p>
      <w:pPr>
        <w:spacing w:before="75" w:after="0"/>
      </w:pPr>
      <w:r>
        <w:rPr/>
        <w:t xml:space="preserve">三、核心竞争优势</w:t>
      </w:r>
    </w:p>
    <w:p>
      <w:pPr>
        <w:spacing w:before="75" w:after="0"/>
      </w:pPr>
      <w:r>
        <w:rPr/>
        <w:t xml:space="preserve">四、企业发展动态</w:t>
      </w:r>
    </w:p>
    <w:p>
      <w:pPr>
        <w:spacing w:before="75" w:after="0"/>
      </w:pPr>
      <w:r>
        <w:rPr/>
        <w:t xml:space="preserve">第十节 山东时风集团车身部件公司</w:t>
      </w:r>
    </w:p>
    <w:p>
      <w:pPr>
        <w:spacing w:before="75" w:after="0"/>
      </w:pPr>
      <w:r>
        <w:rPr/>
        <w:t xml:space="preserve">一、企业概况</w:t>
      </w:r>
    </w:p>
    <w:p>
      <w:pPr>
        <w:spacing w:before="75" w:after="0"/>
      </w:pPr>
      <w:r>
        <w:rPr/>
        <w:t xml:space="preserve">二、主营产品与经营概况</w:t>
      </w:r>
    </w:p>
    <w:p>
      <w:pPr>
        <w:spacing w:before="75" w:after="0"/>
      </w:pPr>
      <w:r>
        <w:rPr/>
        <w:t xml:space="preserve">三、核心竞争优势</w:t>
      </w:r>
    </w:p>
    <w:p>
      <w:pPr>
        <w:spacing w:before="75" w:after="0"/>
      </w:pPr>
      <w:r>
        <w:rPr/>
        <w:t xml:space="preserve">四、企业发展动态</w:t>
      </w:r>
    </w:p>
    <w:p>
      <w:pPr>
        <w:spacing w:before="75" w:after="0"/>
      </w:pPr>
      <w:r>
        <w:rPr>
          <w:b w:val="1"/>
          <w:bCs w:val="1"/>
        </w:rPr>
        <w:t xml:space="preserve">第十二章 商用车车身结构件行业驱动与制约因素</w:t>
      </w:r>
    </w:p>
    <w:p>
      <w:pPr>
        <w:spacing w:before="75" w:after="0"/>
      </w:pPr>
      <w:r>
        <w:rPr/>
        <w:t xml:space="preserve">第一节 行业驱动因素</w:t>
      </w:r>
    </w:p>
    <w:p>
      <w:pPr>
        <w:spacing w:before="75" w:after="0"/>
      </w:pPr>
      <w:r>
        <w:rPr/>
        <w:t xml:space="preserve">一、下游商用车整车需求拉动</w:t>
      </w:r>
    </w:p>
    <w:p>
      <w:pPr>
        <w:spacing w:before="75" w:after="0"/>
      </w:pPr>
      <w:r>
        <w:rPr/>
        <w:t xml:space="preserve">二、轻量化技术迭代驱动</w:t>
      </w:r>
    </w:p>
    <w:p>
      <w:pPr>
        <w:spacing w:before="75" w:after="0"/>
      </w:pPr>
      <w:r>
        <w:rPr/>
        <w:t xml:space="preserve">三、自动化产线降本增效驱动</w:t>
      </w:r>
    </w:p>
    <w:p>
      <w:pPr>
        <w:spacing w:before="75" w:after="0"/>
      </w:pPr>
      <w:r>
        <w:rPr/>
        <w:t xml:space="preserve">第二节 行业制约因素</w:t>
      </w:r>
    </w:p>
    <w:p>
      <w:pPr>
        <w:spacing w:before="75" w:after="0"/>
      </w:pPr>
      <w:r>
        <w:rPr/>
        <w:t xml:space="preserve">一、原材料价格波动压力</w:t>
      </w:r>
    </w:p>
    <w:p>
      <w:pPr>
        <w:spacing w:before="75" w:after="0"/>
      </w:pPr>
      <w:r>
        <w:rPr/>
        <w:t xml:space="preserve">二、整车客户压价带来盈利压力</w:t>
      </w:r>
    </w:p>
    <w:p>
      <w:pPr>
        <w:spacing w:before="75" w:after="0"/>
      </w:pPr>
      <w:r>
        <w:rPr/>
        <w:t xml:space="preserve">三、高端工艺人才供给不足</w:t>
      </w:r>
    </w:p>
    <w:p>
      <w:pPr>
        <w:spacing w:before="75" w:after="0"/>
      </w:pPr>
      <w:r>
        <w:rPr/>
        <w:t xml:space="preserve">第三节 行业发展机遇与风险</w:t>
      </w:r>
    </w:p>
    <w:p>
      <w:pPr>
        <w:spacing w:before="75" w:after="0"/>
      </w:pPr>
      <w:r>
        <w:rPr/>
        <w:t xml:space="preserve">一、行业发展机遇分析</w:t>
      </w:r>
    </w:p>
    <w:p>
      <w:pPr>
        <w:spacing w:before="75" w:after="0"/>
      </w:pPr>
      <w:r>
        <w:rPr/>
        <w:t xml:space="preserve">二、行业潜在风险分析</w:t>
      </w:r>
    </w:p>
    <w:p>
      <w:pPr>
        <w:spacing w:before="75" w:after="0"/>
      </w:pPr>
      <w:r>
        <w:rPr/>
        <w:t xml:space="preserve">三、风险影响程度评估</w:t>
      </w:r>
    </w:p>
    <w:p>
      <w:pPr>
        <w:spacing w:before="75" w:after="0"/>
      </w:pPr>
      <w:r>
        <w:rPr>
          <w:b w:val="1"/>
          <w:bCs w:val="1"/>
        </w:rPr>
        <w:t xml:space="preserve">第十三章 2026-2031年中国商用车车身结构件市场预测</w:t>
      </w:r>
    </w:p>
    <w:p>
      <w:pPr>
        <w:spacing w:before="75" w:after="0"/>
      </w:pPr>
      <w:r>
        <w:rPr/>
        <w:t xml:space="preserve">第一节 整体市场规模预测</w:t>
      </w:r>
    </w:p>
    <w:p>
      <w:pPr>
        <w:spacing w:before="75" w:after="0"/>
      </w:pPr>
      <w:r>
        <w:rPr/>
        <w:t xml:space="preserve">一、2026-2031年市场营收规模预测</w:t>
      </w:r>
    </w:p>
    <w:p>
      <w:pPr>
        <w:spacing w:before="75" w:after="0"/>
      </w:pPr>
      <w:r>
        <w:rPr/>
        <w:t xml:space="preserve">二、2026-2031年市场出货量预测</w:t>
      </w:r>
    </w:p>
    <w:p>
      <w:pPr>
        <w:spacing w:before="75" w:after="0"/>
      </w:pPr>
      <w:r>
        <w:rPr/>
        <w:t xml:space="preserve">三、市场复合增长率测算</w:t>
      </w:r>
    </w:p>
    <w:p>
      <w:pPr>
        <w:spacing w:before="75" w:after="0"/>
      </w:pPr>
      <w:r>
        <w:rPr/>
        <w:t xml:space="preserve">第二节 细分产品市场预测</w:t>
      </w:r>
    </w:p>
    <w:p>
      <w:pPr>
        <w:spacing w:before="75" w:after="0"/>
      </w:pPr>
      <w:r>
        <w:rPr/>
        <w:t xml:space="preserve">一、车架总成市场预测</w:t>
      </w:r>
    </w:p>
    <w:p>
      <w:pPr>
        <w:spacing w:before="75" w:after="0"/>
      </w:pPr>
      <w:r>
        <w:rPr/>
        <w:t xml:space="preserve">二、驾驶室结构件市场预测</w:t>
      </w:r>
    </w:p>
    <w:p>
      <w:pPr>
        <w:spacing w:before="75" w:after="0"/>
      </w:pPr>
      <w:r>
        <w:rPr/>
        <w:t xml:space="preserve">三、多材料复合结构件市场预测</w:t>
      </w:r>
    </w:p>
    <w:p>
      <w:pPr>
        <w:spacing w:before="75" w:after="0"/>
      </w:pPr>
      <w:r>
        <w:rPr/>
        <w:t xml:space="preserve">第三节 区域市场需求预测</w:t>
      </w:r>
    </w:p>
    <w:p>
      <w:pPr>
        <w:spacing w:before="75" w:after="0"/>
      </w:pPr>
      <w:r>
        <w:rPr/>
        <w:t xml:space="preserve">一、华东市场需求预测</w:t>
      </w:r>
    </w:p>
    <w:p>
      <w:pPr>
        <w:spacing w:before="75" w:after="0"/>
      </w:pPr>
      <w:r>
        <w:rPr/>
        <w:t xml:space="preserve">二、华北市场需求预测</w:t>
      </w:r>
    </w:p>
    <w:p>
      <w:pPr>
        <w:spacing w:before="75" w:after="0"/>
      </w:pPr>
      <w:r>
        <w:rPr/>
        <w:t xml:space="preserve">三、西南市场需求预测</w:t>
      </w:r>
    </w:p>
    <w:p>
      <w:pPr>
        <w:spacing w:before="75" w:after="0"/>
      </w:pPr>
      <w:r>
        <w:rPr>
          <w:b w:val="1"/>
          <w:bCs w:val="1"/>
        </w:rPr>
        <w:t xml:space="preserve">第十四章 商用车车身结构件行业技术发展趋势预判</w:t>
      </w:r>
    </w:p>
    <w:p>
      <w:pPr>
        <w:spacing w:before="75" w:after="0"/>
      </w:pPr>
      <w:r>
        <w:rPr/>
        <w:t xml:space="preserve">第一节 材料技术发展趋势</w:t>
      </w:r>
    </w:p>
    <w:p>
      <w:pPr>
        <w:spacing w:before="75" w:after="0"/>
      </w:pPr>
      <w:r>
        <w:rPr/>
        <w:t xml:space="preserve">一、高强钢材料渗透率提升趋势</w:t>
      </w:r>
    </w:p>
    <w:p>
      <w:pPr>
        <w:spacing w:before="75" w:after="0"/>
      </w:pPr>
      <w:r>
        <w:rPr/>
        <w:t xml:space="preserve">二、铝合金结构件规模化应用趋势</w:t>
      </w:r>
    </w:p>
    <w:p>
      <w:pPr>
        <w:spacing w:before="75" w:after="0"/>
      </w:pPr>
      <w:r>
        <w:rPr/>
        <w:t xml:space="preserve">三、复合材料逐步渗透趋势</w:t>
      </w:r>
    </w:p>
    <w:p>
      <w:pPr>
        <w:spacing w:before="75" w:after="0"/>
      </w:pPr>
      <w:r>
        <w:rPr/>
        <w:t xml:space="preserve">第二节 制造工艺发展趋势</w:t>
      </w:r>
    </w:p>
    <w:p>
      <w:pPr>
        <w:spacing w:before="75" w:after="0"/>
      </w:pPr>
      <w:r>
        <w:rPr/>
        <w:t xml:space="preserve">一、一体化成型工艺发展趋势</w:t>
      </w:r>
    </w:p>
    <w:p>
      <w:pPr>
        <w:spacing w:before="75" w:after="0"/>
      </w:pPr>
      <w:r>
        <w:rPr/>
        <w:t xml:space="preserve">二、智能焊接与装配工艺趋势</w:t>
      </w:r>
    </w:p>
    <w:p>
      <w:pPr>
        <w:spacing w:before="75" w:after="0"/>
      </w:pPr>
      <w:r>
        <w:rPr/>
        <w:t xml:space="preserve">三、数字化仿真全流程应用趋势</w:t>
      </w:r>
    </w:p>
    <w:p>
      <w:pPr>
        <w:spacing w:before="75" w:after="0"/>
      </w:pPr>
      <w:r>
        <w:rPr/>
        <w:t xml:space="preserve">第三节 产品设计发展趋势</w:t>
      </w:r>
    </w:p>
    <w:p>
      <w:pPr>
        <w:spacing w:before="75" w:after="0"/>
      </w:pPr>
      <w:r>
        <w:rPr/>
        <w:t xml:space="preserve">一、模块化结构设计趋势</w:t>
      </w:r>
    </w:p>
    <w:p>
      <w:pPr>
        <w:spacing w:before="75" w:after="0"/>
      </w:pPr>
      <w:r>
        <w:rPr/>
        <w:t xml:space="preserve">二、结构集成化发展趋势</w:t>
      </w:r>
    </w:p>
    <w:p>
      <w:pPr>
        <w:spacing w:before="75" w:after="0"/>
      </w:pPr>
      <w:r>
        <w:rPr/>
        <w:t xml:space="preserve">三、可回收结构设计趋势</w:t>
      </w:r>
    </w:p>
    <w:p>
      <w:pPr>
        <w:spacing w:before="75" w:after="0"/>
      </w:pPr>
      <w:r>
        <w:rPr>
          <w:b w:val="1"/>
          <w:bCs w:val="1"/>
        </w:rPr>
        <w:t xml:space="preserve">第十五章 商用车车身结构件行业投资机会与投资可行性分析</w:t>
      </w:r>
    </w:p>
    <w:p>
      <w:pPr>
        <w:spacing w:before="75" w:after="0"/>
      </w:pPr>
      <w:r>
        <w:rPr/>
        <w:t xml:space="preserve">第一节 细分领域投资机会</w:t>
      </w:r>
    </w:p>
    <w:p>
      <w:pPr>
        <w:spacing w:before="75" w:after="0"/>
      </w:pPr>
      <w:r>
        <w:rPr/>
        <w:t xml:space="preserve">一、轻量化结构件赛道机会</w:t>
      </w:r>
    </w:p>
    <w:p>
      <w:pPr>
        <w:spacing w:before="75" w:after="0"/>
      </w:pPr>
      <w:r>
        <w:rPr/>
        <w:t xml:space="preserve">二、自动化产线改造投资机会</w:t>
      </w:r>
    </w:p>
    <w:p>
      <w:pPr>
        <w:spacing w:before="75" w:after="0"/>
      </w:pPr>
      <w:r>
        <w:rPr/>
        <w:t xml:space="preserve">三、海外配套市场投资机会</w:t>
      </w:r>
    </w:p>
    <w:p>
      <w:pPr>
        <w:spacing w:before="75" w:after="0"/>
      </w:pPr>
      <w:r>
        <w:rPr/>
        <w:t xml:space="preserve">第二节 区域投资机会分析</w:t>
      </w:r>
    </w:p>
    <w:p>
      <w:pPr>
        <w:spacing w:before="75" w:after="0"/>
      </w:pPr>
      <w:r>
        <w:rPr/>
        <w:t xml:space="preserve">一、产业集群内扩产机会</w:t>
      </w:r>
    </w:p>
    <w:p>
      <w:pPr>
        <w:spacing w:before="75" w:after="0"/>
      </w:pPr>
      <w:r>
        <w:rPr/>
        <w:t xml:space="preserve">二、新兴配套基地投资机会</w:t>
      </w:r>
    </w:p>
    <w:p>
      <w:pPr>
        <w:spacing w:before="75" w:after="0"/>
      </w:pPr>
      <w:r>
        <w:rPr/>
        <w:t xml:space="preserve">三、售后市场布局机会</w:t>
      </w:r>
    </w:p>
    <w:p>
      <w:pPr>
        <w:spacing w:before="75" w:after="0"/>
      </w:pPr>
      <w:r>
        <w:rPr/>
        <w:t xml:space="preserve">第三节 投资壁垒与投资回报研判</w:t>
      </w:r>
    </w:p>
    <w:p>
      <w:pPr>
        <w:spacing w:before="75" w:after="0"/>
      </w:pPr>
      <w:r>
        <w:rPr/>
        <w:t xml:space="preserve">一、行业进入壁垒分析</w:t>
      </w:r>
    </w:p>
    <w:p>
      <w:pPr>
        <w:spacing w:before="75" w:after="0"/>
      </w:pPr>
      <w:r>
        <w:rPr/>
        <w:t xml:space="preserve">二、项目投资回报周期测算</w:t>
      </w:r>
    </w:p>
    <w:p>
      <w:pPr>
        <w:spacing w:before="75" w:after="0"/>
      </w:pPr>
      <w:r>
        <w:rPr/>
        <w:t xml:space="preserve">三、投资风险控制要点</w:t>
      </w:r>
    </w:p>
    <w:p>
      <w:pPr>
        <w:spacing w:before="75" w:after="0"/>
      </w:pPr>
      <w:r>
        <w:rPr>
          <w:b w:val="1"/>
          <w:bCs w:val="1"/>
        </w:rPr>
        <w:t xml:space="preserve">第十六章 商用车车身结构件行业发展战略建议</w:t>
      </w:r>
    </w:p>
    <w:p>
      <w:pPr>
        <w:spacing w:before="75" w:after="0"/>
      </w:pPr>
      <w:r>
        <w:rPr/>
        <w:t xml:space="preserve">第一节 生产制造端战略建议</w:t>
      </w:r>
    </w:p>
    <w:p>
      <w:pPr>
        <w:spacing w:before="75" w:after="0"/>
      </w:pPr>
      <w:r>
        <w:rPr/>
        <w:t xml:space="preserve">一、产线数字化升级策略</w:t>
      </w:r>
    </w:p>
    <w:p>
      <w:pPr>
        <w:spacing w:before="75" w:after="0"/>
      </w:pPr>
      <w:r>
        <w:rPr/>
        <w:t xml:space="preserve">二、材料体系优化策略</w:t>
      </w:r>
    </w:p>
    <w:p>
      <w:pPr>
        <w:spacing w:before="75" w:after="0"/>
      </w:pPr>
      <w:r>
        <w:rPr/>
        <w:t xml:space="preserve">三、生产良率提升策略</w:t>
      </w:r>
    </w:p>
    <w:p>
      <w:pPr>
        <w:spacing w:before="75" w:after="0"/>
      </w:pPr>
      <w:r>
        <w:rPr/>
        <w:t xml:space="preserve">第二节 市场经营端战略建议</w:t>
      </w:r>
    </w:p>
    <w:p>
      <w:pPr>
        <w:spacing w:before="75" w:after="0"/>
      </w:pPr>
      <w:r>
        <w:rPr/>
        <w:t xml:space="preserve">一、客户结构优化策略</w:t>
      </w:r>
    </w:p>
    <w:p>
      <w:pPr>
        <w:spacing w:before="75" w:after="0"/>
      </w:pPr>
      <w:r>
        <w:rPr/>
        <w:t xml:space="preserve">二、产品差异化竞争策略</w:t>
      </w:r>
    </w:p>
    <w:p>
      <w:pPr>
        <w:spacing w:before="75" w:after="0"/>
      </w:pPr>
      <w:r>
        <w:rPr/>
        <w:t xml:space="preserve">三、海外市场开拓策略</w:t>
      </w:r>
    </w:p>
    <w:p>
      <w:pPr>
        <w:spacing w:before="75" w:after="0"/>
      </w:pPr>
      <w:r>
        <w:rPr/>
        <w:t xml:space="preserve">第三节 中长期发展规划建议</w:t>
      </w:r>
    </w:p>
    <w:p>
      <w:pPr>
        <w:spacing w:before="75" w:after="0"/>
      </w:pPr>
      <w:r>
        <w:rPr/>
        <w:t xml:space="preserve">一、技术研发布局建议</w:t>
      </w:r>
    </w:p>
    <w:p>
      <w:pPr>
        <w:spacing w:before="75" w:after="0"/>
      </w:pPr>
      <w:r>
        <w:rPr/>
        <w:t xml:space="preserve">二、供应链风险管理建议</w:t>
      </w:r>
    </w:p>
    <w:p>
      <w:pPr>
        <w:spacing w:before="75" w:after="0"/>
      </w:pPr>
      <w:r>
        <w:rPr/>
        <w:t xml:space="preserve">三、企业产能布局规划建议</w:t>
      </w:r>
    </w:p>
    <w:p>
      <w:pPr>
        <w:spacing w:before="75" w:after="0"/>
      </w:pPr>
      <w:r>
        <w:rPr>
          <w:b w:val="1"/>
          <w:bCs w:val="1"/>
        </w:rPr>
        <w:t xml:space="preserve">图表目录</w:t>
      </w:r>
    </w:p>
    <w:p>
      <w:pPr>
        <w:spacing w:before="75" w:after="0"/>
      </w:pPr>
      <w:r>
        <w:rPr/>
        <w:t xml:space="preserve">图表：商用车车身结构件产业链结构</w:t>
      </w:r>
    </w:p>
    <w:p>
      <w:pPr>
        <w:spacing w:before="75" w:after="0"/>
      </w:pPr>
      <w:r>
        <w:rPr/>
        <w:t xml:space="preserve">图表：2024-2026年中国商用车车身结构件市场营收规模变化趋势</w:t>
      </w:r>
    </w:p>
    <w:p>
      <w:pPr>
        <w:spacing w:before="75" w:after="0"/>
      </w:pPr>
      <w:r>
        <w:rPr/>
        <w:t xml:space="preserve">图表：2024-2026年中国商用车车身结构件出货量变化趋势</w:t>
      </w:r>
    </w:p>
    <w:p>
      <w:pPr>
        <w:spacing w:before="75" w:after="0"/>
      </w:pPr>
      <w:r>
        <w:rPr/>
        <w:t xml:space="preserve">图表：2026年商用车车身结构件细分产品市场占比结构</w:t>
      </w:r>
    </w:p>
    <w:p>
      <w:pPr>
        <w:spacing w:before="75" w:after="0"/>
      </w:pPr>
      <w:r>
        <w:rPr/>
        <w:t xml:space="preserve">图表：2026年商用车车身结构件区域市场规模分布</w:t>
      </w:r>
    </w:p>
    <w:p>
      <w:pPr>
        <w:spacing w:before="75" w:after="0"/>
      </w:pPr>
      <w:r>
        <w:rPr/>
        <w:t xml:space="preserve">图表：商用车车身结构件成本结构占比</w:t>
      </w:r>
    </w:p>
    <w:p>
      <w:pPr>
        <w:spacing w:before="75" w:after="0"/>
      </w:pPr>
      <w:r>
        <w:rPr/>
        <w:t xml:space="preserve">图表：商用车车身结构件市场竞争格局集中度变化(cr5/cr10)</w:t>
      </w:r>
    </w:p>
    <w:p>
      <w:pPr>
        <w:spacing w:before="75" w:after="0"/>
      </w:pPr>
      <w:r>
        <w:rPr/>
        <w:t xml:space="preserve">图表：2024-2026年商用车车身结构件进出口金额对比</w:t>
      </w:r>
    </w:p>
    <w:p>
      <w:pPr>
        <w:spacing w:before="75" w:after="0"/>
      </w:pPr>
      <w:r>
        <w:rPr/>
        <w:t xml:space="preserve">图表：2026-2031年中国商用车车身结构件市场营收规模预测趋势</w:t>
      </w:r>
    </w:p>
    <w:p>
      <w:pPr>
        <w:spacing w:before="75" w:after="0"/>
      </w:pPr>
      <w:r>
        <w:rPr/>
        <w:t xml:space="preserve">图表：2026-2031年中国商用车车身结构件出货量预测趋势</w:t>
      </w:r>
    </w:p>
    <w:p>
      <w:pPr>
        <w:spacing w:before="75" w:after="0"/>
      </w:pPr>
      <w:r>
        <w:rPr/>
        <w:t xml:space="preserve">图表：商用车车身结构件产品分类及特性对照</w:t>
      </w:r>
    </w:p>
    <w:p>
      <w:pPr>
        <w:spacing w:before="75" w:after="0"/>
      </w:pPr>
      <w:r>
        <w:rPr/>
        <w:t xml:space="preserve">图表：2024-2026年商用车车身结构件细分产品市场规模统计</w:t>
      </w:r>
    </w:p>
    <w:p>
      <w:pPr>
        <w:spacing w:before="75" w:after="0"/>
      </w:pPr>
      <w:r>
        <w:rPr/>
        <w:t xml:space="preserve">图表：2024-2026年国内商用车车身结构件产能与产能利用率统计</w:t>
      </w:r>
    </w:p>
    <w:p>
      <w:pPr>
        <w:spacing w:before="75" w:after="0"/>
      </w:pPr>
      <w:r>
        <w:rPr/>
        <w:t xml:space="preserve">图表：商用车车身结构件上游原材料价格波动统计</w:t>
      </w:r>
    </w:p>
    <w:p>
      <w:pPr>
        <w:spacing w:before="75" w:after="0"/>
      </w:pPr>
      <w:r>
        <w:rPr/>
        <w:t xml:space="preserve">图表：2026年商用车车身结构件行业梯队企业市场份额统计</w:t>
      </w:r>
    </w:p>
    <w:p>
      <w:pPr>
        <w:spacing w:before="75" w:after="0"/>
      </w:pPr>
      <w:r>
        <w:rPr/>
        <w:t xml:space="preserve">图表：2026年商用车车身结构件细分下游市场需求规模统计</w:t>
      </w:r>
    </w:p>
    <w:p>
      <w:pPr>
        <w:spacing w:before="75" w:after="0"/>
      </w:pPr>
      <w:r>
        <w:rPr/>
        <w:t xml:space="preserve">图表：2024-2026年商用车车身结构件进出口数量与金额统计</w:t>
      </w:r>
    </w:p>
    <w:p>
      <w:pPr>
        <w:spacing w:before="75" w:after="0"/>
      </w:pPr>
      <w:r>
        <w:rPr/>
        <w:t xml:space="preserve">图表：2026年十大商用车车身结构件企业经营指标对比</w:t>
      </w:r>
    </w:p>
    <w:p>
      <w:pPr>
        <w:spacing w:before="75" w:after="0"/>
      </w:pPr>
      <w:r>
        <w:rPr/>
        <w:t xml:space="preserve">图表：2026-2031年商用车车身结构件细分产品市场规模预测</w:t>
      </w:r>
    </w:p>
    <w:p>
      <w:pPr>
        <w:spacing w:before="75" w:after="0"/>
      </w:pPr>
      <w:r>
        <w:rPr/>
        <w:t xml:space="preserve">图表：2026-2031年商用车车身结构件区域市场需求预测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本文地址：https://www.51baogao.cn/baogao/20260914/4069682.shtml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4/406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2026-2031年中国商用车车身结构件行业市场供需格局分析及投资前景预测报告</dc:title>
  <dc:description>2026-2031年中国商用车车身结构件行业市场供需格局分析及投资前景预测报告</dc:description>
  <dc:subject>2026-2031年中国商用车车身结构件行业市场供需格局分析及投资前景预测报告</dc:subject>
  <cp:keywords>研究报告</cp:keywords>
  <cp:category>研究报告</cp:category>
  <cp:lastModifiedBy>北京中道泰和信息咨询有限公司</cp:lastModifiedBy>
  <dcterms:created xsi:type="dcterms:W3CDTF">2026-09-14T21:07:34+08:00</dcterms:created>
  <dcterms:modified xsi:type="dcterms:W3CDTF">2026-09-14T21:07:34+08:00</dcterms:modified>
</cp:coreProperties>
</file>

<file path=docProps/custom.xml><?xml version="1.0" encoding="utf-8"?>
<Properties xmlns="http://schemas.openxmlformats.org/officeDocument/2006/custom-properties" xmlns:vt="http://schemas.openxmlformats.org/officeDocument/2006/docPropsVTypes"/>
</file>