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2026-2031年电子元器件产业现状及未来发展趋势分析报告</w:t>
      </w:r>
    </w:p>
    <w:p>
      <w:pPr>
        <w:spacing w:after="150"/>
      </w:pPr>
      <w:r>
        <w:rPr>
          <w:b w:val="1"/>
          <w:bCs w:val="1"/>
        </w:rPr>
        <w:t xml:space="preserve">报告简介</w:t>
      </w:r>
    </w:p>
    <w:p>
      <w:pPr>
        <w:spacing w:after="150"/>
      </w:pPr>
      <w:r>
        <w:rPr/>
        <w:t xml:space="preserve">电子元器件产业是电子信息产业的基础支撑产业，由无源器件、半导体分立器件、光电器件、微特组件等各类基础电子元件与器件构成，承担电路信号传输、能量转换、控制与传感等功能。上游覆盖特种材料、精密加工设备、化工辅料，下游应用于消费电子、通信设备、新能源装备、工业控制、汽车电子等众多领域，是各类电子产品实现功能的底层核心单元，对整个电子信息产业链安全稳定运行起到关键作用。</w:t>
      </w:r>
    </w:p>
    <w:p>
      <w:pPr>
        <w:spacing w:after="150"/>
      </w:pPr>
      <w:r>
        <w:rPr/>
        <w:t xml:space="preserve">当前国内电子元器件产业处于国产替代持续推进、产业链协同升级的转型阶段。下游多行业数字化、智能化转型带动产品需求持续迭代，市场参与主体包含国际大型元器件厂商、国内头部企业以及大量细分领域专精企业。行业同时面临高端产品技术壁垒、精密制造工艺、供应链稳定性、产品一致性管控等挑战，下游客户对元器件高可靠性、长周期供货、定制化配套能力的要求不断提升。未来，电子元器件产业将朝着小型化、高可靠、高频高速、集成化方向演进。器件封装技术持续迭代，无源元件、光电器件与半导体组件逐步向模组化发展，新材料、新工艺不断落地。行业竞争不再局限于单品制造能力，而是材料研发、精密工艺、质量管控、全周期供货保障以及上下游协同配套能力的综合比拼，面向汽车、工业等高端场景的元器件开发将成为产业发展重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元器件行业研究单位等公布和提供的大量资料。报告对我国电子元器件行业的供需状况、发展现状、子行业发展变化等进行了分析，重点分析了国内外电子元器件行业的发展现状、如何面对行业的发展挑战、行业的发展建议、行业竞争力，以及行业的投资分析和趋势预测等等。报告还综合了电子元器件行业的整体发展动态，对行业在产品方面提供了参考建议和具体解决办法。报告对于电子元器件产品生产企业、经销商、行业管理部门以及拟进入该行业的投资者具有重要的参考价值，对于研究我国电子元器件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电子元器件产业市场概述</w:t>
      </w:r>
    </w:p>
    <w:p>
      <w:pPr>
        <w:spacing w:before="75" w:after="0"/>
      </w:pPr>
      <w:r>
        <w:rPr/>
        <w:t xml:space="preserve">第一节 行业定义</w:t>
      </w:r>
    </w:p>
    <w:p>
      <w:pPr>
        <w:spacing w:before="75" w:after="0"/>
      </w:pPr>
      <w:r>
        <w:rPr/>
        <w:t xml:space="preserve">第二节 行业属性</w:t>
      </w:r>
    </w:p>
    <w:p>
      <w:pPr>
        <w:spacing w:before="75" w:after="0"/>
      </w:pPr>
      <w:r>
        <w:rPr/>
        <w:t xml:space="preserve">第三节 行业关键成功要素</w:t>
      </w:r>
    </w:p>
    <w:p>
      <w:pPr>
        <w:spacing w:before="75" w:after="0"/>
      </w:pPr>
      <w:r>
        <w:rPr/>
        <w:t xml:space="preserve">第四节 产业链分析</w:t>
      </w:r>
    </w:p>
    <w:p>
      <w:pPr>
        <w:spacing w:before="75" w:after="0"/>
      </w:pPr>
      <w:r>
        <w:rPr>
          <w:b w:val="1"/>
          <w:bCs w:val="1"/>
        </w:rPr>
        <w:t xml:space="preserve">第二章 中国电子元器件产业链发展状况分析</w:t>
      </w:r>
    </w:p>
    <w:p>
      <w:pPr>
        <w:spacing w:before="75" w:after="0"/>
      </w:pPr>
      <w:r>
        <w:rPr/>
        <w:t xml:space="preserve">第一节 上游行业发展状况</w:t>
      </w:r>
    </w:p>
    <w:p>
      <w:pPr>
        <w:spacing w:before="75" w:after="0"/>
      </w:pPr>
      <w:r>
        <w:rPr/>
        <w:t xml:space="preserve">第二节 下游行业发展状况</w:t>
      </w:r>
    </w:p>
    <w:p>
      <w:pPr>
        <w:spacing w:before="75" w:after="0"/>
      </w:pPr>
      <w:r>
        <w:rPr/>
        <w:t xml:space="preserve">第三节 相关行业发展状况</w:t>
      </w:r>
    </w:p>
    <w:p>
      <w:pPr>
        <w:spacing w:before="75" w:after="0"/>
      </w:pPr>
      <w:r>
        <w:rPr>
          <w:b w:val="1"/>
          <w:bCs w:val="1"/>
        </w:rPr>
        <w:t xml:space="preserve">第三章 中国电子元器件产业发展分析</w:t>
      </w:r>
    </w:p>
    <w:p>
      <w:pPr>
        <w:spacing w:before="75" w:after="0"/>
      </w:pPr>
      <w:r>
        <w:rPr/>
        <w:t xml:space="preserve">第一节 中国电子元器件产业发展现状</w:t>
      </w:r>
    </w:p>
    <w:p>
      <w:pPr>
        <w:spacing w:before="75" w:after="0"/>
      </w:pPr>
      <w:r>
        <w:rPr/>
        <w:t xml:space="preserve">第二节 中国电子元器件产业经济运行现状</w:t>
      </w:r>
    </w:p>
    <w:p>
      <w:pPr>
        <w:spacing w:before="75" w:after="0"/>
      </w:pPr>
      <w:r>
        <w:rPr/>
        <w:t xml:space="preserve">第三节 中国电子元器件产业存在的问题及发展障碍分析</w:t>
      </w:r>
    </w:p>
    <w:p>
      <w:pPr>
        <w:spacing w:before="75" w:after="0"/>
      </w:pPr>
      <w:r>
        <w:rPr>
          <w:b w:val="1"/>
          <w:bCs w:val="1"/>
        </w:rPr>
        <w:t xml:space="preserve">第四章 中国电子元器件市场现状及发展趋势</w:t>
      </w:r>
    </w:p>
    <w:p>
      <w:pPr>
        <w:spacing w:before="75" w:after="0"/>
      </w:pPr>
      <w:r>
        <w:rPr/>
        <w:t xml:space="preserve">第一节 中国电子元器件市场供给状况</w:t>
      </w:r>
    </w:p>
    <w:p>
      <w:pPr>
        <w:spacing w:before="75" w:after="0"/>
      </w:pPr>
      <w:r>
        <w:rPr/>
        <w:t xml:space="preserve">第二节 中国电子元器件市场需求状况</w:t>
      </w:r>
    </w:p>
    <w:p>
      <w:pPr>
        <w:spacing w:before="75" w:after="0"/>
      </w:pPr>
      <w:r>
        <w:rPr/>
        <w:t xml:space="preserve">第三节 中国电子元器件市场发展潜力及发展趋势</w:t>
      </w:r>
    </w:p>
    <w:p>
      <w:pPr>
        <w:spacing w:before="75" w:after="0"/>
      </w:pPr>
      <w:r>
        <w:rPr>
          <w:b w:val="1"/>
          <w:bCs w:val="1"/>
        </w:rPr>
        <w:t xml:space="preserve">第五章 中国电子元器件产业基本竞争战略</w:t>
      </w:r>
    </w:p>
    <w:p>
      <w:pPr>
        <w:spacing w:before="75" w:after="0"/>
      </w:pPr>
      <w:r>
        <w:rPr/>
        <w:t xml:space="preserve">第一节 成本领先战略</w:t>
      </w:r>
    </w:p>
    <w:p>
      <w:pPr>
        <w:spacing w:before="75" w:after="0"/>
      </w:pPr>
      <w:r>
        <w:rPr/>
        <w:t xml:space="preserve">一、竞争战略的类型</w:t>
      </w:r>
    </w:p>
    <w:p>
      <w:pPr>
        <w:spacing w:before="75" w:after="0"/>
      </w:pPr>
      <w:r>
        <w:rPr/>
        <w:t xml:space="preserve">二、竞争战略的适用条件及组织要求</w:t>
      </w:r>
    </w:p>
    <w:p>
      <w:pPr>
        <w:spacing w:before="75" w:after="0"/>
      </w:pPr>
      <w:r>
        <w:rPr/>
        <w:t xml:space="preserve">三、竞争战略的收益及风险</w:t>
      </w:r>
    </w:p>
    <w:p>
      <w:pPr>
        <w:spacing w:before="75" w:after="0"/>
      </w:pPr>
      <w:r>
        <w:rPr/>
        <w:t xml:space="preserve">第二节 差异化竞争战略</w:t>
      </w:r>
    </w:p>
    <w:p>
      <w:pPr>
        <w:spacing w:before="75" w:after="0"/>
      </w:pPr>
      <w:r>
        <w:rPr/>
        <w:t xml:space="preserve">第三节 集中化竞争战略</w:t>
      </w:r>
    </w:p>
    <w:p>
      <w:pPr>
        <w:spacing w:before="75" w:after="0"/>
      </w:pPr>
      <w:r>
        <w:rPr>
          <w:b w:val="1"/>
          <w:bCs w:val="1"/>
        </w:rPr>
        <w:t xml:space="preserve">第六章 中国电子元器件产业市场竞争策略分析</w:t>
      </w:r>
    </w:p>
    <w:p>
      <w:pPr>
        <w:spacing w:before="75" w:after="0"/>
      </w:pPr>
      <w:r>
        <w:rPr/>
        <w:t xml:space="preserve">第一节 电子元器件产业市场五种竞争动力模式结构</w:t>
      </w:r>
    </w:p>
    <w:p>
      <w:pPr>
        <w:spacing w:before="75" w:after="0"/>
      </w:pPr>
      <w:r>
        <w:rPr/>
        <w:t xml:space="preserve">一、行业内现有企业的竞争</w:t>
      </w:r>
    </w:p>
    <w:p>
      <w:pPr>
        <w:spacing w:before="75" w:after="0"/>
      </w:pPr>
      <w:r>
        <w:rPr/>
        <w:t xml:space="preserve">二、新进入者的威胁</w:t>
      </w:r>
    </w:p>
    <w:p>
      <w:pPr>
        <w:spacing w:before="75" w:after="0"/>
      </w:pPr>
      <w:r>
        <w:rPr/>
        <w:t xml:space="preserve">三、替代品的威胁</w:t>
      </w:r>
    </w:p>
    <w:p>
      <w:pPr>
        <w:spacing w:before="75" w:after="0"/>
      </w:pPr>
      <w:r>
        <w:rPr/>
        <w:t xml:space="preserve">四、供应商的讨价还价能力</w:t>
      </w:r>
    </w:p>
    <w:p>
      <w:pPr>
        <w:spacing w:before="75" w:after="0"/>
      </w:pPr>
      <w:r>
        <w:rPr/>
        <w:t xml:space="preserve">五、购买者的讨价还价能力</w:t>
      </w:r>
    </w:p>
    <w:p>
      <w:pPr>
        <w:spacing w:before="75" w:after="0"/>
      </w:pPr>
      <w:r>
        <w:rPr/>
        <w:t xml:space="preserve">第二节 电子元器件产业市场核心竞争力的塑造要素</w:t>
      </w:r>
    </w:p>
    <w:p>
      <w:pPr>
        <w:spacing w:before="75" w:after="0"/>
      </w:pPr>
      <w:r>
        <w:rPr/>
        <w:t xml:space="preserve">一、反应速度</w:t>
      </w:r>
    </w:p>
    <w:p>
      <w:pPr>
        <w:spacing w:before="75" w:after="0"/>
      </w:pPr>
      <w:r>
        <w:rPr/>
        <w:t xml:space="preserve">二、一贯性</w:t>
      </w:r>
    </w:p>
    <w:p>
      <w:pPr>
        <w:spacing w:before="75" w:after="0"/>
      </w:pPr>
      <w:r>
        <w:rPr/>
        <w:t xml:space="preserve">三、弹性</w:t>
      </w:r>
    </w:p>
    <w:p>
      <w:pPr>
        <w:spacing w:before="75" w:after="0"/>
      </w:pPr>
      <w:r>
        <w:rPr/>
        <w:t xml:space="preserve">四、敏锐性</w:t>
      </w:r>
    </w:p>
    <w:p>
      <w:pPr>
        <w:spacing w:before="75" w:after="0"/>
      </w:pPr>
      <w:r>
        <w:rPr/>
        <w:t xml:space="preserve">五、创造性</w:t>
      </w:r>
    </w:p>
    <w:p>
      <w:pPr>
        <w:spacing w:before="75" w:after="0"/>
      </w:pPr>
      <w:r>
        <w:rPr>
          <w:b w:val="1"/>
          <w:bCs w:val="1"/>
        </w:rPr>
        <w:t xml:space="preserve">第七章 中国电子元器件产业市场营销策略竞争分析</w:t>
      </w:r>
    </w:p>
    <w:p>
      <w:pPr>
        <w:spacing w:before="75" w:after="0"/>
      </w:pPr>
      <w:r>
        <w:rPr/>
        <w:t xml:space="preserve">第一节 市场产品策略</w:t>
      </w:r>
    </w:p>
    <w:p>
      <w:pPr>
        <w:spacing w:before="75" w:after="0"/>
      </w:pPr>
      <w:r>
        <w:rPr/>
        <w:t xml:space="preserve">第二节 市场渠道策略</w:t>
      </w:r>
    </w:p>
    <w:p>
      <w:pPr>
        <w:spacing w:before="75" w:after="0"/>
      </w:pPr>
      <w:r>
        <w:rPr/>
        <w:t xml:space="preserve">第三节 市场价格策略</w:t>
      </w:r>
    </w:p>
    <w:p>
      <w:pPr>
        <w:spacing w:before="75" w:after="0"/>
      </w:pPr>
      <w:r>
        <w:rPr/>
        <w:t xml:space="preserve">第四节 广告媒体策略</w:t>
      </w:r>
    </w:p>
    <w:p>
      <w:pPr>
        <w:spacing w:before="75" w:after="0"/>
      </w:pPr>
      <w:r>
        <w:rPr/>
        <w:t xml:space="preserve">第五节 客户服务策略</w:t>
      </w:r>
    </w:p>
    <w:p>
      <w:pPr>
        <w:spacing w:before="75" w:after="0"/>
      </w:pPr>
      <w:r>
        <w:rPr>
          <w:b w:val="1"/>
          <w:bCs w:val="1"/>
        </w:rPr>
        <w:t xml:space="preserve">第八章 2026年中国电子元器件产业竞争格局分析</w:t>
      </w:r>
    </w:p>
    <w:p>
      <w:pPr>
        <w:spacing w:before="75" w:after="0"/>
      </w:pPr>
      <w:r>
        <w:rPr/>
        <w:t xml:space="preserve">第一节 2026年中国电子元器件产业竞争现状分析</w:t>
      </w:r>
    </w:p>
    <w:p>
      <w:pPr>
        <w:spacing w:before="75" w:after="0"/>
      </w:pPr>
      <w:r>
        <w:rPr/>
        <w:t xml:space="preserve">一、技术竞争分析</w:t>
      </w:r>
    </w:p>
    <w:p>
      <w:pPr>
        <w:spacing w:before="75" w:after="0"/>
      </w:pPr>
      <w:r>
        <w:rPr/>
        <w:t xml:space="preserve">二、成本竞争分析</w:t>
      </w:r>
    </w:p>
    <w:p>
      <w:pPr>
        <w:spacing w:before="75" w:after="0"/>
      </w:pPr>
      <w:r>
        <w:rPr/>
        <w:t xml:space="preserve">三、价格竞争分析</w:t>
      </w:r>
    </w:p>
    <w:p>
      <w:pPr>
        <w:spacing w:before="75" w:after="0"/>
      </w:pPr>
      <w:r>
        <w:rPr/>
        <w:t xml:space="preserve">第二节 2026年中国电子元器件产业集中度分析</w:t>
      </w:r>
    </w:p>
    <w:p>
      <w:pPr>
        <w:spacing w:before="75" w:after="0"/>
      </w:pPr>
      <w:r>
        <w:rPr/>
        <w:t xml:space="preserve">一、电子元器件企业分布分析</w:t>
      </w:r>
    </w:p>
    <w:p>
      <w:pPr>
        <w:spacing w:before="75" w:after="0"/>
      </w:pPr>
      <w:r>
        <w:rPr/>
        <w:t xml:space="preserve">二、电子元器件市场集中度分析</w:t>
      </w:r>
    </w:p>
    <w:p>
      <w:pPr>
        <w:spacing w:before="75" w:after="0"/>
      </w:pPr>
      <w:r>
        <w:rPr>
          <w:b w:val="1"/>
          <w:bCs w:val="1"/>
        </w:rPr>
        <w:t xml:space="preserve">第九章 领先企业在中国电子元器件产业市场竞争策略研究</w:t>
      </w:r>
    </w:p>
    <w:p>
      <w:pPr>
        <w:spacing w:before="75" w:after="0"/>
      </w:pPr>
      <w:r>
        <w:rPr/>
        <w:t xml:space="preserve">第一节 立讯精密工业股份有限公司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第二节 歌尔股份有限公司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第三节 鹏鼎控股股份有限公司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第四节 深南电路股份有限公司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第五节 北方华创科技集团股份有限公司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第六节 中芯国际集成电路制造有限公司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第七节 三安光电股份有限公司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第八节 兆易创新科技集团股份有限公司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第九节 汇顶科技股份有限公司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第十节 生益电子股份有限公司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b w:val="1"/>
          <w:bCs w:val="1"/>
        </w:rPr>
        <w:t xml:space="preserve">第十章 中国电子元器件产业市场发展预测</w:t>
      </w:r>
    </w:p>
    <w:p>
      <w:pPr>
        <w:spacing w:before="75" w:after="0"/>
      </w:pPr>
      <w:r>
        <w:rPr/>
        <w:t xml:space="preserve">第一节 中国电子元器件产业发展环境预测</w:t>
      </w:r>
    </w:p>
    <w:p>
      <w:pPr>
        <w:spacing w:before="75" w:after="0"/>
      </w:pPr>
      <w:r>
        <w:rPr/>
        <w:t xml:space="preserve">一、经济环境预测</w:t>
      </w:r>
    </w:p>
    <w:p>
      <w:pPr>
        <w:spacing w:before="75" w:after="0"/>
      </w:pPr>
      <w:r>
        <w:rPr/>
        <w:t xml:space="preserve">二、社会环境预测</w:t>
      </w:r>
    </w:p>
    <w:p>
      <w:pPr>
        <w:spacing w:before="75" w:after="0"/>
      </w:pPr>
      <w:r>
        <w:rPr/>
        <w:t xml:space="preserve">三、政策环境预测</w:t>
      </w:r>
    </w:p>
    <w:p>
      <w:pPr>
        <w:spacing w:before="75" w:after="0"/>
      </w:pPr>
      <w:r>
        <w:rPr/>
        <w:t xml:space="preserve">四、技术环境预测</w:t>
      </w:r>
    </w:p>
    <w:p>
      <w:pPr>
        <w:spacing w:before="75" w:after="0"/>
      </w:pPr>
      <w:r>
        <w:rPr/>
        <w:t xml:space="preserve">第二节 中国电子元器件产业发展预测</w:t>
      </w:r>
    </w:p>
    <w:p>
      <w:pPr>
        <w:spacing w:before="75" w:after="0"/>
      </w:pPr>
      <w:r>
        <w:rPr/>
        <w:t xml:space="preserve">一、产业竞争要素预测</w:t>
      </w:r>
    </w:p>
    <w:p>
      <w:pPr>
        <w:spacing w:before="75" w:after="0"/>
      </w:pPr>
      <w:r>
        <w:rPr/>
        <w:t xml:space="preserve">二、产业结构预测</w:t>
      </w:r>
    </w:p>
    <w:p>
      <w:pPr>
        <w:spacing w:before="75" w:after="0"/>
      </w:pPr>
      <w:r>
        <w:rPr/>
        <w:t xml:space="preserve">三、产业转移趋势</w:t>
      </w:r>
    </w:p>
    <w:p>
      <w:pPr>
        <w:spacing w:before="75" w:after="0"/>
      </w:pPr>
      <w:r>
        <w:rPr/>
        <w:t xml:space="preserve">四、产业一体化预测</w:t>
      </w:r>
    </w:p>
    <w:p>
      <w:pPr>
        <w:spacing w:before="75" w:after="0"/>
      </w:pPr>
      <w:r>
        <w:rPr/>
        <w:t xml:space="preserve">五、产业运营模式预测</w:t>
      </w:r>
    </w:p>
    <w:p>
      <w:pPr>
        <w:spacing w:before="75" w:after="0"/>
      </w:pPr>
      <w:r>
        <w:rPr/>
        <w:t xml:space="preserve">第三节 中国电子元器件市场发展预测</w:t>
      </w:r>
    </w:p>
    <w:p>
      <w:pPr>
        <w:spacing w:before="75" w:after="0"/>
      </w:pPr>
      <w:r>
        <w:rPr/>
        <w:t xml:space="preserve">一、2026-2031年中国电子元器件市场需求预测</w:t>
      </w:r>
    </w:p>
    <w:p>
      <w:pPr>
        <w:spacing w:before="75" w:after="0"/>
      </w:pPr>
      <w:r>
        <w:rPr/>
        <w:t xml:space="preserve">二、2026-2031年中国电子元器件市场结构预测</w:t>
      </w:r>
    </w:p>
    <w:p>
      <w:pPr>
        <w:spacing w:before="75" w:after="0"/>
      </w:pPr>
      <w:r>
        <w:rPr/>
        <w:t xml:space="preserve">三、2026-2031年中国电子元器件市场集中度预测</w:t>
      </w:r>
    </w:p>
    <w:p>
      <w:pPr>
        <w:spacing w:before="75" w:after="0"/>
      </w:pPr>
      <w:r>
        <w:rPr/>
        <w:t xml:space="preserve">四、2026-2031年中国电子元器件市场供给预测</w:t>
      </w:r>
    </w:p>
    <w:p>
      <w:pPr>
        <w:spacing w:before="75" w:after="0"/>
      </w:pPr>
      <w:r>
        <w:rPr/>
        <w:t xml:space="preserve">五、2026-2031年中国电子元器件市场价格预测</w:t>
      </w:r>
    </w:p>
    <w:p>
      <w:pPr>
        <w:spacing w:before="75" w:after="0"/>
      </w:pPr>
      <w:r>
        <w:rPr>
          <w:b w:val="1"/>
          <w:bCs w:val="1"/>
        </w:rPr>
        <w:t xml:space="preserve">第十一章 中国电子元器件产业市场投资机会与风险</w:t>
      </w:r>
    </w:p>
    <w:p>
      <w:pPr>
        <w:spacing w:before="75" w:after="0"/>
      </w:pPr>
      <w:r>
        <w:rPr/>
        <w:t xml:space="preserve">第一节 中国电子元器件产业市场投资优势分析</w:t>
      </w:r>
    </w:p>
    <w:p>
      <w:pPr>
        <w:spacing w:before="75" w:after="0"/>
      </w:pPr>
      <w:r>
        <w:rPr/>
        <w:t xml:space="preserve">第二节 中国电子元器件产业市场投资劣势分析</w:t>
      </w:r>
    </w:p>
    <w:p>
      <w:pPr>
        <w:spacing w:before="75" w:after="0"/>
      </w:pPr>
      <w:r>
        <w:rPr/>
        <w:t xml:space="preserve">第三节 中国电子元器件产业市场投资机会分析</w:t>
      </w:r>
    </w:p>
    <w:p>
      <w:pPr>
        <w:spacing w:before="75" w:after="0"/>
      </w:pPr>
      <w:r>
        <w:rPr/>
        <w:t xml:space="preserve">第四节 中国电子元器件产业市场投资风险分析</w:t>
      </w:r>
    </w:p>
    <w:p>
      <w:pPr>
        <w:spacing w:before="75" w:after="0"/>
      </w:pPr>
      <w:r>
        <w:rPr>
          <w:b w:val="1"/>
          <w:bCs w:val="1"/>
        </w:rPr>
        <w:t xml:space="preserve">第十二章 中国电子元器件产业市场竞争策略建议</w:t>
      </w:r>
    </w:p>
    <w:p>
      <w:pPr>
        <w:spacing w:before="75" w:after="0"/>
      </w:pPr>
      <w:r>
        <w:rPr/>
        <w:t xml:space="preserve">第一节 中国电子元器件产业竞争战略建议</w:t>
      </w:r>
    </w:p>
    <w:p>
      <w:pPr>
        <w:spacing w:before="75" w:after="0"/>
      </w:pPr>
      <w:r>
        <w:rPr/>
        <w:t xml:space="preserve">一、竞争战略选择建议</w:t>
      </w:r>
    </w:p>
    <w:p>
      <w:pPr>
        <w:spacing w:before="75" w:after="0"/>
      </w:pPr>
      <w:r>
        <w:rPr/>
        <w:t xml:space="preserve">二、产业升级策略建议</w:t>
      </w:r>
    </w:p>
    <w:p>
      <w:pPr>
        <w:spacing w:before="75" w:after="0"/>
      </w:pPr>
      <w:r>
        <w:rPr/>
        <w:t xml:space="preserve">三、产业转移策略建议</w:t>
      </w:r>
    </w:p>
    <w:p>
      <w:pPr>
        <w:spacing w:before="75" w:after="0"/>
      </w:pPr>
      <w:r>
        <w:rPr/>
        <w:t xml:space="preserve">四、价值链定位建议</w:t>
      </w:r>
    </w:p>
    <w:p>
      <w:pPr>
        <w:spacing w:before="75" w:after="0"/>
      </w:pPr>
      <w:r>
        <w:rPr/>
        <w:t xml:space="preserve">第二节 中国电子元器件产业竞争策略建议</w:t>
      </w:r>
    </w:p>
    <w:p>
      <w:pPr>
        <w:spacing w:before="75" w:after="0"/>
      </w:pPr>
      <w:r>
        <w:rPr/>
        <w:t xml:space="preserve">一、核心竞争力塑造建议</w:t>
      </w:r>
    </w:p>
    <w:p>
      <w:pPr>
        <w:spacing w:before="75" w:after="0"/>
      </w:pPr>
      <w:r>
        <w:rPr/>
        <w:t xml:space="preserve">二、并购重组策略建议</w:t>
      </w:r>
    </w:p>
    <w:p>
      <w:pPr>
        <w:spacing w:before="75" w:after="0"/>
      </w:pPr>
      <w:r>
        <w:rPr/>
        <w:t xml:space="preserve">三、经营模式策略建议</w:t>
      </w:r>
    </w:p>
    <w:p>
      <w:pPr>
        <w:spacing w:before="75" w:after="0"/>
      </w:pPr>
      <w:r>
        <w:rPr/>
        <w:t xml:space="preserve">四、产业资源整合建议</w:t>
      </w:r>
    </w:p>
    <w:p>
      <w:pPr>
        <w:spacing w:before="75" w:after="0"/>
      </w:pPr>
      <w:r>
        <w:rPr/>
        <w:t xml:space="preserve">五、产业联盟策略建议</w:t>
      </w:r>
    </w:p>
    <w:p>
      <w:pPr>
        <w:spacing w:before="75" w:after="0"/>
      </w:pPr>
      <w:r>
        <w:rPr>
          <w:b w:val="1"/>
          <w:bCs w:val="1"/>
        </w:rPr>
        <w:t xml:space="preserve">第十三章 2026-2031年中国电子元器件行业企业经营战略建议</w:t>
      </w:r>
    </w:p>
    <w:p>
      <w:pPr>
        <w:spacing w:before="75" w:after="0"/>
      </w:pPr>
      <w:r>
        <w:rPr/>
        <w:t xml:space="preserve">第一节 2026-2031年电子元器件行业企业的标杆管理</w:t>
      </w:r>
    </w:p>
    <w:p>
      <w:pPr>
        <w:spacing w:before="75" w:after="0"/>
      </w:pPr>
      <w:r>
        <w:rPr/>
        <w:t xml:space="preserve">一、国内企业的经验借鉴</w:t>
      </w:r>
    </w:p>
    <w:p>
      <w:pPr>
        <w:spacing w:before="75" w:after="0"/>
      </w:pPr>
      <w:r>
        <w:rPr/>
        <w:t xml:space="preserve">二、国外企业的经验借鉴</w:t>
      </w:r>
    </w:p>
    <w:p>
      <w:pPr>
        <w:spacing w:before="75" w:after="0"/>
      </w:pPr>
      <w:r>
        <w:rPr/>
        <w:t xml:space="preserve">第二节 2026-2031年电子元器件行业企业的资本运作模式</w:t>
      </w:r>
    </w:p>
    <w:p>
      <w:pPr>
        <w:spacing w:before="75" w:after="0"/>
      </w:pPr>
      <w:r>
        <w:rPr/>
        <w:t xml:space="preserve">一、电子元器件行业企业国内资本市场的运作建议</w:t>
      </w:r>
    </w:p>
    <w:p>
      <w:pPr>
        <w:spacing w:before="75" w:after="0"/>
      </w:pPr>
      <w:r>
        <w:rPr/>
        <w:t xml:space="preserve">1、电子元器件行业企业的兼并及收购建议</w:t>
      </w:r>
    </w:p>
    <w:p>
      <w:pPr>
        <w:spacing w:before="75" w:after="0"/>
      </w:pPr>
      <w:r>
        <w:rPr/>
        <w:t xml:space="preserve">2、电子元器件行业企业的融资方式选择建议</w:t>
      </w:r>
    </w:p>
    <w:p>
      <w:pPr>
        <w:spacing w:before="75" w:after="0"/>
      </w:pPr>
      <w:r>
        <w:rPr/>
        <w:t xml:space="preserve">二、电子元器件行业企业海外资本市场的运作建议</w:t>
      </w:r>
    </w:p>
    <w:p>
      <w:pPr>
        <w:spacing w:before="75" w:after="0"/>
      </w:pPr>
      <w:r>
        <w:rPr/>
        <w:t xml:space="preserve">第三节 2026-2031年电子元器件行业企业营销模式建议</w:t>
      </w:r>
    </w:p>
    <w:p>
      <w:pPr>
        <w:spacing w:before="75" w:after="0"/>
      </w:pPr>
      <w:r>
        <w:rPr/>
        <w:t xml:space="preserve">一、电子元器件行业企业的国内营销模式建议</w:t>
      </w:r>
    </w:p>
    <w:p>
      <w:pPr>
        <w:spacing w:before="75" w:after="0"/>
      </w:pPr>
      <w:r>
        <w:rPr/>
        <w:t xml:space="preserve">1、电子元器件行业企业的渠道建设</w:t>
      </w:r>
    </w:p>
    <w:p>
      <w:pPr>
        <w:spacing w:before="75" w:after="0"/>
      </w:pPr>
      <w:r>
        <w:rPr/>
        <w:t xml:space="preserve">2、电子元器件行业企业的品牌建设</w:t>
      </w:r>
    </w:p>
    <w:p>
      <w:pPr>
        <w:spacing w:before="75" w:after="0"/>
      </w:pPr>
      <w:r>
        <w:rPr/>
        <w:t xml:space="preserve">二、电子元器件行业企业海外营销模式建议</w:t>
      </w:r>
    </w:p>
    <w:p>
      <w:pPr>
        <w:spacing w:before="75" w:after="0"/>
      </w:pPr>
      <w:r>
        <w:rPr/>
        <w:t xml:space="preserve">1、电子元器件行业企业的海外细分市场选择</w:t>
      </w:r>
    </w:p>
    <w:p>
      <w:pPr>
        <w:spacing w:before="75" w:after="0"/>
      </w:pPr>
      <w:r>
        <w:rPr/>
        <w:t xml:space="preserve">2、电子元器件行业企业的海外经销商选择</w:t>
      </w:r>
    </w:p>
    <w:p>
      <w:pPr>
        <w:spacing w:before="75" w:after="0"/>
      </w:pPr>
      <w:r>
        <w:rPr>
          <w:b w:val="1"/>
          <w:bCs w:val="1"/>
        </w:rPr>
        <w:t xml:space="preserve">第十四章 中道泰和投资的建议及观点</w:t>
      </w:r>
    </w:p>
    <w:p>
      <w:pPr>
        <w:spacing w:before="75" w:after="0"/>
      </w:pPr>
      <w:r>
        <w:rPr/>
        <w:t xml:space="preserve">第一节 电子元器件行业发展战略研究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图表：2024-2026年中国电子元器件资产规模分析</w:t>
      </w:r>
    </w:p>
    <w:p>
      <w:pPr>
        <w:spacing w:before="75" w:after="0"/>
      </w:pPr>
      <w:r>
        <w:rPr/>
        <w:t xml:space="preserve">图表：2025-2026年中国电子元器件行业供给情况</w:t>
      </w:r>
    </w:p>
    <w:p>
      <w:pPr>
        <w:spacing w:before="75" w:after="0"/>
      </w:pPr>
      <w:r>
        <w:rPr/>
        <w:t xml:space="preserve">图表：2025-2026年中国电子元器件行业市场规模</w:t>
      </w:r>
    </w:p>
    <w:p>
      <w:pPr>
        <w:spacing w:before="75" w:after="0"/>
      </w:pPr>
      <w:r>
        <w:rPr/>
        <w:t xml:space="preserve">图表：2026年中国电子元器件行业负债规模分析</w:t>
      </w:r>
    </w:p>
    <w:p>
      <w:pPr>
        <w:spacing w:before="75" w:after="0"/>
      </w:pPr>
      <w:r>
        <w:rPr/>
        <w:t xml:space="preserve">图表：2025-2026年中国电子元器件行业市场产品价格走势</w:t>
      </w:r>
    </w:p>
    <w:p>
      <w:pPr>
        <w:spacing w:before="75" w:after="0"/>
      </w:pPr>
      <w:r>
        <w:rPr/>
        <w:t xml:space="preserve">图表：2026-2031年中国电子元器件行业市场产品价格趋势预测</w:t>
      </w:r>
    </w:p>
    <w:p>
      <w:pPr>
        <w:spacing w:before="75" w:after="0"/>
      </w:pPr>
      <w:r>
        <w:rPr/>
        <w:t xml:space="preserve">图表：2025-2026年中国电子元器件行业利润规模及增长速度</w:t>
      </w:r>
    </w:p>
    <w:p>
      <w:pPr>
        <w:spacing w:before="75" w:after="0"/>
      </w:pPr>
      <w:r>
        <w:rPr/>
        <w:t xml:space="preserve">图表：2025-2026年中国电子元器件行业销售收入</w:t>
      </w:r>
    </w:p>
    <w:p>
      <w:pPr>
        <w:spacing w:before="75" w:after="0"/>
      </w:pPr>
      <w:r>
        <w:rPr/>
        <w:t xml:space="preserve">图表：2025-2026年中国电子元器件行业销售利润率</w:t>
      </w:r>
    </w:p>
    <w:p>
      <w:pPr>
        <w:spacing w:before="75" w:after="0"/>
      </w:pPr>
      <w:r>
        <w:rPr/>
        <w:t xml:space="preserve">图表：2024-2026年中国电子元器件行业总资产利润率</w:t>
      </w:r>
    </w:p>
    <w:p>
      <w:pPr>
        <w:spacing w:before="75" w:after="0"/>
      </w:pPr>
      <w:r>
        <w:rPr/>
        <w:t xml:space="preserve">图表：2025-2026年中国电子元器件行业净资产利润率</w:t>
      </w:r>
    </w:p>
    <w:p>
      <w:pPr>
        <w:spacing w:before="75" w:after="0"/>
      </w:pPr>
      <w:r>
        <w:rPr/>
        <w:t xml:space="preserve">图表：2024-2026年中国电子元器件行业总资产增长率</w:t>
      </w:r>
    </w:p>
    <w:p>
      <w:pPr>
        <w:spacing w:before="75" w:after="0"/>
      </w:pPr>
      <w:r>
        <w:rPr/>
        <w:t xml:space="preserve">图表：2025-2026年中国电子元器件行业净资产增长率</w:t>
      </w:r>
    </w:p>
    <w:p>
      <w:pPr>
        <w:spacing w:before="75" w:after="0"/>
      </w:pPr>
      <w:r>
        <w:rPr/>
        <w:t xml:space="preserve">图表：2025-2026年中国电子元器件行业资产负债率</w:t>
      </w:r>
    </w:p>
    <w:p>
      <w:pPr>
        <w:spacing w:before="75" w:after="0"/>
      </w:pPr>
      <w:r>
        <w:rPr/>
        <w:t xml:space="preserve">图表：2025-2026年中国电子元器件行业速动比率</w:t>
      </w:r>
    </w:p>
    <w:p>
      <w:pPr>
        <w:spacing w:before="75" w:after="0"/>
      </w:pPr>
      <w:r>
        <w:rPr/>
        <w:t xml:space="preserve">图表：2025-2026年中国电子元器件行业流动比率</w:t>
      </w:r>
    </w:p>
    <w:p>
      <w:pPr>
        <w:spacing w:before="75" w:after="0"/>
      </w:pPr>
      <w:r>
        <w:rPr/>
        <w:t xml:space="preserve">图表：2024-2026年中国电子元器件行业总资产周转率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本文地址：https://www.51baogao.cn/baogao/20260918/4069749.shtml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918/4069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2026-2031年电子元器件产业现状及未来发展趋势分析报告</dc:title>
  <dc:description>2026-2031年电子元器件产业现状及未来发展趋势分析报告</dc:description>
  <dc:subject>2026-2031年电子元器件产业现状及未来发展趋势分析报告</dc:subject>
  <cp:keywords>研究报告</cp:keywords>
  <cp:category>研究报告</cp:category>
  <cp:lastModifiedBy>北京中道泰和信息咨询有限公司</cp:lastModifiedBy>
  <dcterms:created xsi:type="dcterms:W3CDTF">2026-09-18T09:00:53+08:00</dcterms:created>
  <dcterms:modified xsi:type="dcterms:W3CDTF">2026-09-18T09:00:53+08:00</dcterms:modified>
</cp:coreProperties>
</file>

<file path=docProps/custom.xml><?xml version="1.0" encoding="utf-8"?>
<Properties xmlns="http://schemas.openxmlformats.org/officeDocument/2006/custom-properties" xmlns:vt="http://schemas.openxmlformats.org/officeDocument/2006/docPropsVTypes"/>
</file>