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2026-2031年养老服务产业现状及未来发展趋势分析报告</w:t>
      </w:r>
    </w:p>
    <w:p>
      <w:pPr>
        <w:spacing w:after="150"/>
      </w:pPr>
      <w:r>
        <w:rPr>
          <w:b w:val="1"/>
          <w:bCs w:val="1"/>
        </w:rPr>
        <w:t xml:space="preserve">报告简介</w:t>
      </w:r>
    </w:p>
    <w:p>
      <w:pPr>
        <w:spacing w:after="150"/>
      </w:pPr>
      <w:r>
        <w:rPr/>
        <w:t xml:space="preserve">养老服务产业是以老年群体的生活照料、健康护理、精神文化需求为核心，涵盖居家养老、社区养老、机构养老、康复护理、长期照护、养老咨询等服务的综合性民生产业体系，配套适老化改造、老年辅具、健康管理等相关产品。上游涉及护理人才培训、适老化产品、智慧养老软硬件，下游面向老年人、老年家庭，是社会保障体系的重要组成部分，兼具民生公益属性与市场化运营特征。</w:t>
      </w:r>
    </w:p>
    <w:p>
      <w:pPr>
        <w:spacing w:after="150"/>
      </w:pPr>
      <w:r>
        <w:rPr/>
        <w:t xml:space="preserve">当前国内养老服务产业正处于服务体系持续完善、医养深度融合的转型阶段。政策持续推动居家、社区、机构养老协调发展，多元市场主体逐步参与养老服务供给。行业发展同时面临专业照护人才供给不足、服务供给结构失衡、盈利模式构建难度较大等挑战，服务质量标准化建设、医疗资源对接能力成为产业可持续发展的关键。未来，养老服务产业将朝着医养康养一体化、居家社区为主、智慧化赋能、分层分类服务的方向演进。产业重心从单一生活照料服务，延伸至慢病管理、康复干预、心理慰藉等全周期老年健康服务。行业竞争不再简单比拼床位供给规模，而是医疗资源整合、专业照护团队建设、标准化服务体系搭建、数字化健康监测能力的综合较量，多层次养老服务网络将逐步成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老服务行业研究单位等公布和提供的大量资料。报告对我国养老服务行业的供需状况、发展现状、子行业发展变化等进行了分析，重点分析了国内外养老服务行业的发展现状、如何面对行业的发展挑战、行业的发展建议、行业竞争力，以及行业的投资分析和趋势预测等等。报告还综合了养老服务行业的整体发展动态，对行业在产品方面提供了参考建议和具体解决办法。报告对于养老服务产品生产企业、经销商、行业管理部门以及拟进入该行业的投资者具有重要的参考价值，对于研究我国养老服务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养老服务产业市场概述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中国养老服务产业链发展状况分析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中国养老服务产业发展分析</w:t>
      </w:r>
    </w:p>
    <w:p>
      <w:pPr>
        <w:spacing w:before="75" w:after="0"/>
      </w:pPr>
      <w:r>
        <w:rPr/>
        <w:t xml:space="preserve">第一节 中国养老服务产业发展现状</w:t>
      </w:r>
    </w:p>
    <w:p>
      <w:pPr>
        <w:spacing w:before="75" w:after="0"/>
      </w:pPr>
      <w:r>
        <w:rPr/>
        <w:t xml:space="preserve">第二节 中国养老服务产业经济运行现状</w:t>
      </w:r>
    </w:p>
    <w:p>
      <w:pPr>
        <w:spacing w:before="75" w:after="0"/>
      </w:pPr>
      <w:r>
        <w:rPr/>
        <w:t xml:space="preserve">第三节 中国养老服务产业存在的问题及发展障碍分析</w:t>
      </w:r>
    </w:p>
    <w:p>
      <w:pPr>
        <w:spacing w:before="75" w:after="0"/>
      </w:pPr>
      <w:r>
        <w:rPr>
          <w:b w:val="1"/>
          <w:bCs w:val="1"/>
        </w:rPr>
        <w:t xml:space="preserve">第四章 中国养老服务市场现状及发展趋势</w:t>
      </w:r>
    </w:p>
    <w:p>
      <w:pPr>
        <w:spacing w:before="75" w:after="0"/>
      </w:pPr>
      <w:r>
        <w:rPr/>
        <w:t xml:space="preserve">第一节 中国养老服务市场供给状况</w:t>
      </w:r>
    </w:p>
    <w:p>
      <w:pPr>
        <w:spacing w:before="75" w:after="0"/>
      </w:pPr>
      <w:r>
        <w:rPr/>
        <w:t xml:space="preserve">第二节 中国养老服务市场需求状况</w:t>
      </w:r>
    </w:p>
    <w:p>
      <w:pPr>
        <w:spacing w:before="75" w:after="0"/>
      </w:pPr>
      <w:r>
        <w:rPr/>
        <w:t xml:space="preserve">第三节 中国养老服务市场发展潜力及发展趋势</w:t>
      </w:r>
    </w:p>
    <w:p>
      <w:pPr>
        <w:spacing w:before="75" w:after="0"/>
      </w:pPr>
      <w:r>
        <w:rPr>
          <w:b w:val="1"/>
          <w:bCs w:val="1"/>
        </w:rPr>
        <w:t xml:space="preserve">第五章 中国养老服务产业基本竞争战略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中国养老服务产业市场竞争策略分析</w:t>
      </w:r>
    </w:p>
    <w:p>
      <w:pPr>
        <w:spacing w:before="75" w:after="0"/>
      </w:pPr>
      <w:r>
        <w:rPr/>
        <w:t xml:space="preserve">第一节 养老服务产业市场五种竞争动力模式结构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养老服务产业市场核心竞争力的塑造要素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中国养老服务产业市场营销策略竞争分析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2026年中国养老服务产业竞争格局分析</w:t>
      </w:r>
    </w:p>
    <w:p>
      <w:pPr>
        <w:spacing w:before="75" w:after="0"/>
      </w:pPr>
      <w:r>
        <w:rPr/>
        <w:t xml:space="preserve">第一节 2026年中国养老服务产业竞争现状分析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2026年中国养老服务产业集中度分析</w:t>
      </w:r>
    </w:p>
    <w:p>
      <w:pPr>
        <w:spacing w:before="75" w:after="0"/>
      </w:pPr>
      <w:r>
        <w:rPr/>
        <w:t xml:space="preserve">一、养老服务企业分布分析</w:t>
      </w:r>
    </w:p>
    <w:p>
      <w:pPr>
        <w:spacing w:before="75" w:after="0"/>
      </w:pPr>
      <w:r>
        <w:rPr/>
        <w:t xml:space="preserve">二、养老服务市场集中度分析</w:t>
      </w:r>
    </w:p>
    <w:p>
      <w:pPr>
        <w:spacing w:before="75" w:after="0"/>
      </w:pPr>
      <w:r>
        <w:rPr>
          <w:b w:val="1"/>
          <w:bCs w:val="1"/>
        </w:rPr>
        <w:t xml:space="preserve">第九章 领先企业在中国养老服务产业市场竞争策略研究</w:t>
      </w:r>
    </w:p>
    <w:p>
      <w:pPr>
        <w:spacing w:before="75" w:after="0"/>
      </w:pPr>
      <w:r>
        <w:rPr/>
        <w:t xml:space="preserve">第一节 泰康保险集团股份有限公司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中国健康养老集团有限公司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亲和源集团有限公司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北京光大汇晨养老服务有限公司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上海人寿堂养老服务(集团)有限公司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复星康养产业发展集团</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万科企业股份有限公司(万科养老业务)</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浙江绿康医养集团股份有限公司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燕达国际健康城投资管理有限公司(燕达养老)</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九如城养老产业发展集团有限公司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中国养老服务产业市场发展预测</w:t>
      </w:r>
    </w:p>
    <w:p>
      <w:pPr>
        <w:spacing w:before="75" w:after="0"/>
      </w:pPr>
      <w:r>
        <w:rPr/>
        <w:t xml:space="preserve">第一节 中国养老服务产业发展环境预测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中国养老服务产业发展预测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中国养老服务市场发展预测</w:t>
      </w:r>
    </w:p>
    <w:p>
      <w:pPr>
        <w:spacing w:before="75" w:after="0"/>
      </w:pPr>
      <w:r>
        <w:rPr/>
        <w:t xml:space="preserve">一、2026-2031年中国养老服务市场需求预测</w:t>
      </w:r>
    </w:p>
    <w:p>
      <w:pPr>
        <w:spacing w:before="75" w:after="0"/>
      </w:pPr>
      <w:r>
        <w:rPr/>
        <w:t xml:space="preserve">二、2026-2031年中国养老服务市场结构预测</w:t>
      </w:r>
    </w:p>
    <w:p>
      <w:pPr>
        <w:spacing w:before="75" w:after="0"/>
      </w:pPr>
      <w:r>
        <w:rPr/>
        <w:t xml:space="preserve">三、2026-2031年中国养老服务市场集中度预测</w:t>
      </w:r>
    </w:p>
    <w:p>
      <w:pPr>
        <w:spacing w:before="75" w:after="0"/>
      </w:pPr>
      <w:r>
        <w:rPr/>
        <w:t xml:space="preserve">四、2026-2031年中国养老服务市场供给预测</w:t>
      </w:r>
    </w:p>
    <w:p>
      <w:pPr>
        <w:spacing w:before="75" w:after="0"/>
      </w:pPr>
      <w:r>
        <w:rPr/>
        <w:t xml:space="preserve">五、2026-2031年中国养老服务市场价格预测</w:t>
      </w:r>
    </w:p>
    <w:p>
      <w:pPr>
        <w:spacing w:before="75" w:after="0"/>
      </w:pPr>
      <w:r>
        <w:rPr>
          <w:b w:val="1"/>
          <w:bCs w:val="1"/>
        </w:rPr>
        <w:t xml:space="preserve">第十一章 中国养老服务产业市场投资机会与风险</w:t>
      </w:r>
    </w:p>
    <w:p>
      <w:pPr>
        <w:spacing w:before="75" w:after="0"/>
      </w:pPr>
      <w:r>
        <w:rPr/>
        <w:t xml:space="preserve">第一节 中国养老服务产业市场投资优势分析</w:t>
      </w:r>
    </w:p>
    <w:p>
      <w:pPr>
        <w:spacing w:before="75" w:after="0"/>
      </w:pPr>
      <w:r>
        <w:rPr/>
        <w:t xml:space="preserve">第二节 中国养老服务产业市场投资劣势分析</w:t>
      </w:r>
    </w:p>
    <w:p>
      <w:pPr>
        <w:spacing w:before="75" w:after="0"/>
      </w:pPr>
      <w:r>
        <w:rPr/>
        <w:t xml:space="preserve">第三节 中国养老服务产业市场投资机会分析</w:t>
      </w:r>
    </w:p>
    <w:p>
      <w:pPr>
        <w:spacing w:before="75" w:after="0"/>
      </w:pPr>
      <w:r>
        <w:rPr/>
        <w:t xml:space="preserve">第四节 中国养老服务产业市场投资风险分析</w:t>
      </w:r>
    </w:p>
    <w:p>
      <w:pPr>
        <w:spacing w:before="75" w:after="0"/>
      </w:pPr>
      <w:r>
        <w:rPr>
          <w:b w:val="1"/>
          <w:bCs w:val="1"/>
        </w:rPr>
        <w:t xml:space="preserve">第十二章 中国养老服务产业市场竞争策略建议</w:t>
      </w:r>
    </w:p>
    <w:p>
      <w:pPr>
        <w:spacing w:before="75" w:after="0"/>
      </w:pPr>
      <w:r>
        <w:rPr/>
        <w:t xml:space="preserve">第一节 中国养老服务产业竞争战略建议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中国养老服务产业竞争策略建议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2026-2031年中国养老服务行业企业经营战略建议</w:t>
      </w:r>
    </w:p>
    <w:p>
      <w:pPr>
        <w:spacing w:before="75" w:after="0"/>
      </w:pPr>
      <w:r>
        <w:rPr/>
        <w:t xml:space="preserve">第一节 2026-2031年养老服务行业企业的标杆管理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2026-2031年养老服务行业企业的资本运作模式</w:t>
      </w:r>
    </w:p>
    <w:p>
      <w:pPr>
        <w:spacing w:before="75" w:after="0"/>
      </w:pPr>
      <w:r>
        <w:rPr/>
        <w:t xml:space="preserve">一、养老服务行业企业国内资本市场的运作建议</w:t>
      </w:r>
    </w:p>
    <w:p>
      <w:pPr>
        <w:spacing w:before="75" w:after="0"/>
      </w:pPr>
      <w:r>
        <w:rPr/>
        <w:t xml:space="preserve">1、养老服务行业企业的兼并及收购建议</w:t>
      </w:r>
    </w:p>
    <w:p>
      <w:pPr>
        <w:spacing w:before="75" w:after="0"/>
      </w:pPr>
      <w:r>
        <w:rPr/>
        <w:t xml:space="preserve">2、养老服务行业企业的融资方式选择建议</w:t>
      </w:r>
    </w:p>
    <w:p>
      <w:pPr>
        <w:spacing w:before="75" w:after="0"/>
      </w:pPr>
      <w:r>
        <w:rPr/>
        <w:t xml:space="preserve">二、养老服务行业企业海外资本市场的运作建议</w:t>
      </w:r>
    </w:p>
    <w:p>
      <w:pPr>
        <w:spacing w:before="75" w:after="0"/>
      </w:pPr>
      <w:r>
        <w:rPr/>
        <w:t xml:space="preserve">第三节 2026-2031年养老服务行业企业营销模式建议</w:t>
      </w:r>
    </w:p>
    <w:p>
      <w:pPr>
        <w:spacing w:before="75" w:after="0"/>
      </w:pPr>
      <w:r>
        <w:rPr/>
        <w:t xml:space="preserve">一、养老服务行业企业的国内营销模式建议</w:t>
      </w:r>
    </w:p>
    <w:p>
      <w:pPr>
        <w:spacing w:before="75" w:after="0"/>
      </w:pPr>
      <w:r>
        <w:rPr/>
        <w:t xml:space="preserve">1、养老服务行业企业的渠道建设</w:t>
      </w:r>
    </w:p>
    <w:p>
      <w:pPr>
        <w:spacing w:before="75" w:after="0"/>
      </w:pPr>
      <w:r>
        <w:rPr/>
        <w:t xml:space="preserve">2、养老服务行业企业的品牌建设</w:t>
      </w:r>
    </w:p>
    <w:p>
      <w:pPr>
        <w:spacing w:before="75" w:after="0"/>
      </w:pPr>
      <w:r>
        <w:rPr/>
        <w:t xml:space="preserve">二、养老服务行业企业海外营销模式建议</w:t>
      </w:r>
    </w:p>
    <w:p>
      <w:pPr>
        <w:spacing w:before="75" w:after="0"/>
      </w:pPr>
      <w:r>
        <w:rPr/>
        <w:t xml:space="preserve">1、养老服务行业企业的海外细分市场选择</w:t>
      </w:r>
    </w:p>
    <w:p>
      <w:pPr>
        <w:spacing w:before="75" w:after="0"/>
      </w:pPr>
      <w:r>
        <w:rPr/>
        <w:t xml:space="preserve">2、养老服务行业企业的海外经销商选择</w:t>
      </w:r>
    </w:p>
    <w:p>
      <w:pPr>
        <w:spacing w:before="75" w:after="0"/>
      </w:pPr>
      <w:r>
        <w:rPr>
          <w:b w:val="1"/>
          <w:bCs w:val="1"/>
        </w:rPr>
        <w:t xml:space="preserve">第十四章 中道泰和投资的建议及观点</w:t>
      </w:r>
    </w:p>
    <w:p>
      <w:pPr>
        <w:spacing w:before="75" w:after="0"/>
      </w:pPr>
      <w:r>
        <w:rPr/>
        <w:t xml:space="preserve">第一节 养老服务行业发展战略研究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图表：2024-2026年中国养老服务资产规模分析</w:t>
      </w:r>
    </w:p>
    <w:p>
      <w:pPr>
        <w:spacing w:before="75" w:after="0"/>
      </w:pPr>
      <w:r>
        <w:rPr/>
        <w:t xml:space="preserve">图表：2025-2026年中国养老服务行业供给情况</w:t>
      </w:r>
    </w:p>
    <w:p>
      <w:pPr>
        <w:spacing w:before="75" w:after="0"/>
      </w:pPr>
      <w:r>
        <w:rPr/>
        <w:t xml:space="preserve">图表：2025-2026年中国养老服务行业市场规模</w:t>
      </w:r>
    </w:p>
    <w:p>
      <w:pPr>
        <w:spacing w:before="75" w:after="0"/>
      </w:pPr>
      <w:r>
        <w:rPr/>
        <w:t xml:space="preserve">图表：2026年中国养老服务行业负债规模分析</w:t>
      </w:r>
    </w:p>
    <w:p>
      <w:pPr>
        <w:spacing w:before="75" w:after="0"/>
      </w:pPr>
      <w:r>
        <w:rPr/>
        <w:t xml:space="preserve">图表：2025-2026年中国养老服务行业市场产品价格走势</w:t>
      </w:r>
    </w:p>
    <w:p>
      <w:pPr>
        <w:spacing w:before="75" w:after="0"/>
      </w:pPr>
      <w:r>
        <w:rPr/>
        <w:t xml:space="preserve">图表：2026-2031年中国养老服务行业市场产品价格趋势预测</w:t>
      </w:r>
    </w:p>
    <w:p>
      <w:pPr>
        <w:spacing w:before="75" w:after="0"/>
      </w:pPr>
      <w:r>
        <w:rPr/>
        <w:t xml:space="preserve">图表：2025-2026年中国养老服务行业利润规模及增长速度</w:t>
      </w:r>
    </w:p>
    <w:p>
      <w:pPr>
        <w:spacing w:before="75" w:after="0"/>
      </w:pPr>
      <w:r>
        <w:rPr/>
        <w:t xml:space="preserve">图表：2025-2026年中国养老服务行业销售收入</w:t>
      </w:r>
    </w:p>
    <w:p>
      <w:pPr>
        <w:spacing w:before="75" w:after="0"/>
      </w:pPr>
      <w:r>
        <w:rPr/>
        <w:t xml:space="preserve">图表：2025-2026年中国养老服务行业销售利润率</w:t>
      </w:r>
    </w:p>
    <w:p>
      <w:pPr>
        <w:spacing w:before="75" w:after="0"/>
      </w:pPr>
      <w:r>
        <w:rPr/>
        <w:t xml:space="preserve">图表：2024-2026年中国养老服务行业总资产利润率</w:t>
      </w:r>
    </w:p>
    <w:p>
      <w:pPr>
        <w:spacing w:before="75" w:after="0"/>
      </w:pPr>
      <w:r>
        <w:rPr/>
        <w:t xml:space="preserve">图表：2025-2026年中国养老服务行业净资产利润率</w:t>
      </w:r>
    </w:p>
    <w:p>
      <w:pPr>
        <w:spacing w:before="75" w:after="0"/>
      </w:pPr>
      <w:r>
        <w:rPr/>
        <w:t xml:space="preserve">图表：2024-2026年中国养老服务行业总资产增长率</w:t>
      </w:r>
    </w:p>
    <w:p>
      <w:pPr>
        <w:spacing w:before="75" w:after="0"/>
      </w:pPr>
      <w:r>
        <w:rPr/>
        <w:t xml:space="preserve">图表：2025-2026年中国养老服务行业净资产增长率</w:t>
      </w:r>
    </w:p>
    <w:p>
      <w:pPr>
        <w:spacing w:before="75" w:after="0"/>
      </w:pPr>
      <w:r>
        <w:rPr/>
        <w:t xml:space="preserve">图表：2025-2026年中国养老服务行业资产负债率</w:t>
      </w:r>
    </w:p>
    <w:p>
      <w:pPr>
        <w:spacing w:before="75" w:after="0"/>
      </w:pPr>
      <w:r>
        <w:rPr/>
        <w:t xml:space="preserve">图表：2025-2026年中国养老服务行业速动比率</w:t>
      </w:r>
    </w:p>
    <w:p>
      <w:pPr>
        <w:spacing w:before="75" w:after="0"/>
      </w:pPr>
      <w:r>
        <w:rPr/>
        <w:t xml:space="preserve">图表：2025-2026年中国养老服务行业流动比率</w:t>
      </w:r>
    </w:p>
    <w:p>
      <w:pPr>
        <w:spacing w:before="75" w:after="0"/>
      </w:pPr>
      <w:r>
        <w:rPr/>
        <w:t xml:space="preserve">图表：2024-2026年中国养老服务行业总资产周转率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本文地址：https://www.51baogao.cn/baogao/20260918/4069753.shtml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8/406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2026-2031年养老服务产业现状及未来发展趋势分析报告</dc:title>
  <dc:description>2026-2031年养老服务产业现状及未来发展趋势分析报告</dc:description>
  <dc:subject>2026-2031年养老服务产业现状及未来发展趋势分析报告</dc:subject>
  <cp:keywords>研究报告</cp:keywords>
  <cp:category>研究报告</cp:category>
  <cp:lastModifiedBy>北京中道泰和信息咨询有限公司</cp:lastModifiedBy>
  <dcterms:created xsi:type="dcterms:W3CDTF">2026-09-18T09:01:22+08:00</dcterms:created>
  <dcterms:modified xsi:type="dcterms:W3CDTF">2026-09-18T09:01:22+08:00</dcterms:modified>
</cp:coreProperties>
</file>

<file path=docProps/custom.xml><?xml version="1.0" encoding="utf-8"?>
<Properties xmlns="http://schemas.openxmlformats.org/officeDocument/2006/custom-properties" xmlns:vt="http://schemas.openxmlformats.org/officeDocument/2006/docPropsVTypes"/>
</file>