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2026-2031年中国水产饲料行业全景调研及投资潜力研究预测报告</w:t>
      </w:r>
    </w:p>
    <w:p>
      <w:pPr>
        <w:spacing w:after="150"/>
      </w:pPr>
      <w:r>
        <w:rPr>
          <w:b w:val="1"/>
          <w:bCs w:val="1"/>
        </w:rPr>
        <w:t xml:space="preserve">报告简介</w:t>
      </w:r>
    </w:p>
    <w:p>
      <w:pPr>
        <w:spacing w:after="150"/>
      </w:pPr>
      <w:r>
        <w:rPr/>
        <w:t xml:space="preserve">水产饲料是适配水产动物生长习性，由蛋白质、矿物质、维生素等原料按配比加工制成，专供鱼虾贝藻等水生养殖品种摄食的饲料产品，是水产养殖生产活动必不可少的投入品。该行业属于饲料工业与水产产业交叉形成的产业门类，产品会依据养殖品种、生长阶段、养殖模式调整配方，在保障水生生物正常生长、降低病害发生概率、提升水产品品质方面发挥关键作用。行业业务链条覆盖原料采购、配方研发、生产加工、仓储物流、终端供应及配套技术服务，产品形态包含粉状、颗粒、膨化料等多个品类，和水产养殖产业发展紧密绑定。</w:t>
      </w:r>
    </w:p>
    <w:p>
      <w:pPr>
        <w:spacing w:after="150"/>
      </w:pPr>
      <w:r>
        <w:rPr/>
        <w:t xml:space="preserve">水产养殖产出规模扩张带动配套投入品需求增长，水产饲料依托养殖产业的发展基础逐步成长。水产养殖模式持续调整，从零散散户放养转向标准化基地集中养殖，养殖密度提升放大对专用饲料的消耗。上游粮油、蛋白类原料产业形成成熟供给体系，为水产饲料生产提供稳定原料来源。下游养殖主体更加重视饲料品质对养殖收益带来的影响，不再单纯以采购成本作为选择产品的唯一标准。上下游联动逐步构建完整产业生态，推动水产饲料从简单的原料混合加工，转向配方研发、产品制造与养殖技术服务相结合的综合产业。</w:t>
      </w:r>
    </w:p>
    <w:p>
      <w:pPr>
        <w:spacing w:after="150"/>
      </w:pPr>
      <w:r>
        <w:rPr/>
        <w:t xml:space="preserve">水产饲料产品供给体系趋于完备，不同养殖品类对应的专用饲料陆续推向市场。生产端加工工艺不断优化，膨化工艺应用范围持续拓宽，饲料消化利用率得到改善。不少经营主体同步向养殖端延伸，配套提供水质管理、饲喂方案制定等增值服务，跳出单纯售卖产品的经营模式。市场需求结构发生变化，针对特色水产品种的饲料产品需求稳步增加，常规品种饲料市场竞争趋于稳定。终端客户对饲料的营养吸收率、水体低污染属性提出更多要求，倒逼生产主体调整产品研发方向，行业经营逻辑随之改变。</w:t>
      </w:r>
    </w:p>
    <w:p>
      <w:pPr>
        <w:spacing w:after="150"/>
      </w:pPr>
      <w:r>
        <w:rPr/>
        <w:t xml:space="preserve">养殖端对绿色、低排放产品偏好提升，水产饲料行业产品结构将持续优化。配方研发工作会更多围绕降低残饵污染、提升蛋白利用效率开展，低氮低磷环保型饲料产品占比逐步扩大。生产组织方式持续调整，生产制造环节的自动化水平进一步提高，生产过程损耗得到控制。行业经营重心从产品销售逐步转向一体化服务，饲料生产企业依托配方经验，为养殖主体定制饲喂方案。产品细分程度持续加深，对应不同生长周期、不同养殖环境的差异化饲料产品会持续丰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水产饲料行业进行了长期追踪，结合我们对水产饲料相关企业的调查研究，对我国水产饲料行业发展现状与前景、市场竞争格局与形势、赢利水平与企业发展、投资策略与风险预警、发展趋势与规划建议等进行深入研究，并重点分析了水产饲料行业的前景与风险。报告揭示了水产饲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水产饲料行业概述与界定</w:t>
      </w:r>
    </w:p>
    <w:p>
      <w:pPr>
        <w:spacing w:before="75" w:after="0"/>
      </w:pPr>
      <w:r>
        <w:rPr/>
        <w:t xml:space="preserve">第一节 水产饲料产品属性与分类界定</w:t>
      </w:r>
    </w:p>
    <w:p>
      <w:pPr>
        <w:spacing w:before="75" w:after="0"/>
      </w:pPr>
      <w:r>
        <w:rPr/>
        <w:t xml:space="preserve">一、水产饲料行业基本定义与核心范畴</w:t>
      </w:r>
    </w:p>
    <w:p>
      <w:pPr>
        <w:spacing w:before="75" w:after="0"/>
      </w:pPr>
      <w:r>
        <w:rPr/>
        <w:t xml:space="preserve">二、按养殖品种划分的饲料产品分类</w:t>
      </w:r>
    </w:p>
    <w:p>
      <w:pPr>
        <w:spacing w:before="75" w:after="0"/>
      </w:pPr>
      <w:r>
        <w:rPr/>
        <w:t xml:space="preserve">三、按加工工艺划分的饲料形态分类</w:t>
      </w:r>
    </w:p>
    <w:p>
      <w:pPr>
        <w:spacing w:before="75" w:after="0"/>
      </w:pPr>
      <w:r>
        <w:rPr/>
        <w:t xml:space="preserve">四、按营养功能划分的功能性饲料分类</w:t>
      </w:r>
    </w:p>
    <w:p>
      <w:pPr>
        <w:spacing w:before="75" w:after="0"/>
      </w:pPr>
      <w:r>
        <w:rPr/>
        <w:t xml:space="preserve">第二节 水产饲料行业发展历程回顾</w:t>
      </w:r>
    </w:p>
    <w:p>
      <w:pPr>
        <w:spacing w:before="75" w:after="0"/>
      </w:pPr>
      <w:r>
        <w:rPr/>
        <w:t xml:space="preserve">一、天然饵料依赖与粗放养殖起步阶段</w:t>
      </w:r>
    </w:p>
    <w:p>
      <w:pPr>
        <w:spacing w:before="75" w:after="0"/>
      </w:pPr>
      <w:r>
        <w:rPr/>
        <w:t xml:space="preserve">二、配合饲料普及与规模化养殖发展阶段</w:t>
      </w:r>
    </w:p>
    <w:p>
      <w:pPr>
        <w:spacing w:before="75" w:after="0"/>
      </w:pPr>
      <w:r>
        <w:rPr/>
        <w:t xml:space="preserve">三、特种水产饲料兴起与精细化喂养阶段</w:t>
      </w:r>
    </w:p>
    <w:p>
      <w:pPr>
        <w:spacing w:before="75" w:after="0"/>
      </w:pPr>
      <w:r>
        <w:rPr/>
        <w:t xml:space="preserve">四、绿色生态饲料转型与高质量发展阶段</w:t>
      </w:r>
    </w:p>
    <w:p>
      <w:pPr>
        <w:spacing w:before="75" w:after="0"/>
      </w:pPr>
      <w:r>
        <w:rPr/>
        <w:t xml:space="preserve">第三节 水产饲料行业核心特征分析</w:t>
      </w:r>
    </w:p>
    <w:p>
      <w:pPr>
        <w:spacing w:before="75" w:after="0"/>
      </w:pPr>
      <w:r>
        <w:rPr/>
        <w:t xml:space="preserve">一、原料价格敏感与成本传导滞后特征</w:t>
      </w:r>
    </w:p>
    <w:p>
      <w:pPr>
        <w:spacing w:before="75" w:after="0"/>
      </w:pPr>
      <w:r>
        <w:rPr/>
        <w:t xml:space="preserve">二、配方技术壁垒与定制化服务特征</w:t>
      </w:r>
    </w:p>
    <w:p>
      <w:pPr>
        <w:spacing w:before="75" w:after="0"/>
      </w:pPr>
      <w:r>
        <w:rPr/>
        <w:t xml:space="preserve">三、季节周期明显与区域分布集中特征</w:t>
      </w:r>
    </w:p>
    <w:p>
      <w:pPr>
        <w:spacing w:before="75" w:after="0"/>
      </w:pPr>
      <w:r>
        <w:rPr/>
        <w:t xml:space="preserve">四、环保约束趋紧与可持续发展特征</w:t>
      </w:r>
    </w:p>
    <w:p>
      <w:pPr>
        <w:spacing w:before="75" w:after="0"/>
      </w:pPr>
      <w:r>
        <w:rPr>
          <w:b w:val="1"/>
          <w:bCs w:val="1"/>
        </w:rPr>
        <w:t xml:space="preserve">第二章 全球水产饲料行业发展深度分析</w:t>
      </w:r>
    </w:p>
    <w:p>
      <w:pPr>
        <w:spacing w:before="75" w:after="0"/>
      </w:pPr>
      <w:r>
        <w:rPr/>
        <w:t xml:space="preserve">第一节 全球水产饲料市场现状分析</w:t>
      </w:r>
    </w:p>
    <w:p>
      <w:pPr>
        <w:spacing w:before="75" w:after="0"/>
      </w:pPr>
      <w:r>
        <w:rPr/>
        <w:t xml:space="preserve">一、全球水产饲料市场规模与增速分析</w:t>
      </w:r>
    </w:p>
    <w:p>
      <w:pPr>
        <w:spacing w:before="75" w:after="0"/>
      </w:pPr>
      <w:r>
        <w:rPr/>
        <w:t xml:space="preserve">二、全球产能分布格局与核心产区集中度</w:t>
      </w:r>
    </w:p>
    <w:p>
      <w:pPr>
        <w:spacing w:before="75" w:after="0"/>
      </w:pPr>
      <w:r>
        <w:rPr/>
        <w:t xml:space="preserve">三、全球技术贸易流向与核心专利分布</w:t>
      </w:r>
    </w:p>
    <w:p>
      <w:pPr>
        <w:spacing w:before="75" w:after="0"/>
      </w:pPr>
      <w:r>
        <w:rPr/>
        <w:t xml:space="preserve">四、国际市场主流定价体系与溢价分析</w:t>
      </w:r>
    </w:p>
    <w:p>
      <w:pPr>
        <w:spacing w:before="75" w:after="0"/>
      </w:pPr>
      <w:r>
        <w:rPr/>
        <w:t xml:space="preserve">第二节 主要国家与地区水产饲料分析</w:t>
      </w:r>
    </w:p>
    <w:p>
      <w:pPr>
        <w:spacing w:before="75" w:after="0"/>
      </w:pPr>
      <w:r>
        <w:rPr/>
        <w:t xml:space="preserve">一、东南亚对虾与罗非鱼饲料产业优势</w:t>
      </w:r>
    </w:p>
    <w:p>
      <w:pPr>
        <w:spacing w:before="75" w:after="0"/>
      </w:pPr>
      <w:r>
        <w:rPr/>
        <w:t xml:space="preserve">二、挪威三文鱼饲料技术与高端市场地位</w:t>
      </w:r>
    </w:p>
    <w:p>
      <w:pPr>
        <w:spacing w:before="75" w:after="0"/>
      </w:pPr>
      <w:r>
        <w:rPr/>
        <w:t xml:space="preserve">三、南美鲑鳟鱼饲料资源禀赋与出口导向</w:t>
      </w:r>
    </w:p>
    <w:p>
      <w:pPr>
        <w:spacing w:before="75" w:after="0"/>
      </w:pPr>
      <w:r>
        <w:rPr/>
        <w:t xml:space="preserve">四、印度淡水鱼饲料市场潜力与增长动力</w:t>
      </w:r>
    </w:p>
    <w:p>
      <w:pPr>
        <w:spacing w:before="75" w:after="0"/>
      </w:pPr>
      <w:r>
        <w:rPr/>
        <w:t xml:space="preserve">第三节 全球水产饲料竞争与贸易格局</w:t>
      </w:r>
    </w:p>
    <w:p>
      <w:pPr>
        <w:spacing w:before="75" w:after="0"/>
      </w:pPr>
      <w:r>
        <w:rPr/>
        <w:t xml:space="preserve">一、跨国饲料巨头全球市场份额与并购动态</w:t>
      </w:r>
    </w:p>
    <w:p>
      <w:pPr>
        <w:spacing w:before="75" w:after="0"/>
      </w:pPr>
      <w:r>
        <w:rPr/>
        <w:t xml:space="preserve">二、国际可持续水产认证标准与贸易壁垒</w:t>
      </w:r>
    </w:p>
    <w:p>
      <w:pPr>
        <w:spacing w:before="75" w:after="0"/>
      </w:pPr>
      <w:r>
        <w:rPr/>
        <w:t xml:space="preserve">三、全球核心添加剂与预混料供应格局</w:t>
      </w:r>
    </w:p>
    <w:p>
      <w:pPr>
        <w:spacing w:before="75" w:after="0"/>
      </w:pPr>
      <w:r>
        <w:rPr/>
        <w:t xml:space="preserve">四、国际贸易环境对饲料跨境流通的影响</w:t>
      </w:r>
    </w:p>
    <w:p>
      <w:pPr>
        <w:spacing w:before="75" w:after="0"/>
      </w:pPr>
      <w:r>
        <w:rPr>
          <w:b w:val="1"/>
          <w:bCs w:val="1"/>
        </w:rPr>
        <w:t xml:space="preserve">第三章 2024-2026年中国水产饲料行业发展现状</w:t>
      </w:r>
    </w:p>
    <w:p>
      <w:pPr>
        <w:spacing w:before="75" w:after="0"/>
      </w:pPr>
      <w:r>
        <w:rPr/>
        <w:t xml:space="preserve">第一节 2024-2026年行业发展规模与效益</w:t>
      </w:r>
    </w:p>
    <w:p>
      <w:pPr>
        <w:spacing w:before="75" w:after="0"/>
      </w:pPr>
      <w:r>
        <w:rPr/>
        <w:t xml:space="preserve">一、国内水产饲料行业总产值与增加值测算</w:t>
      </w:r>
    </w:p>
    <w:p>
      <w:pPr>
        <w:spacing w:before="75" w:after="0"/>
      </w:pPr>
      <w:r>
        <w:rPr/>
        <w:t xml:space="preserve">二、水产饲料产品进出口贸易规模与结构</w:t>
      </w:r>
    </w:p>
    <w:p>
      <w:pPr>
        <w:spacing w:before="75" w:after="0"/>
      </w:pPr>
      <w:r>
        <w:rPr/>
        <w:t xml:space="preserve">三、行业整体利润率与核心环节盈利水平</w:t>
      </w:r>
    </w:p>
    <w:p>
      <w:pPr>
        <w:spacing w:before="75" w:after="0"/>
      </w:pPr>
      <w:r>
        <w:rPr/>
        <w:t xml:space="preserve">四、行业研发投入强度与技术创新产出</w:t>
      </w:r>
    </w:p>
    <w:p>
      <w:pPr>
        <w:spacing w:before="75" w:after="0"/>
      </w:pPr>
      <w:r>
        <w:rPr/>
        <w:t xml:space="preserve">第二节 2024-2026年行业运行质量与结构</w:t>
      </w:r>
    </w:p>
    <w:p>
      <w:pPr>
        <w:spacing w:before="75" w:after="0"/>
      </w:pPr>
      <w:r>
        <w:rPr/>
        <w:t xml:space="preserve">一、豆粕减量替代进展与蛋白源多元化能力</w:t>
      </w:r>
    </w:p>
    <w:p>
      <w:pPr>
        <w:spacing w:before="75" w:after="0"/>
      </w:pPr>
      <w:r>
        <w:rPr/>
        <w:t xml:space="preserve">二、核心酶制剂国产化替代与自主化进展</w:t>
      </w:r>
    </w:p>
    <w:p>
      <w:pPr>
        <w:spacing w:before="75" w:after="0"/>
      </w:pPr>
      <w:r>
        <w:rPr/>
        <w:t xml:space="preserve">三、产品结构向特种料与功能性料迁移趋势</w:t>
      </w:r>
    </w:p>
    <w:p>
      <w:pPr>
        <w:spacing w:before="75" w:after="0"/>
      </w:pPr>
      <w:r>
        <w:rPr/>
        <w:t xml:space="preserve">四、传统饲料企业转型与跨界资本渗透率</w:t>
      </w:r>
    </w:p>
    <w:p>
      <w:pPr>
        <w:spacing w:before="75" w:after="0"/>
      </w:pPr>
      <w:r>
        <w:rPr/>
        <w:t xml:space="preserve">第三节 2024-2026年行业发展痛点与瓶颈</w:t>
      </w:r>
    </w:p>
    <w:p>
      <w:pPr>
        <w:spacing w:before="75" w:after="0"/>
      </w:pPr>
      <w:r>
        <w:rPr/>
        <w:t xml:space="preserve">一、鱼粉等优质蛋白原料对外依存度难题</w:t>
      </w:r>
    </w:p>
    <w:p>
      <w:pPr>
        <w:spacing w:before="75" w:after="0"/>
      </w:pPr>
      <w:r>
        <w:rPr/>
        <w:t xml:space="preserve">二、新型蛋白源适口性与消化吸收率瓶颈</w:t>
      </w:r>
    </w:p>
    <w:p>
      <w:pPr>
        <w:spacing w:before="75" w:after="0"/>
      </w:pPr>
      <w:r>
        <w:rPr/>
        <w:t xml:space="preserve">三、饲料系数偏高与养殖端降本增效挑战</w:t>
      </w:r>
    </w:p>
    <w:p>
      <w:pPr>
        <w:spacing w:before="75" w:after="0"/>
      </w:pPr>
      <w:r>
        <w:rPr/>
        <w:t xml:space="preserve">四、碳足迹核算体系缺失与国际认证接轨难</w:t>
      </w:r>
    </w:p>
    <w:p>
      <w:pPr>
        <w:spacing w:before="75" w:after="0"/>
      </w:pPr>
      <w:r>
        <w:rPr>
          <w:b w:val="1"/>
          <w:bCs w:val="1"/>
        </w:rPr>
        <w:t xml:space="preserve">第四章 2024-2026年中国水产饲料细分市场分析</w:t>
      </w:r>
    </w:p>
    <w:p>
      <w:pPr>
        <w:spacing w:before="75" w:after="0"/>
      </w:pPr>
      <w:r>
        <w:rPr/>
        <w:t xml:space="preserve">第一节 2024-2026年普通淡水鱼饲料市场分析</w:t>
      </w:r>
    </w:p>
    <w:p>
      <w:pPr>
        <w:spacing w:before="75" w:after="0"/>
      </w:pPr>
      <w:r>
        <w:rPr/>
        <w:t xml:space="preserve">一、草鱼与鲫鱼膨化料产能部署与渗透率</w:t>
      </w:r>
    </w:p>
    <w:p>
      <w:pPr>
        <w:spacing w:before="75" w:after="0"/>
      </w:pPr>
      <w:r>
        <w:rPr/>
        <w:t xml:space="preserve">二、常规淡水鱼饲料市场竞争与利润空间</w:t>
      </w:r>
    </w:p>
    <w:p>
      <w:pPr>
        <w:spacing w:before="75" w:after="0"/>
      </w:pPr>
      <w:r>
        <w:rPr/>
        <w:t xml:space="preserve">三、低蛋白日粮技术应用与市场接受度</w:t>
      </w:r>
    </w:p>
    <w:p>
      <w:pPr>
        <w:spacing w:before="75" w:after="0"/>
      </w:pPr>
      <w:r>
        <w:rPr/>
        <w:t xml:space="preserve">四、大宗淡水鱼饲料区域消费结构与变化</w:t>
      </w:r>
    </w:p>
    <w:p>
      <w:pPr>
        <w:spacing w:before="75" w:after="0"/>
      </w:pPr>
      <w:r>
        <w:rPr/>
        <w:t xml:space="preserve">第二节 2024-2026年特种水产饲料市场分析</w:t>
      </w:r>
    </w:p>
    <w:p>
      <w:pPr>
        <w:spacing w:before="75" w:after="0"/>
      </w:pPr>
      <w:r>
        <w:rPr/>
        <w:t xml:space="preserve">一、虾蟹类高档饲料需求增长与配方升级</w:t>
      </w:r>
    </w:p>
    <w:p>
      <w:pPr>
        <w:spacing w:before="75" w:after="0"/>
      </w:pPr>
      <w:r>
        <w:rPr/>
        <w:t xml:space="preserve">二、海水鱼网箱养殖饲料投喂量与增速</w:t>
      </w:r>
    </w:p>
    <w:p>
      <w:pPr>
        <w:spacing w:before="75" w:after="0"/>
      </w:pPr>
      <w:r>
        <w:rPr/>
        <w:t xml:space="preserve">三、龟鳖与鳗鲡等小众品种饲料市场热度</w:t>
      </w:r>
    </w:p>
    <w:p>
      <w:pPr>
        <w:spacing w:before="75" w:after="0"/>
      </w:pPr>
      <w:r>
        <w:rPr/>
        <w:t xml:space="preserve">四、特种水产饲料毛利率与品牌溢价表现</w:t>
      </w:r>
    </w:p>
    <w:p>
      <w:pPr>
        <w:spacing w:before="75" w:after="0"/>
      </w:pPr>
      <w:r>
        <w:rPr/>
        <w:t xml:space="preserve">第三节 2024-2026年苗种与功能性饲料分析</w:t>
      </w:r>
    </w:p>
    <w:p>
      <w:pPr>
        <w:spacing w:before="75" w:after="0"/>
      </w:pPr>
      <w:r>
        <w:rPr/>
        <w:t xml:space="preserve">一、开口料与苗种配合饲料市场规模测算</w:t>
      </w:r>
    </w:p>
    <w:p>
      <w:pPr>
        <w:spacing w:before="75" w:after="0"/>
      </w:pPr>
      <w:r>
        <w:rPr/>
        <w:t xml:space="preserve">二、免疫增强型饲料在病害防控中的应用</w:t>
      </w:r>
    </w:p>
    <w:p>
      <w:pPr>
        <w:spacing w:before="75" w:after="0"/>
      </w:pPr>
      <w:r>
        <w:rPr/>
        <w:t xml:space="preserve">三、肠道健康微生态制剂饲料商业化热度</w:t>
      </w:r>
    </w:p>
    <w:p>
      <w:pPr>
        <w:spacing w:before="75" w:after="0"/>
      </w:pPr>
      <w:r>
        <w:rPr/>
        <w:t xml:space="preserve">四、功能性饲料在工厂化循环水养殖中需求</w:t>
      </w:r>
    </w:p>
    <w:p>
      <w:pPr>
        <w:spacing w:before="75" w:after="0"/>
      </w:pPr>
      <w:r>
        <w:rPr>
          <w:b w:val="1"/>
          <w:bCs w:val="1"/>
        </w:rPr>
        <w:t xml:space="preserve">第二部分 产业链与下游应用篇</w:t>
      </w:r>
    </w:p>
    <w:p>
      <w:pPr>
        <w:spacing w:before="75" w:after="0"/>
      </w:pPr>
      <w:r>
        <w:rPr>
          <w:b w:val="1"/>
          <w:bCs w:val="1"/>
        </w:rPr>
        <w:t xml:space="preserve">第五章 水产饲料行业上游原料供应市场分析</w:t>
      </w:r>
    </w:p>
    <w:p>
      <w:pPr>
        <w:spacing w:before="75" w:after="0"/>
      </w:pPr>
      <w:r>
        <w:rPr/>
        <w:t xml:space="preserve">第一节 动物性蛋白原料供应分析</w:t>
      </w:r>
    </w:p>
    <w:p>
      <w:pPr>
        <w:spacing w:before="75" w:after="0"/>
      </w:pPr>
      <w:r>
        <w:rPr/>
        <w:t xml:space="preserve">一、进口鱼粉与国产鱼粉供需格局分析</w:t>
      </w:r>
    </w:p>
    <w:p>
      <w:pPr>
        <w:spacing w:before="75" w:after="0"/>
      </w:pPr>
      <w:r>
        <w:rPr/>
        <w:t xml:space="preserve">二、鸡肉粉与鸭肉粉替代应用与供应能力</w:t>
      </w:r>
    </w:p>
    <w:p>
      <w:pPr>
        <w:spacing w:before="75" w:after="0"/>
      </w:pPr>
      <w:r>
        <w:rPr/>
        <w:t xml:space="preserve">三、昆虫蛋白与单细胞蛋白新兴来源供应</w:t>
      </w:r>
    </w:p>
    <w:p>
      <w:pPr>
        <w:spacing w:before="75" w:after="0"/>
      </w:pPr>
      <w:r>
        <w:rPr/>
        <w:t xml:space="preserve">四、动物性蛋白价格波动与采购策略分析</w:t>
      </w:r>
    </w:p>
    <w:p>
      <w:pPr>
        <w:spacing w:before="75" w:after="0"/>
      </w:pPr>
      <w:r>
        <w:rPr/>
        <w:t xml:space="preserve">第二节 植物性蛋白与能量原料供应</w:t>
      </w:r>
    </w:p>
    <w:p>
      <w:pPr>
        <w:spacing w:before="75" w:after="0"/>
      </w:pPr>
      <w:r>
        <w:rPr/>
        <w:t xml:space="preserve">一、豆粕与菜籽粕期货联动与现货供应</w:t>
      </w:r>
    </w:p>
    <w:p>
      <w:pPr>
        <w:spacing w:before="75" w:after="0"/>
      </w:pPr>
      <w:r>
        <w:rPr/>
        <w:t xml:space="preserve">二、玉米与小麦能量原料替代配比分析</w:t>
      </w:r>
    </w:p>
    <w:p>
      <w:pPr>
        <w:spacing w:before="75" w:after="0"/>
      </w:pPr>
      <w:r>
        <w:rPr/>
        <w:t xml:space="preserve">三、发酵豆粕与酶解植物蛋白加工供应</w:t>
      </w:r>
    </w:p>
    <w:p>
      <w:pPr>
        <w:spacing w:before="75" w:after="0"/>
      </w:pPr>
      <w:r>
        <w:rPr/>
        <w:t xml:space="preserve">四、植物性原料季节性波动与库存管理</w:t>
      </w:r>
    </w:p>
    <w:p>
      <w:pPr>
        <w:spacing w:before="75" w:after="0"/>
      </w:pPr>
      <w:r>
        <w:rPr/>
        <w:t xml:space="preserve">第三节 饲料添加剂与预混料供应</w:t>
      </w:r>
    </w:p>
    <w:p>
      <w:pPr>
        <w:spacing w:before="75" w:after="0"/>
      </w:pPr>
      <w:r>
        <w:rPr/>
        <w:t xml:space="preserve">一、氨基酸与维生素单体国产化供应格局</w:t>
      </w:r>
    </w:p>
    <w:p>
      <w:pPr>
        <w:spacing w:before="75" w:after="0"/>
      </w:pPr>
      <w:r>
        <w:rPr/>
        <w:t xml:space="preserve">二、水产专用酶制剂与益生菌制剂供应</w:t>
      </w:r>
    </w:p>
    <w:p>
      <w:pPr>
        <w:spacing w:before="75" w:after="0"/>
      </w:pPr>
      <w:r>
        <w:rPr/>
        <w:t xml:space="preserve">三、抗氧化剂与防霉剂安全合规供应分析</w:t>
      </w:r>
    </w:p>
    <w:p>
      <w:pPr>
        <w:spacing w:before="75" w:after="0"/>
      </w:pPr>
      <w:r>
        <w:rPr/>
        <w:t xml:space="preserve">四、核心预混料配方保密与技术壁垒分析</w:t>
      </w:r>
    </w:p>
    <w:p>
      <w:pPr>
        <w:spacing w:before="75" w:after="0"/>
      </w:pPr>
      <w:r>
        <w:rPr>
          <w:b w:val="1"/>
          <w:bCs w:val="1"/>
        </w:rPr>
        <w:t xml:space="preserve">第六章 水产饲料行业中游加工与制造环节分析</w:t>
      </w:r>
    </w:p>
    <w:p>
      <w:pPr>
        <w:spacing w:before="75" w:after="0"/>
      </w:pPr>
      <w:r>
        <w:rPr/>
        <w:t xml:space="preserve">第一节 核心生产工艺与设备升级</w:t>
      </w:r>
    </w:p>
    <w:p>
      <w:pPr>
        <w:spacing w:before="75" w:after="0"/>
      </w:pPr>
      <w:r>
        <w:rPr/>
        <w:t xml:space="preserve">一、超微粉碎与混合均匀度工艺优化</w:t>
      </w:r>
    </w:p>
    <w:p>
      <w:pPr>
        <w:spacing w:before="75" w:after="0"/>
      </w:pPr>
      <w:r>
        <w:rPr/>
        <w:t xml:space="preserve">二、双螺杆膨化机与后喷涂技术应用</w:t>
      </w:r>
    </w:p>
    <w:p>
      <w:pPr>
        <w:spacing w:before="75" w:after="0"/>
      </w:pPr>
      <w:r>
        <w:rPr/>
        <w:t xml:space="preserve">三、低温制粒与熟化度控制工艺改进</w:t>
      </w:r>
    </w:p>
    <w:p>
      <w:pPr>
        <w:spacing w:before="75" w:after="0"/>
      </w:pPr>
      <w:r>
        <w:rPr/>
        <w:t xml:space="preserve">四、自动化配料系统与智能产线建设</w:t>
      </w:r>
    </w:p>
    <w:p>
      <w:pPr>
        <w:spacing w:before="75" w:after="0"/>
      </w:pPr>
      <w:r>
        <w:rPr/>
        <w:t xml:space="preserve">第二节 配方研发与精准营养管理</w:t>
      </w:r>
    </w:p>
    <w:p>
      <w:pPr>
        <w:spacing w:before="75" w:after="0"/>
      </w:pPr>
      <w:r>
        <w:rPr/>
        <w:t xml:space="preserve">一、基于净能体系的精准配方设计方法</w:t>
      </w:r>
    </w:p>
    <w:p>
      <w:pPr>
        <w:spacing w:before="75" w:after="0"/>
      </w:pPr>
      <w:r>
        <w:rPr/>
        <w:t xml:space="preserve">二、抗营养因子消除与原料预处理技术</w:t>
      </w:r>
    </w:p>
    <w:p>
      <w:pPr>
        <w:spacing w:before="75" w:after="0"/>
      </w:pPr>
      <w:r>
        <w:rPr/>
        <w:t xml:space="preserve">三、不同生长阶段动态营养需求模型构建</w:t>
      </w:r>
    </w:p>
    <w:p>
      <w:pPr>
        <w:spacing w:before="75" w:after="0"/>
      </w:pPr>
      <w:r>
        <w:rPr/>
        <w:t xml:space="preserve">四、配方成本优化与原料替代数据库建设</w:t>
      </w:r>
    </w:p>
    <w:p>
      <w:pPr>
        <w:spacing w:before="75" w:after="0"/>
      </w:pPr>
      <w:r>
        <w:rPr/>
        <w:t xml:space="preserve">第三节 产品质量控制与安全追溯</w:t>
      </w:r>
    </w:p>
    <w:p>
      <w:pPr>
        <w:spacing w:before="75" w:after="0"/>
      </w:pPr>
      <w:r>
        <w:rPr/>
        <w:t xml:space="preserve">一、近红外在线检测与品质实时监控</w:t>
      </w:r>
    </w:p>
    <w:p>
      <w:pPr>
        <w:spacing w:before="75" w:after="0"/>
      </w:pPr>
      <w:r>
        <w:rPr/>
        <w:t xml:space="preserve">二、霉菌毒素与重金属残留风险管控</w:t>
      </w:r>
    </w:p>
    <w:p>
      <w:pPr>
        <w:spacing w:before="75" w:after="0"/>
      </w:pPr>
      <w:r>
        <w:rPr/>
        <w:t xml:space="preserve">三、批次留样与全程可追溯体系建设</w:t>
      </w:r>
    </w:p>
    <w:p>
      <w:pPr>
        <w:spacing w:before="75" w:after="0"/>
      </w:pPr>
      <w:r>
        <w:rPr/>
        <w:t xml:space="preserve">四、实验室检测能力与第三方认证管理</w:t>
      </w:r>
    </w:p>
    <w:p>
      <w:pPr>
        <w:spacing w:before="75" w:after="0"/>
      </w:pPr>
      <w:r>
        <w:rPr>
          <w:b w:val="1"/>
          <w:bCs w:val="1"/>
        </w:rPr>
        <w:t xml:space="preserve">第七章 水产饲料行业下游养殖应用与场景洞察</w:t>
      </w:r>
    </w:p>
    <w:p>
      <w:pPr>
        <w:spacing w:before="75" w:after="0"/>
      </w:pPr>
      <w:r>
        <w:rPr/>
        <w:t xml:space="preserve">第一节 池塘与湖泊传统养殖应用</w:t>
      </w:r>
    </w:p>
    <w:p>
      <w:pPr>
        <w:spacing w:before="75" w:after="0"/>
      </w:pPr>
      <w:r>
        <w:rPr/>
        <w:t xml:space="preserve">一、大宗淡水鱼池塘投喂模式与饲料选择</w:t>
      </w:r>
    </w:p>
    <w:p>
      <w:pPr>
        <w:spacing w:before="75" w:after="0"/>
      </w:pPr>
      <w:r>
        <w:rPr/>
        <w:t xml:space="preserve">二、稻渔综合种养专用饲料适配性分析</w:t>
      </w:r>
    </w:p>
    <w:p>
      <w:pPr>
        <w:spacing w:before="75" w:after="0"/>
      </w:pPr>
      <w:r>
        <w:rPr/>
        <w:t xml:space="preserve">三、大水面生态渔业饲料投放规范与限制</w:t>
      </w:r>
    </w:p>
    <w:p>
      <w:pPr>
        <w:spacing w:before="75" w:after="0"/>
      </w:pPr>
      <w:r>
        <w:rPr/>
        <w:t xml:space="preserve">四、养殖户赊销模式与饲料企业服务绑定</w:t>
      </w:r>
    </w:p>
    <w:p>
      <w:pPr>
        <w:spacing w:before="75" w:after="0"/>
      </w:pPr>
      <w:r>
        <w:rPr/>
        <w:t xml:space="preserve">第二节 工厂化与设施渔业养殖应用</w:t>
      </w:r>
    </w:p>
    <w:p>
      <w:pPr>
        <w:spacing w:before="75" w:after="0"/>
      </w:pPr>
      <w:r>
        <w:rPr/>
        <w:t xml:space="preserve">一、循环水养殖系统专用缓沉性饲料应用</w:t>
      </w:r>
    </w:p>
    <w:p>
      <w:pPr>
        <w:spacing w:before="75" w:after="0"/>
      </w:pPr>
      <w:r>
        <w:rPr/>
        <w:t xml:space="preserve">二、深远海大型网箱抗风浪饲料投喂技术</w:t>
      </w:r>
    </w:p>
    <w:p>
      <w:pPr>
        <w:spacing w:before="75" w:after="0"/>
      </w:pPr>
      <w:r>
        <w:rPr/>
        <w:t xml:space="preserve">三、陆基圆池高密度养殖精准投喂策略</w:t>
      </w:r>
    </w:p>
    <w:p>
      <w:pPr>
        <w:spacing w:before="75" w:after="0"/>
      </w:pPr>
      <w:r>
        <w:rPr/>
        <w:t xml:space="preserve">四、设施渔业饲料转化率与经济效益分析</w:t>
      </w:r>
    </w:p>
    <w:p>
      <w:pPr>
        <w:spacing w:before="75" w:after="0"/>
      </w:pPr>
      <w:r>
        <w:rPr/>
        <w:t xml:space="preserve">第三节 水产育苗与种业配套应用</w:t>
      </w:r>
    </w:p>
    <w:p>
      <w:pPr>
        <w:spacing w:before="75" w:after="0"/>
      </w:pPr>
      <w:r>
        <w:rPr/>
        <w:t xml:space="preserve">一、亲本强化培育饲料与繁殖性能关联</w:t>
      </w:r>
    </w:p>
    <w:p>
      <w:pPr>
        <w:spacing w:before="75" w:after="0"/>
      </w:pPr>
      <w:r>
        <w:rPr/>
        <w:t xml:space="preserve">二、仔稚鱼微粒子饲料替代活饵进展</w:t>
      </w:r>
    </w:p>
    <w:p>
      <w:pPr>
        <w:spacing w:before="75" w:after="0"/>
      </w:pPr>
      <w:r>
        <w:rPr/>
        <w:t xml:space="preserve">三、标粗阶段转食饲料与成活率提升</w:t>
      </w:r>
    </w:p>
    <w:p>
      <w:pPr>
        <w:spacing w:before="75" w:after="0"/>
      </w:pPr>
      <w:r>
        <w:rPr/>
        <w:t xml:space="preserve">四、种业企业与饲料企业联合研发模式</w:t>
      </w:r>
    </w:p>
    <w:p>
      <w:pPr>
        <w:spacing w:before="75" w:after="0"/>
      </w:pPr>
      <w:r>
        <w:rPr>
          <w:b w:val="1"/>
          <w:bCs w:val="1"/>
        </w:rPr>
        <w:t xml:space="preserve">第三部分 竞争格局与重点企业篇</w:t>
      </w:r>
    </w:p>
    <w:p>
      <w:pPr>
        <w:spacing w:before="75" w:after="0"/>
      </w:pPr>
      <w:r>
        <w:rPr>
          <w:b w:val="1"/>
          <w:bCs w:val="1"/>
        </w:rPr>
        <w:t xml:space="preserve">第八章 中国水产饲料行业竞争格局分析</w:t>
      </w:r>
    </w:p>
    <w:p>
      <w:pPr>
        <w:spacing w:before="75" w:after="0"/>
      </w:pPr>
      <w:r>
        <w:rPr/>
        <w:t xml:space="preserve">第一节 市场竞争主体结构分析</w:t>
      </w:r>
    </w:p>
    <w:p>
      <w:pPr>
        <w:spacing w:before="75" w:after="0"/>
      </w:pPr>
      <w:r>
        <w:rPr/>
        <w:t xml:space="preserve">一、全国性龙头集团全品类布局与渠道下沉</w:t>
      </w:r>
    </w:p>
    <w:p>
      <w:pPr>
        <w:spacing w:before="75" w:after="0"/>
      </w:pPr>
      <w:r>
        <w:rPr/>
        <w:t xml:space="preserve">二、区域性强势企业深耕本地与差异化竞争</w:t>
      </w:r>
    </w:p>
    <w:p>
      <w:pPr>
        <w:spacing w:before="75" w:after="0"/>
      </w:pPr>
      <w:r>
        <w:rPr/>
        <w:t xml:space="preserve">三、专业特种料企业技术聚焦与高毛利策略</w:t>
      </w:r>
    </w:p>
    <w:p>
      <w:pPr>
        <w:spacing w:before="75" w:after="0"/>
      </w:pPr>
      <w:r>
        <w:rPr/>
        <w:t xml:space="preserve">四、养殖一体化企业自配饲料与内部消化</w:t>
      </w:r>
    </w:p>
    <w:p>
      <w:pPr>
        <w:spacing w:before="75" w:after="0"/>
      </w:pPr>
      <w:r>
        <w:rPr/>
        <w:t xml:space="preserve">第二节 区域水产饲料产业集群分析</w:t>
      </w:r>
    </w:p>
    <w:p>
      <w:pPr>
        <w:spacing w:before="75" w:after="0"/>
      </w:pPr>
      <w:r>
        <w:rPr/>
        <w:t xml:space="preserve">一、珠三角对虾与生鱼饲料产业集聚区</w:t>
      </w:r>
    </w:p>
    <w:p>
      <w:pPr>
        <w:spacing w:before="75" w:after="0"/>
      </w:pPr>
      <w:r>
        <w:rPr/>
        <w:t xml:space="preserve">二、长三角河蟹与特种水产饲料高地</w:t>
      </w:r>
    </w:p>
    <w:p>
      <w:pPr>
        <w:spacing w:before="75" w:after="0"/>
      </w:pPr>
      <w:r>
        <w:rPr/>
        <w:t xml:space="preserve">三、华中两湖地区淡水鱼饲料产能中心</w:t>
      </w:r>
    </w:p>
    <w:p>
      <w:pPr>
        <w:spacing w:before="75" w:after="0"/>
      </w:pPr>
      <w:r>
        <w:rPr/>
        <w:t xml:space="preserve">四、沿海省份海水鱼与虾蟹料生产基地</w:t>
      </w:r>
    </w:p>
    <w:p>
      <w:pPr>
        <w:spacing w:before="75" w:after="0"/>
      </w:pPr>
      <w:r>
        <w:rPr/>
        <w:t xml:space="preserve">第三节 品牌竞争与市场集中度分析</w:t>
      </w:r>
    </w:p>
    <w:p>
      <w:pPr>
        <w:spacing w:before="75" w:after="0"/>
      </w:pPr>
      <w:r>
        <w:rPr/>
        <w:t xml:space="preserve">一、头部企业市场份额与集中度演变趋势</w:t>
      </w:r>
    </w:p>
    <w:p>
      <w:pPr>
        <w:spacing w:before="75" w:after="0"/>
      </w:pPr>
      <w:r>
        <w:rPr/>
        <w:t xml:space="preserve">二、细分赛道专精特新企业差异化生存策略</w:t>
      </w:r>
    </w:p>
    <w:p>
      <w:pPr>
        <w:spacing w:before="75" w:after="0"/>
      </w:pPr>
      <w:r>
        <w:rPr/>
        <w:t xml:space="preserve">三、行业并购重组与产业链纵向整合动态</w:t>
      </w:r>
    </w:p>
    <w:p>
      <w:pPr>
        <w:spacing w:before="75" w:after="0"/>
      </w:pPr>
      <w:r>
        <w:rPr/>
        <w:t xml:space="preserve">四、经销商渠道忠诚度与终端用户粘性构建</w:t>
      </w:r>
    </w:p>
    <w:p>
      <w:pPr>
        <w:spacing w:before="75" w:after="0"/>
      </w:pPr>
      <w:r>
        <w:rPr>
          <w:b w:val="1"/>
          <w:bCs w:val="1"/>
        </w:rPr>
        <w:t xml:space="preserve">第九章 中国水产饲料行业重点企业分析</w:t>
      </w:r>
    </w:p>
    <w:p>
      <w:pPr>
        <w:spacing w:before="75" w:after="0"/>
      </w:pPr>
      <w:r>
        <w:rPr/>
        <w:t xml:space="preserve">第一节 全国性综合饲料龙头企业</w:t>
      </w:r>
    </w:p>
    <w:p>
      <w:pPr>
        <w:spacing w:before="75" w:after="0"/>
      </w:pPr>
      <w:r>
        <w:rPr/>
        <w:t xml:space="preserve">一、企业发展概况与全产业链一体化能力</w:t>
      </w:r>
    </w:p>
    <w:p>
      <w:pPr>
        <w:spacing w:before="75" w:after="0"/>
      </w:pPr>
      <w:r>
        <w:rPr/>
        <w:t xml:space="preserve">二、核心产品矩阵与全国市场覆盖情况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特种水产饲料领军企业</w:t>
      </w:r>
    </w:p>
    <w:p>
      <w:pPr>
        <w:spacing w:before="75" w:after="0"/>
      </w:pPr>
      <w:r>
        <w:rPr/>
        <w:t xml:space="preserve">一、企业发展概况与高端配方技术积累</w:t>
      </w:r>
    </w:p>
    <w:p>
      <w:pPr>
        <w:spacing w:before="75" w:after="0"/>
      </w:pPr>
      <w:r>
        <w:rPr/>
        <w:t xml:space="preserve">二、核心产品矩阵与特种养殖客户结构</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区域性淡水鱼饲料优势企业</w:t>
      </w:r>
    </w:p>
    <w:p>
      <w:pPr>
        <w:spacing w:before="75" w:after="0"/>
      </w:pPr>
      <w:r>
        <w:rPr/>
        <w:t xml:space="preserve">一、企业发展概况与本地原料收储网络</w:t>
      </w:r>
    </w:p>
    <w:p>
      <w:pPr>
        <w:spacing w:before="75" w:after="0"/>
      </w:pPr>
      <w:r>
        <w:rPr/>
        <w:t xml:space="preserve">二、核心产品矩阵与基层渠道渗透能力</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饲料添加剂与预混料专业企业</w:t>
      </w:r>
    </w:p>
    <w:p>
      <w:pPr>
        <w:spacing w:before="75" w:after="0"/>
      </w:pPr>
      <w:r>
        <w:rPr/>
        <w:t xml:space="preserve">一、企业发展概况与核心成分研发壁垒</w:t>
      </w:r>
    </w:p>
    <w:p>
      <w:pPr>
        <w:spacing w:before="75" w:after="0"/>
      </w:pPr>
      <w:r>
        <w:rPr/>
        <w:t xml:space="preserve">二、核心产品矩阵与下游饲料厂客户绑定</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第五节 养殖一体化自配料企业</w:t>
      </w:r>
    </w:p>
    <w:p>
      <w:pPr>
        <w:spacing w:before="75" w:after="0"/>
      </w:pPr>
      <w:r>
        <w:rPr/>
        <w:t xml:space="preserve">一、企业发展概况与养殖规模匹配能力</w:t>
      </w:r>
    </w:p>
    <w:p>
      <w:pPr>
        <w:spacing w:before="75" w:after="0"/>
      </w:pPr>
      <w:r>
        <w:rPr/>
        <w:t xml:space="preserve">二、内部饲料消耗量与成本节约效果</w:t>
      </w:r>
    </w:p>
    <w:p>
      <w:pPr>
        <w:spacing w:before="75" w:after="0"/>
      </w:pPr>
      <w:r>
        <w:rPr/>
        <w:t xml:space="preserve">三、经营协同效应与抗周期能力分析</w:t>
      </w:r>
    </w:p>
    <w:p>
      <w:pPr>
        <w:spacing w:before="75" w:after="0"/>
      </w:pPr>
      <w:r>
        <w:rPr/>
        <w:t xml:space="preserve">四、成长潜力与外部市场拓展可能性</w:t>
      </w:r>
    </w:p>
    <w:p>
      <w:pPr>
        <w:spacing w:before="75" w:after="0"/>
      </w:pPr>
      <w:r>
        <w:rPr/>
        <w:t xml:space="preserve">第六节 新兴生物技术与替代蛋白企业</w:t>
      </w:r>
    </w:p>
    <w:p>
      <w:pPr>
        <w:spacing w:before="75" w:after="0"/>
      </w:pPr>
      <w:r>
        <w:rPr/>
        <w:t xml:space="preserve">一、企业发展概况与新型蛋白源量产能力</w:t>
      </w:r>
    </w:p>
    <w:p>
      <w:pPr>
        <w:spacing w:before="75" w:after="0"/>
      </w:pPr>
      <w:r>
        <w:rPr/>
        <w:t xml:space="preserve">二、核心产品矩阵与传统原料替代效果</w:t>
      </w:r>
    </w:p>
    <w:p>
      <w:pPr>
        <w:spacing w:before="75" w:after="0"/>
      </w:pPr>
      <w:r>
        <w:rPr/>
        <w:t xml:space="preserve">三、融资轮次与资本市场认可度分析</w:t>
      </w:r>
    </w:p>
    <w:p>
      <w:pPr>
        <w:spacing w:before="75" w:after="0"/>
      </w:pPr>
      <w:r>
        <w:rPr/>
        <w:t xml:space="preserve">四、商业化前景与技术成熟度综合评价</w:t>
      </w:r>
    </w:p>
    <w:p>
      <w:pPr>
        <w:spacing w:before="75" w:after="0"/>
      </w:pPr>
      <w:r>
        <w:rPr>
          <w:b w:val="1"/>
          <w:bCs w:val="1"/>
        </w:rPr>
        <w:t xml:space="preserve">第四部分 技术创新与趋势预测篇</w:t>
      </w:r>
    </w:p>
    <w:p>
      <w:pPr>
        <w:spacing w:before="75" w:after="0"/>
      </w:pPr>
      <w:r>
        <w:rPr>
          <w:b w:val="1"/>
          <w:bCs w:val="1"/>
        </w:rPr>
        <w:t xml:space="preserve">第十章 水产饲料行业技术创新与前沿应用</w:t>
      </w:r>
    </w:p>
    <w:p>
      <w:pPr>
        <w:spacing w:before="75" w:after="0"/>
      </w:pPr>
      <w:r>
        <w:rPr/>
        <w:t xml:space="preserve">第一节 新型蛋白源开发与利用突破</w:t>
      </w:r>
    </w:p>
    <w:p>
      <w:pPr>
        <w:spacing w:before="75" w:after="0"/>
      </w:pPr>
      <w:r>
        <w:rPr/>
        <w:t xml:space="preserve">一、黑水虻与黄粉虫昆虫蛋白规模化生产</w:t>
      </w:r>
    </w:p>
    <w:p>
      <w:pPr>
        <w:spacing w:before="75" w:after="0"/>
      </w:pPr>
      <w:r>
        <w:rPr/>
        <w:t xml:space="preserve">二、气体发酵蛋白与微生物蛋白应用</w:t>
      </w:r>
    </w:p>
    <w:p>
      <w:pPr>
        <w:spacing w:before="75" w:after="0"/>
      </w:pPr>
      <w:r>
        <w:rPr/>
        <w:t xml:space="preserve">三、微藻与酵母单细胞蛋白提取技术优化</w:t>
      </w:r>
    </w:p>
    <w:p>
      <w:pPr>
        <w:spacing w:before="75" w:after="0"/>
      </w:pPr>
      <w:r>
        <w:rPr/>
        <w:t xml:space="preserve">四、植物蛋白深度酶解与抗原消除技术</w:t>
      </w:r>
    </w:p>
    <w:p>
      <w:pPr>
        <w:spacing w:before="75" w:after="0"/>
      </w:pPr>
      <w:r>
        <w:rPr/>
        <w:t xml:space="preserve">第二节 精准营养与智能投喂技术演进</w:t>
      </w:r>
    </w:p>
    <w:p>
      <w:pPr>
        <w:spacing w:before="75" w:after="0"/>
      </w:pPr>
      <w:r>
        <w:rPr/>
        <w:t xml:space="preserve">一、基于基因测序的个体化营养需求解析</w:t>
      </w:r>
    </w:p>
    <w:p>
      <w:pPr>
        <w:spacing w:before="75" w:after="0"/>
      </w:pPr>
      <w:r>
        <w:rPr/>
        <w:t xml:space="preserve">二、水下视觉识别与鱼类摄食行为监测</w:t>
      </w:r>
    </w:p>
    <w:p>
      <w:pPr>
        <w:spacing w:before="75" w:after="0"/>
      </w:pPr>
      <w:r>
        <w:rPr/>
        <w:t xml:space="preserve">三、物联网传感器与自适应投喂算法融合</w:t>
      </w:r>
    </w:p>
    <w:p>
      <w:pPr>
        <w:spacing w:before="75" w:after="0"/>
      </w:pPr>
      <w:r>
        <w:rPr/>
        <w:t xml:space="preserve">四、数字孪生技术在饲料效果评估中应用</w:t>
      </w:r>
    </w:p>
    <w:p>
      <w:pPr>
        <w:spacing w:before="75" w:after="0"/>
      </w:pPr>
      <w:r>
        <w:rPr/>
        <w:t xml:space="preserve">第三节 绿色低碳与功能性添加剂创新</w:t>
      </w:r>
    </w:p>
    <w:p>
      <w:pPr>
        <w:spacing w:before="75" w:after="0"/>
      </w:pPr>
      <w:r>
        <w:rPr/>
        <w:t xml:space="preserve">一、饲料碳足迹核算与低碳配方设计</w:t>
      </w:r>
    </w:p>
    <w:p>
      <w:pPr>
        <w:spacing w:before="75" w:after="0"/>
      </w:pPr>
      <w:r>
        <w:rPr/>
        <w:t xml:space="preserve">二、植物提取物替代抗生素促生长应用</w:t>
      </w:r>
    </w:p>
    <w:p>
      <w:pPr>
        <w:spacing w:before="75" w:after="0"/>
      </w:pPr>
      <w:r>
        <w:rPr/>
        <w:t xml:space="preserve">三、纳米包被技术提高营养素生物利用率</w:t>
      </w:r>
    </w:p>
    <w:p>
      <w:pPr>
        <w:spacing w:before="75" w:after="0"/>
      </w:pPr>
      <w:r>
        <w:rPr/>
        <w:t xml:space="preserve">四、肠道微生物组调控与宿主健康互作机制</w:t>
      </w:r>
    </w:p>
    <w:p>
      <w:pPr>
        <w:spacing w:before="75" w:after="0"/>
      </w:pPr>
      <w:r>
        <w:rPr>
          <w:b w:val="1"/>
          <w:bCs w:val="1"/>
        </w:rPr>
        <w:t xml:space="preserve">第十一章 2026-2031年水产饲料行业发展环境预判</w:t>
      </w:r>
    </w:p>
    <w:p>
      <w:pPr>
        <w:spacing w:before="75" w:after="0"/>
      </w:pPr>
      <w:r>
        <w:rPr/>
        <w:t xml:space="preserve">第一节 宏观经济与消费升级影响</w:t>
      </w:r>
    </w:p>
    <w:p>
      <w:pPr>
        <w:spacing w:before="75" w:after="0"/>
      </w:pPr>
      <w:r>
        <w:rPr/>
        <w:t xml:space="preserve">一、居民水产品消费结构升级与优质蛋白需求</w:t>
      </w:r>
    </w:p>
    <w:p>
      <w:pPr>
        <w:spacing w:before="75" w:after="0"/>
      </w:pPr>
      <w:r>
        <w:rPr/>
        <w:t xml:space="preserve">二、餐饮连锁化与预制菜发展对原料标准化要求</w:t>
      </w:r>
    </w:p>
    <w:p>
      <w:pPr>
        <w:spacing w:before="75" w:after="0"/>
      </w:pPr>
      <w:r>
        <w:rPr/>
        <w:t xml:space="preserve">三、农村劳动力老龄化对养殖自动化倒逼效应</w:t>
      </w:r>
    </w:p>
    <w:p>
      <w:pPr>
        <w:spacing w:before="75" w:after="0"/>
      </w:pPr>
      <w:r>
        <w:rPr/>
        <w:t xml:space="preserve">四、大宗商品周期波动对饲料成本传导机制</w:t>
      </w:r>
    </w:p>
    <w:p>
      <w:pPr>
        <w:spacing w:before="75" w:after="0"/>
      </w:pPr>
      <w:r>
        <w:rPr/>
        <w:t xml:space="preserve">第二节 产业导向与规范发展分析</w:t>
      </w:r>
    </w:p>
    <w:p>
      <w:pPr>
        <w:spacing w:before="75" w:after="0"/>
      </w:pPr>
      <w:r>
        <w:rPr/>
        <w:t xml:space="preserve">一、豆粕减量替代行动持续推进与目标设定</w:t>
      </w:r>
    </w:p>
    <w:p>
      <w:pPr>
        <w:spacing w:before="75" w:after="0"/>
      </w:pPr>
      <w:r>
        <w:rPr/>
        <w:t xml:space="preserve">二、水产养殖尾水治理与饲料氮磷排放限制</w:t>
      </w:r>
    </w:p>
    <w:p>
      <w:pPr>
        <w:spacing w:before="75" w:after="0"/>
      </w:pPr>
      <w:r>
        <w:rPr/>
        <w:t xml:space="preserve">三、饲料卫生安全标准修订与禁抗常态化监管</w:t>
      </w:r>
    </w:p>
    <w:p>
      <w:pPr>
        <w:spacing w:before="75" w:after="0"/>
      </w:pPr>
      <w:r>
        <w:rPr/>
        <w:t xml:space="preserve">四、地理标志产品保护与特色饲料标准制定</w:t>
      </w:r>
    </w:p>
    <w:p>
      <w:pPr>
        <w:spacing w:before="75" w:after="0"/>
      </w:pPr>
      <w:r>
        <w:rPr/>
        <w:t xml:space="preserve">第三节 外部环境与潜在风险分析</w:t>
      </w:r>
    </w:p>
    <w:p>
      <w:pPr>
        <w:spacing w:before="75" w:after="0"/>
      </w:pPr>
      <w:r>
        <w:rPr/>
        <w:t xml:space="preserve">一、极端气候事件对水产养殖产量冲击传导</w:t>
      </w:r>
    </w:p>
    <w:p>
      <w:pPr>
        <w:spacing w:before="75" w:after="0"/>
      </w:pPr>
      <w:r>
        <w:rPr/>
        <w:t xml:space="preserve">二、国际贸易摩擦导致鱼粉等原料断供风险</w:t>
      </w:r>
    </w:p>
    <w:p>
      <w:pPr>
        <w:spacing w:before="75" w:after="0"/>
      </w:pPr>
      <w:r>
        <w:rPr/>
        <w:t xml:space="preserve">三、疫病暴发引发区域性饲料需求骤降风险</w:t>
      </w:r>
    </w:p>
    <w:p>
      <w:pPr>
        <w:spacing w:before="75" w:after="0"/>
      </w:pPr>
      <w:r>
        <w:rPr/>
        <w:t xml:space="preserve">四、环保督察趋严导致中小饲料厂关停并转</w:t>
      </w:r>
    </w:p>
    <w:p>
      <w:pPr>
        <w:spacing w:before="75" w:after="0"/>
      </w:pPr>
      <w:r>
        <w:rPr>
          <w:b w:val="1"/>
          <w:bCs w:val="1"/>
        </w:rPr>
        <w:t xml:space="preserve">第十二章 2026-2031年水产饲料供需与市场规模预测</w:t>
      </w:r>
    </w:p>
    <w:p>
      <w:pPr>
        <w:spacing w:before="75" w:after="0"/>
      </w:pPr>
      <w:r>
        <w:rPr/>
        <w:t xml:space="preserve">第一节 供给侧发展趋势预测</w:t>
      </w:r>
    </w:p>
    <w:p>
      <w:pPr>
        <w:spacing w:before="75" w:after="0"/>
      </w:pPr>
      <w:r>
        <w:rPr/>
        <w:t xml:space="preserve">一、落后产能加速出清与头部企业份额集中</w:t>
      </w:r>
    </w:p>
    <w:p>
      <w:pPr>
        <w:spacing w:before="75" w:after="0"/>
      </w:pPr>
      <w:r>
        <w:rPr/>
        <w:t xml:space="preserve">二、特种料与功能料占比持续提升结构优化</w:t>
      </w:r>
    </w:p>
    <w:p>
      <w:pPr>
        <w:spacing w:before="75" w:after="0"/>
      </w:pPr>
      <w:r>
        <w:rPr/>
        <w:t xml:space="preserve">三、生物合成蛋白等新原料逐步实现量产替代</w:t>
      </w:r>
    </w:p>
    <w:p>
      <w:pPr>
        <w:spacing w:before="75" w:after="0"/>
      </w:pPr>
      <w:r>
        <w:rPr/>
        <w:t xml:space="preserve">四、智能制造工厂普及与人均产出效率提升</w:t>
      </w:r>
    </w:p>
    <w:p>
      <w:pPr>
        <w:spacing w:before="75" w:after="0"/>
      </w:pPr>
      <w:r>
        <w:rPr/>
        <w:t xml:space="preserve">第二节 需求侧演变趋势预测</w:t>
      </w:r>
    </w:p>
    <w:p>
      <w:pPr>
        <w:spacing w:before="75" w:after="0"/>
      </w:pPr>
      <w:r>
        <w:rPr/>
        <w:t xml:space="preserve">一、名特优水产品种扩张驱动高端饲料需求</w:t>
      </w:r>
    </w:p>
    <w:p>
      <w:pPr>
        <w:spacing w:before="75" w:after="0"/>
      </w:pPr>
      <w:r>
        <w:rPr/>
        <w:t xml:space="preserve">二、工厂化与深远海养殖新业态创造增量市场</w:t>
      </w:r>
    </w:p>
    <w:p>
      <w:pPr>
        <w:spacing w:before="75" w:after="0"/>
      </w:pPr>
      <w:r>
        <w:rPr/>
        <w:t xml:space="preserve">三、食品安全意识提升推动无抗与可追溯饲料</w:t>
      </w:r>
    </w:p>
    <w:p>
      <w:pPr>
        <w:spacing w:before="75" w:after="0"/>
      </w:pPr>
      <w:r>
        <w:rPr/>
        <w:t xml:space="preserve">四、养殖端微利常态倒逼饲料性价比极致追求</w:t>
      </w:r>
    </w:p>
    <w:p>
      <w:pPr>
        <w:spacing w:before="75" w:after="0"/>
      </w:pPr>
      <w:r>
        <w:rPr/>
        <w:t xml:space="preserve">第三节 市场规模与价格走势预测</w:t>
      </w:r>
    </w:p>
    <w:p>
      <w:pPr>
        <w:spacing w:before="75" w:after="0"/>
      </w:pPr>
      <w:r>
        <w:rPr/>
        <w:t xml:space="preserve">一、水产饲料行业总产量与复合增长率预测</w:t>
      </w:r>
    </w:p>
    <w:p>
      <w:pPr>
        <w:spacing w:before="75" w:after="0"/>
      </w:pPr>
      <w:r>
        <w:rPr/>
        <w:t xml:space="preserve">二、各细分品类市场规模占比与结构变化趋势</w:t>
      </w:r>
    </w:p>
    <w:p>
      <w:pPr>
        <w:spacing w:before="75" w:after="0"/>
      </w:pPr>
      <w:r>
        <w:rPr/>
        <w:t xml:space="preserve">三、主要原料价格走势与饲料终端定价预判</w:t>
      </w:r>
    </w:p>
    <w:p>
      <w:pPr>
        <w:spacing w:before="75" w:after="0"/>
      </w:pPr>
      <w:r>
        <w:rPr/>
        <w:t xml:space="preserve">四、技术服务与增值业务收入在总营收中占比</w:t>
      </w:r>
    </w:p>
    <w:p>
      <w:pPr>
        <w:spacing w:before="75" w:after="0"/>
      </w:pPr>
      <w:r>
        <w:rPr>
          <w:b w:val="1"/>
          <w:bCs w:val="1"/>
        </w:rPr>
        <w:t xml:space="preserve">第十三章 2026-2031年水产饲料行业发展趋势研判</w:t>
      </w:r>
    </w:p>
    <w:p>
      <w:pPr>
        <w:spacing w:before="75" w:after="0"/>
      </w:pPr>
      <w:r>
        <w:rPr/>
        <w:t xml:space="preserve">第一节 产业升级与结构优化趋势</w:t>
      </w:r>
    </w:p>
    <w:p>
      <w:pPr>
        <w:spacing w:before="75" w:after="0"/>
      </w:pPr>
      <w:r>
        <w:rPr/>
        <w:t xml:space="preserve">一、从单纯卖饲料向提供整体解决方案转型</w:t>
      </w:r>
    </w:p>
    <w:p>
      <w:pPr>
        <w:spacing w:before="75" w:after="0"/>
      </w:pPr>
      <w:r>
        <w:rPr/>
        <w:t xml:space="preserve">二、从经验配方向数据驱动的精准营养升级</w:t>
      </w:r>
    </w:p>
    <w:p>
      <w:pPr>
        <w:spacing w:before="75" w:after="0"/>
      </w:pPr>
      <w:r>
        <w:rPr/>
        <w:t xml:space="preserve">三、从国内存量竞争向海外市场拓展</w:t>
      </w:r>
    </w:p>
    <w:p>
      <w:pPr>
        <w:spacing w:before="75" w:after="0"/>
      </w:pPr>
      <w:r>
        <w:rPr/>
        <w:t xml:space="preserve">四、从单一饲料业务向种苗动保食品全链延伸</w:t>
      </w:r>
    </w:p>
    <w:p>
      <w:pPr>
        <w:spacing w:before="75" w:after="0"/>
      </w:pPr>
      <w:r>
        <w:rPr/>
        <w:t xml:space="preserve">第二节 商业模式变革趋势</w:t>
      </w:r>
    </w:p>
    <w:p>
      <w:pPr>
        <w:spacing w:before="75" w:after="0"/>
      </w:pPr>
      <w:r>
        <w:rPr/>
        <w:t xml:space="preserve">一、饲料企业与养殖户利益联结与风险共担模式</w:t>
      </w:r>
    </w:p>
    <w:p>
      <w:pPr>
        <w:spacing w:before="75" w:after="0"/>
      </w:pPr>
      <w:r>
        <w:rPr/>
        <w:t xml:space="preserve">二、供应链金融赋能与养殖端信用体系构建</w:t>
      </w:r>
    </w:p>
    <w:p>
      <w:pPr>
        <w:spacing w:before="75" w:after="0"/>
      </w:pPr>
      <w:r>
        <w:rPr/>
        <w:t xml:space="preserve">三、线上技术培训与数字化营销渠道融合</w:t>
      </w:r>
    </w:p>
    <w:p>
      <w:pPr>
        <w:spacing w:before="75" w:after="0"/>
      </w:pPr>
      <w:r>
        <w:rPr/>
        <w:t xml:space="preserve">四、定制化代工与柔性生产满足小众需求</w:t>
      </w:r>
    </w:p>
    <w:p>
      <w:pPr>
        <w:spacing w:before="75" w:after="0"/>
      </w:pPr>
      <w:r>
        <w:rPr/>
        <w:t xml:space="preserve">第三节 可持续发展与循环经济趋势</w:t>
      </w:r>
    </w:p>
    <w:p>
      <w:pPr>
        <w:spacing w:before="75" w:after="0"/>
      </w:pPr>
      <w:r>
        <w:rPr/>
        <w:t xml:space="preserve">一、副产物高值化利用与零废弃工厂建设</w:t>
      </w:r>
    </w:p>
    <w:p>
      <w:pPr>
        <w:spacing w:before="75" w:after="0"/>
      </w:pPr>
      <w:r>
        <w:rPr/>
        <w:t xml:space="preserve">二、包装物回收与可降解材料推广应用</w:t>
      </w:r>
    </w:p>
    <w:p>
      <w:pPr>
        <w:spacing w:before="75" w:after="0"/>
      </w:pPr>
      <w:r>
        <w:rPr/>
        <w:t xml:space="preserve">三、可再生能源使用与生产过程节能降碳</w:t>
      </w:r>
    </w:p>
    <w:p>
      <w:pPr>
        <w:spacing w:before="75" w:after="0"/>
      </w:pPr>
      <w:r>
        <w:rPr/>
        <w:t xml:space="preserve">四、负责任采购与可持续渔业认证普及</w:t>
      </w:r>
    </w:p>
    <w:p>
      <w:pPr>
        <w:spacing w:before="75" w:after="0"/>
      </w:pPr>
      <w:r>
        <w:rPr>
          <w:b w:val="1"/>
          <w:bCs w:val="1"/>
        </w:rPr>
        <w:t xml:space="preserve">第五部分 投资战略与风险预警篇</w:t>
      </w:r>
    </w:p>
    <w:p>
      <w:pPr>
        <w:spacing w:before="75" w:after="0"/>
      </w:pPr>
      <w:r>
        <w:rPr>
          <w:b w:val="1"/>
          <w:bCs w:val="1"/>
        </w:rPr>
        <w:t xml:space="preserve">第十四章 水产饲料行业投资机会与价值评估</w:t>
      </w:r>
    </w:p>
    <w:p>
      <w:pPr>
        <w:spacing w:before="75" w:after="0"/>
      </w:pPr>
      <w:r>
        <w:rPr/>
        <w:t xml:space="preserve">第一节 行业投资价值综合评估</w:t>
      </w:r>
    </w:p>
    <w:p>
      <w:pPr>
        <w:spacing w:before="75" w:after="0"/>
      </w:pPr>
      <w:r>
        <w:rPr/>
        <w:t xml:space="preserve">一、水产品刚需属性与饲料行业长期稳定性</w:t>
      </w:r>
    </w:p>
    <w:p>
      <w:pPr>
        <w:spacing w:before="75" w:after="0"/>
      </w:pPr>
      <w:r>
        <w:rPr/>
        <w:t xml:space="preserve">二、特种料高毛利与结构性增长红利释放</w:t>
      </w:r>
    </w:p>
    <w:p>
      <w:pPr>
        <w:spacing w:before="75" w:after="0"/>
      </w:pPr>
      <w:r>
        <w:rPr/>
        <w:t xml:space="preserve">三、生物合成技术突破带来的估值重构逻辑</w:t>
      </w:r>
    </w:p>
    <w:p>
      <w:pPr>
        <w:spacing w:before="75" w:after="0"/>
      </w:pPr>
      <w:r>
        <w:rPr/>
        <w:t xml:space="preserve">四、产业链整合与平台型企业稀缺性溢价</w:t>
      </w:r>
    </w:p>
    <w:p>
      <w:pPr>
        <w:spacing w:before="75" w:after="0"/>
      </w:pPr>
      <w:r>
        <w:rPr/>
        <w:t xml:space="preserve">第二节 高潜力细分赛道挖掘</w:t>
      </w:r>
    </w:p>
    <w:p>
      <w:pPr>
        <w:spacing w:before="75" w:after="0"/>
      </w:pPr>
      <w:r>
        <w:rPr/>
        <w:t xml:space="preserve">一、深远海养殖专用饲料与配套服务</w:t>
      </w:r>
    </w:p>
    <w:p>
      <w:pPr>
        <w:spacing w:before="75" w:after="0"/>
      </w:pPr>
      <w:r>
        <w:rPr/>
        <w:t xml:space="preserve">二、昆虫蛋白与单细胞蛋白产业化项目</w:t>
      </w:r>
    </w:p>
    <w:p>
      <w:pPr>
        <w:spacing w:before="75" w:after="0"/>
      </w:pPr>
      <w:r>
        <w:rPr/>
        <w:t xml:space="preserve">三、水产动保与功能性饲料联产品种</w:t>
      </w:r>
    </w:p>
    <w:p>
      <w:pPr>
        <w:spacing w:before="75" w:after="0"/>
      </w:pPr>
      <w:r>
        <w:rPr/>
        <w:t xml:space="preserve">四、智能投喂设备与饲料效果验证平台</w:t>
      </w:r>
    </w:p>
    <w:p>
      <w:pPr>
        <w:spacing w:before="75" w:after="0"/>
      </w:pPr>
      <w:r>
        <w:rPr/>
        <w:t xml:space="preserve">第三节 产业链关键环节机会</w:t>
      </w:r>
    </w:p>
    <w:p>
      <w:pPr>
        <w:spacing w:before="75" w:after="0"/>
      </w:pPr>
      <w:r>
        <w:rPr/>
        <w:t xml:space="preserve">一、上游新型蛋白源研发与规模化生产企业</w:t>
      </w:r>
    </w:p>
    <w:p>
      <w:pPr>
        <w:spacing w:before="75" w:after="0"/>
      </w:pPr>
      <w:r>
        <w:rPr/>
        <w:t xml:space="preserve">二、中游具备核心配方与工艺壁垒的特种料厂</w:t>
      </w:r>
    </w:p>
    <w:p>
      <w:pPr>
        <w:spacing w:before="75" w:after="0"/>
      </w:pPr>
      <w:r>
        <w:rPr/>
        <w:t xml:space="preserve">三、下游掌握优质养殖基地与终端渠道的服务商</w:t>
      </w:r>
    </w:p>
    <w:p>
      <w:pPr>
        <w:spacing w:before="75" w:after="0"/>
      </w:pPr>
      <w:r>
        <w:rPr/>
        <w:t xml:space="preserve">四、第三方检测认证与碳足迹核算服务机构</w:t>
      </w:r>
    </w:p>
    <w:p>
      <w:pPr>
        <w:spacing w:before="75" w:after="0"/>
      </w:pPr>
      <w:r>
        <w:rPr>
          <w:b w:val="1"/>
          <w:bCs w:val="1"/>
        </w:rPr>
        <w:t xml:space="preserve">第十五章 水产饲料行业投资风险识别与预警</w:t>
      </w:r>
    </w:p>
    <w:p>
      <w:pPr>
        <w:spacing w:before="75" w:after="0"/>
      </w:pPr>
      <w:r>
        <w:rPr/>
        <w:t xml:space="preserve">第一节 技术与研发风险</w:t>
      </w:r>
    </w:p>
    <w:p>
      <w:pPr>
        <w:spacing w:before="75" w:after="0"/>
      </w:pPr>
      <w:r>
        <w:rPr/>
        <w:t xml:space="preserve">一、新型蛋白源适口性与安全性验证失败风险</w:t>
      </w:r>
    </w:p>
    <w:p>
      <w:pPr>
        <w:spacing w:before="75" w:after="0"/>
      </w:pPr>
      <w:r>
        <w:rPr/>
        <w:t xml:space="preserve">二、配方技术泄露与核心人才流失风险</w:t>
      </w:r>
    </w:p>
    <w:p>
      <w:pPr>
        <w:spacing w:before="75" w:after="0"/>
      </w:pPr>
      <w:r>
        <w:rPr/>
        <w:t xml:space="preserve">三、技术迭代过快导致现有产线贬值风险</w:t>
      </w:r>
    </w:p>
    <w:p>
      <w:pPr>
        <w:spacing w:before="75" w:after="0"/>
      </w:pPr>
      <w:r>
        <w:rPr/>
        <w:t xml:space="preserve">四、知识产权纠纷与专利侵权诉讼风险</w:t>
      </w:r>
    </w:p>
    <w:p>
      <w:pPr>
        <w:spacing w:before="75" w:after="0"/>
      </w:pPr>
      <w:r>
        <w:rPr/>
        <w:t xml:space="preserve">第二节 市场与经营风险</w:t>
      </w:r>
    </w:p>
    <w:p>
      <w:pPr>
        <w:spacing w:before="75" w:after="0"/>
      </w:pPr>
      <w:r>
        <w:rPr/>
        <w:t xml:space="preserve">一、鱼粉等原料价格暴涨挤压利润空间风险</w:t>
      </w:r>
    </w:p>
    <w:p>
      <w:pPr>
        <w:spacing w:before="75" w:after="0"/>
      </w:pPr>
      <w:r>
        <w:rPr/>
        <w:t xml:space="preserve">二、下游养殖亏损导致饲料款坏账激增风险</w:t>
      </w:r>
    </w:p>
    <w:p>
      <w:pPr>
        <w:spacing w:before="75" w:after="0"/>
      </w:pPr>
      <w:r>
        <w:rPr/>
        <w:t xml:space="preserve">三、同质化竞争加剧引发价格战与毛利下滑</w:t>
      </w:r>
    </w:p>
    <w:p>
      <w:pPr>
        <w:spacing w:before="75" w:after="0"/>
      </w:pPr>
      <w:r>
        <w:rPr/>
        <w:t xml:space="preserve">四、大客户流失与渠道被竞争对手渗透风险</w:t>
      </w:r>
    </w:p>
    <w:p>
      <w:pPr>
        <w:spacing w:before="75" w:after="0"/>
      </w:pPr>
      <w:r>
        <w:rPr/>
        <w:t xml:space="preserve">第三节 合规与安全风险</w:t>
      </w:r>
    </w:p>
    <w:p>
      <w:pPr>
        <w:spacing w:before="75" w:after="0"/>
      </w:pPr>
      <w:r>
        <w:rPr/>
        <w:t xml:space="preserve">一、饲料卫生指标超标导致产品召回与处罚</w:t>
      </w:r>
    </w:p>
    <w:p>
      <w:pPr>
        <w:spacing w:before="75" w:after="0"/>
      </w:pPr>
      <w:r>
        <w:rPr/>
        <w:t xml:space="preserve">二、违规添加禁药引发食品安全事件与刑责</w:t>
      </w:r>
    </w:p>
    <w:p>
      <w:pPr>
        <w:spacing w:before="75" w:after="0"/>
      </w:pPr>
      <w:r>
        <w:rPr/>
        <w:t xml:space="preserve">三、环保排放不达标导致停产整顿与罚款</w:t>
      </w:r>
    </w:p>
    <w:p>
      <w:pPr>
        <w:spacing w:before="75" w:after="0"/>
      </w:pPr>
      <w:r>
        <w:rPr/>
        <w:t xml:space="preserve">四、虚假宣传与功效夸大引发消费者诉讼</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一、行业进入存量整合与结构升级新阶段</w:t>
      </w:r>
    </w:p>
    <w:p>
      <w:pPr>
        <w:spacing w:before="75" w:after="0"/>
      </w:pPr>
      <w:r>
        <w:rPr/>
        <w:t xml:space="preserve">二、原料替代能力与配方技术是核心竞争力</w:t>
      </w:r>
    </w:p>
    <w:p>
      <w:pPr>
        <w:spacing w:before="75" w:after="0"/>
      </w:pPr>
      <w:r>
        <w:rPr/>
        <w:t xml:space="preserve">三、特种料与服务增值决定未来盈利水平</w:t>
      </w:r>
    </w:p>
    <w:p>
      <w:pPr>
        <w:spacing w:before="75" w:after="0"/>
      </w:pPr>
      <w:r>
        <w:rPr/>
        <w:t xml:space="preserve">四、投资价值评级与核心风险提示结论</w:t>
      </w:r>
    </w:p>
    <w:p>
      <w:pPr>
        <w:spacing w:before="75" w:after="0"/>
      </w:pPr>
      <w:r>
        <w:rPr/>
        <w:t xml:space="preserve">第二节 企业竞争与发展战略建议</w:t>
      </w:r>
    </w:p>
    <w:p>
      <w:pPr>
        <w:spacing w:before="75" w:after="0"/>
      </w:pPr>
      <w:r>
        <w:rPr/>
        <w:t xml:space="preserve">一、聚焦特种料与功能性料打造差异化优势</w:t>
      </w:r>
    </w:p>
    <w:p>
      <w:pPr>
        <w:spacing w:before="75" w:after="0"/>
      </w:pPr>
      <w:r>
        <w:rPr/>
        <w:t xml:space="preserve">二、加快新型蛋白源布局降低原料依赖风险</w:t>
      </w:r>
    </w:p>
    <w:p>
      <w:pPr>
        <w:spacing w:before="75" w:after="0"/>
      </w:pPr>
      <w:r>
        <w:rPr/>
        <w:t xml:space="preserve">三、深化技术服务与数字化转型提升客户粘性</w:t>
      </w:r>
    </w:p>
    <w:p>
      <w:pPr>
        <w:spacing w:before="75" w:after="0"/>
      </w:pPr>
      <w:r>
        <w:rPr/>
        <w:t xml:space="preserve">四、探索海外产能布局与跨境供应链建设</w:t>
      </w:r>
    </w:p>
    <w:p>
      <w:pPr>
        <w:spacing w:before="75" w:after="0"/>
      </w:pPr>
      <w:r>
        <w:rPr/>
        <w:t xml:space="preserve">第三节 多方协同发展倡议</w:t>
      </w:r>
    </w:p>
    <w:p>
      <w:pPr>
        <w:spacing w:before="75" w:after="0"/>
      </w:pPr>
      <w:r>
        <w:rPr/>
        <w:t xml:space="preserve">一、对监管部门完善新原料审批与标准体系建议</w:t>
      </w:r>
    </w:p>
    <w:p>
      <w:pPr>
        <w:spacing w:before="75" w:after="0"/>
      </w:pPr>
      <w:r>
        <w:rPr/>
        <w:t xml:space="preserve">二、对行业协会推动自律公约与避免恶性竞争倡议</w:t>
      </w:r>
    </w:p>
    <w:p>
      <w:pPr>
        <w:spacing w:before="75" w:after="0"/>
      </w:pPr>
      <w:r>
        <w:rPr/>
        <w:t xml:space="preserve">三、对投资机构关注底层技术创新与长期价值建议</w:t>
      </w:r>
    </w:p>
    <w:p>
      <w:pPr>
        <w:spacing w:before="75" w:after="0"/>
      </w:pPr>
      <w:r>
        <w:rPr/>
        <w:t xml:space="preserve">四、对养殖主体科学选料与共建绿色供应链倡议</w:t>
      </w:r>
    </w:p>
    <w:p>
      <w:pPr>
        <w:spacing w:before="75" w:after="0"/>
      </w:pPr>
      <w:r>
        <w:rPr>
          <w:b w:val="1"/>
          <w:bCs w:val="1"/>
        </w:rPr>
        <w:t xml:space="preserve">图表目录</w:t>
      </w:r>
    </w:p>
    <w:p>
      <w:pPr>
        <w:spacing w:before="75" w:after="0"/>
      </w:pPr>
      <w:r>
        <w:rPr/>
        <w:t xml:space="preserve">图表：水产饲料产品分类体系与产业链结构图</w:t>
      </w:r>
    </w:p>
    <w:p>
      <w:pPr>
        <w:spacing w:before="75" w:after="0"/>
      </w:pPr>
      <w:r>
        <w:rPr/>
        <w:t xml:space="preserve">图表：全球水产饲料市场规模与区域分布趋势分析</w:t>
      </w:r>
    </w:p>
    <w:p>
      <w:pPr>
        <w:spacing w:before="75" w:after="0"/>
      </w:pPr>
      <w:r>
        <w:rPr/>
        <w:t xml:space="preserve">图表：全球主要国家水产饲料产能布局与技术路线热力图</w:t>
      </w:r>
    </w:p>
    <w:p>
      <w:pPr>
        <w:spacing w:before="75" w:after="0"/>
      </w:pPr>
      <w:r>
        <w:rPr/>
        <w:t xml:space="preserve">图表：全球水产饲料技术贸易流向与专利分布格局</w:t>
      </w:r>
    </w:p>
    <w:p>
      <w:pPr>
        <w:spacing w:before="75" w:after="0"/>
      </w:pPr>
      <w:r>
        <w:rPr/>
        <w:t xml:space="preserve">图表：2024-2026年中国水产饲料行业总产值测算</w:t>
      </w:r>
    </w:p>
    <w:p>
      <w:pPr>
        <w:spacing w:before="75" w:after="0"/>
      </w:pPr>
      <w:r>
        <w:rPr/>
        <w:t xml:space="preserve">图表：2024-2026年中国水产饲料进出口规模与结构</w:t>
      </w:r>
    </w:p>
    <w:p>
      <w:pPr>
        <w:spacing w:before="75" w:after="0"/>
      </w:pPr>
      <w:r>
        <w:rPr/>
        <w:t xml:space="preserve">图表：2024-2026年中国水产饲料行业利润率走势</w:t>
      </w:r>
    </w:p>
    <w:p>
      <w:pPr>
        <w:spacing w:before="75" w:after="0"/>
      </w:pPr>
      <w:r>
        <w:rPr/>
        <w:t xml:space="preserve">图表：2024-2026年中国豆粕减量替代进展与蛋白源多元化</w:t>
      </w:r>
    </w:p>
    <w:p>
      <w:pPr>
        <w:spacing w:before="75" w:after="0"/>
      </w:pPr>
      <w:r>
        <w:rPr/>
        <w:t xml:space="preserve">图表：2024-2026年中国特种水产饲料产能部署与增速</w:t>
      </w:r>
    </w:p>
    <w:p>
      <w:pPr>
        <w:spacing w:before="75" w:after="0"/>
      </w:pPr>
      <w:r>
        <w:rPr/>
        <w:t xml:space="preserve">图表：2024-2026年中国苗种与功能性饲料市场规模</w:t>
      </w:r>
    </w:p>
    <w:p>
      <w:pPr>
        <w:spacing w:before="75" w:after="0"/>
      </w:pPr>
      <w:r>
        <w:rPr/>
        <w:t xml:space="preserve">图表：2024-2026年中国普通淡水鱼饲料市场渗透率</w:t>
      </w:r>
    </w:p>
    <w:p>
      <w:pPr>
        <w:spacing w:before="75" w:after="0"/>
      </w:pPr>
      <w:r>
        <w:rPr/>
        <w:t xml:space="preserve">图表：核心酶制剂与添加剂供应格局与国产化率分析</w:t>
      </w:r>
    </w:p>
    <w:p>
      <w:pPr>
        <w:spacing w:before="75" w:after="0"/>
      </w:pPr>
      <w:r>
        <w:rPr/>
        <w:t xml:space="preserve">图表：鱼粉与植物蛋白原料价格波动趋势对比分析</w:t>
      </w:r>
    </w:p>
    <w:p>
      <w:pPr>
        <w:spacing w:before="75" w:after="0"/>
      </w:pPr>
      <w:r>
        <w:rPr/>
        <w:t xml:space="preserve">图表：水产饲料下游养殖应用场景采购决策链路分析</w:t>
      </w:r>
    </w:p>
    <w:p>
      <w:pPr>
        <w:spacing w:before="75" w:after="0"/>
      </w:pPr>
      <w:r>
        <w:rPr/>
        <w:t xml:space="preserve">图表：中国水产饲料区域产业集群产值规模对比</w:t>
      </w:r>
    </w:p>
    <w:p>
      <w:pPr>
        <w:spacing w:before="75" w:after="0"/>
      </w:pPr>
      <w:r>
        <w:rPr/>
        <w:t xml:space="preserve">图表：全国性龙头企业研发投入与市场占有率指标</w:t>
      </w:r>
    </w:p>
    <w:p>
      <w:pPr>
        <w:spacing w:before="75" w:after="0"/>
      </w:pPr>
      <w:r>
        <w:rPr/>
        <w:t xml:space="preserve">图表：特种水产饲料企业毛利率与客户结构分析</w:t>
      </w:r>
    </w:p>
    <w:p>
      <w:pPr>
        <w:spacing w:before="75" w:after="0"/>
      </w:pPr>
      <w:r>
        <w:rPr/>
        <w:t xml:space="preserve">图表：区域性淡水鱼饲料企业渠道覆盖与复购率</w:t>
      </w:r>
    </w:p>
    <w:p>
      <w:pPr>
        <w:spacing w:before="75" w:after="0"/>
      </w:pPr>
      <w:r>
        <w:rPr/>
        <w:t xml:space="preserve">图表：新兴生物技术企业融资轮次与估值水平分析</w:t>
      </w:r>
    </w:p>
    <w:p>
      <w:pPr>
        <w:spacing w:before="75" w:after="0"/>
      </w:pPr>
      <w:r>
        <w:rPr/>
        <w:t xml:space="preserve">图表：新型蛋白源开发技术路线图与成熟度预测</w:t>
      </w:r>
    </w:p>
    <w:p>
      <w:pPr>
        <w:spacing w:before="75" w:after="0"/>
      </w:pPr>
      <w:r>
        <w:rPr/>
        <w:t xml:space="preserve">图表：精准营养与智能投喂技术应用成熟度曲线</w:t>
      </w:r>
    </w:p>
    <w:p>
      <w:pPr>
        <w:spacing w:before="75" w:after="0"/>
      </w:pPr>
      <w:r>
        <w:rPr/>
        <w:t xml:space="preserve">图表：2026-2031年中国水产饲料总产量复合增长率</w:t>
      </w:r>
    </w:p>
    <w:p>
      <w:pPr>
        <w:spacing w:before="75" w:after="0"/>
      </w:pPr>
      <w:r>
        <w:rPr/>
        <w:t xml:space="preserve">图表：2026-2031年中国特种水产饲料市场规模爆发预测</w:t>
      </w:r>
    </w:p>
    <w:p>
      <w:pPr>
        <w:spacing w:before="75" w:after="0"/>
      </w:pPr>
      <w:r>
        <w:rPr/>
        <w:t xml:space="preserve">图表：2026-2031年各细分品类市场规模占比变化分析</w:t>
      </w:r>
    </w:p>
    <w:p>
      <w:pPr>
        <w:spacing w:before="75" w:after="0"/>
      </w:pPr>
      <w:r>
        <w:rPr/>
        <w:t xml:space="preserve">图表：2026-2031年水产饲料终端价格与成本传导预判</w:t>
      </w:r>
    </w:p>
    <w:p>
      <w:pPr>
        <w:spacing w:before="75" w:after="0"/>
      </w:pPr>
      <w:r>
        <w:rPr/>
        <w:t xml:space="preserve">图表：水产饲料产业升级路径与价值链微笑曲线</w:t>
      </w:r>
    </w:p>
    <w:p>
      <w:pPr>
        <w:spacing w:before="75" w:after="0"/>
      </w:pPr>
      <w:r>
        <w:rPr/>
        <w:t xml:space="preserve">图表：饲料企业与养殖户利益联结商业模式演进图</w:t>
      </w:r>
    </w:p>
    <w:p>
      <w:pPr>
        <w:spacing w:before="75" w:after="0"/>
      </w:pPr>
      <w:r>
        <w:rPr/>
        <w:t xml:space="preserve">图表：水产饲料行业投资价值综合评估模型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图表：新型蛋白源适口性与安全性验证失败风险权重</w:t>
      </w:r>
    </w:p>
    <w:p>
      <w:pPr>
        <w:spacing w:before="75" w:after="0"/>
      </w:pPr>
      <w:r>
        <w:rPr/>
        <w:t xml:space="preserve">图表：原料价格暴涨压力测试与利润敏感性分析</w:t>
      </w:r>
    </w:p>
    <w:p>
      <w:pPr>
        <w:spacing w:before="75" w:after="0"/>
      </w:pPr>
      <w:r>
        <w:rPr/>
        <w:t xml:space="preserve">图表：养殖亏损导致饲料款坏账风险评估矩阵</w:t>
      </w:r>
    </w:p>
    <w:p>
      <w:pPr>
        <w:spacing w:before="75" w:after="0"/>
      </w:pPr>
      <w:r>
        <w:rPr/>
        <w:t xml:space="preserve">图表：重资产扩产现金流断裂预警模型与阈值</w:t>
      </w:r>
    </w:p>
    <w:p>
      <w:pPr>
        <w:spacing w:before="75" w:after="0"/>
      </w:pPr>
      <w:r>
        <w:rPr/>
        <w:t xml:space="preserve">图表：多元化原料采购对冲价格波动效果评估</w:t>
      </w:r>
    </w:p>
    <w:p>
      <w:pPr>
        <w:spacing w:before="75" w:after="0"/>
      </w:pPr>
      <w:r>
        <w:rPr/>
        <w:t xml:space="preserve">图表：水产饲料出海市场布局与区域投资热度</w:t>
      </w:r>
    </w:p>
    <w:p>
      <w:pPr>
        <w:spacing w:before="75" w:after="0"/>
      </w:pPr>
      <w:r>
        <w:rPr/>
        <w:t xml:space="preserve">图表：多方协同发展机制框架与绿色供应链路径</w:t>
      </w:r>
    </w:p>
    <w:p>
      <w:pPr>
        <w:spacing w:before="75" w:after="0"/>
      </w:pPr>
      <w:r>
        <w:rPr/>
        <w:t xml:space="preserve">图表：2026-2031年中国水产饲料研发投入规模预测</w:t>
      </w:r>
    </w:p>
    <w:p>
      <w:pPr>
        <w:spacing w:before="75" w:after="0"/>
      </w:pPr>
      <w:r>
        <w:rPr/>
        <w:t xml:space="preserve">图表：2026-2031年中国昆虫蛋白饲料市场规模预测</w:t>
      </w:r>
    </w:p>
    <w:p>
      <w:pPr>
        <w:spacing w:before="75" w:after="0"/>
      </w:pPr>
      <w:r>
        <w:rPr/>
        <w:t xml:space="preserve">图表：2026-2031年中国功能性饲料市场规模预测</w:t>
      </w:r>
    </w:p>
    <w:p>
      <w:pPr>
        <w:spacing w:before="75" w:after="0"/>
      </w:pPr>
      <w:r>
        <w:rPr/>
        <w:t xml:space="preserve">图表：水产饲料全产业链数字化与低碳化升级路径</w:t>
      </w:r>
    </w:p>
    <w:p>
      <w:pPr>
        <w:spacing w:before="75" w:after="0"/>
      </w:pPr>
      <w:r>
        <w:rPr/>
        <w:t xml:space="preserve">图表：2024-2026年中国水产饲料相关专利申请趋势</w:t>
      </w:r>
    </w:p>
    <w:p>
      <w:pPr>
        <w:spacing w:before="75" w:after="0"/>
      </w:pPr>
      <w:r>
        <w:rPr/>
        <w:t xml:space="preserve">图表：2026-2031年中国深远海养殖饲料需求预测</w:t>
      </w:r>
    </w:p>
    <w:p>
      <w:pPr>
        <w:spacing w:before="75" w:after="0"/>
      </w:pPr>
      <w:r>
        <w:rPr/>
        <w:t xml:space="preserve">图表：水产饲料用户生命周期价值与长协复购率模型</w:t>
      </w:r>
    </w:p>
    <w:p>
      <w:pPr>
        <w:spacing w:before="75" w:after="0"/>
      </w:pPr>
      <w:r>
        <w:rPr/>
        <w:t xml:space="preserve">图表：中国水产饲料行业并购重组交易规模与案例</w:t>
      </w:r>
    </w:p>
    <w:p>
      <w:pPr>
        <w:spacing w:before="75" w:after="0"/>
      </w:pPr>
      <w:r>
        <w:rPr/>
        <w:t xml:space="preserve">图表：2026-2031年中国水产动保联产市场规模预测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2026-2031年中国水产饲料行业全景调研及投资潜力研究预测报告</dc:title>
  <dc:description>2026-2031年中国水产饲料行业全景调研及投资潜力研究预测报告</dc:description>
  <dc:subject>2026-2031年中国水产饲料行业全景调研及投资潜力研究预测报告</dc:subject>
  <cp:keywords>研究报告</cp:keywords>
  <cp:category>研究报告</cp:category>
  <cp:lastModifiedBy>北京中道泰和信息咨询有限公司</cp:lastModifiedBy>
  <dcterms:created xsi:type="dcterms:W3CDTF">2026-09-22T09:41:52+08:00</dcterms:created>
  <dcterms:modified xsi:type="dcterms:W3CDTF">2026-09-22T09:41:52+08:00</dcterms:modified>
</cp:coreProperties>
</file>

<file path=docProps/custom.xml><?xml version="1.0" encoding="utf-8"?>
<Properties xmlns="http://schemas.openxmlformats.org/officeDocument/2006/custom-properties" xmlns:vt="http://schemas.openxmlformats.org/officeDocument/2006/docPropsVTypes"/>
</file>