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2026-2031年标准件市场行情分析及相关技术深度调研报告</w:t>
      </w:r>
    </w:p>
    <w:p>
      <w:pPr>
        <w:spacing w:after="150"/>
      </w:pPr>
      <w:r>
        <w:rPr>
          <w:b w:val="1"/>
          <w:bCs w:val="1"/>
        </w:rPr>
        <w:t xml:space="preserve">报告简介</w:t>
      </w:r>
    </w:p>
    <w:p>
      <w:pPr>
        <w:spacing w:after="150"/>
      </w:pPr>
      <w:r>
        <w:rPr/>
        <w:t xml:space="preserve">标准件又称紧固件，是按照统一规范的结构、尺寸与材质标准批量生产的机械基础零部件，包含螺栓、螺母、螺钉、垫圈等产品，起到构件连接、紧固与定位作用，广泛配套于装备制造、汽车、工程机械、风电、建筑等众多产业领域，产业链覆盖特种钢材、表面处理、精密成型、检测认证、分销配套等环节，是支撑整个制造业体系运转的基础性产业。</w:t>
      </w:r>
    </w:p>
    <w:p>
      <w:pPr>
        <w:spacing w:after="150"/>
      </w:pPr>
      <w:r>
        <w:rPr/>
        <w:t xml:space="preserve">当前中国标准件行业正处在提质升级的结构性转型阶段。下游制造业的持续发展带动产品需求结构发生转变，市场不再单纯追求产品供给规模，对产品精度、力学性能、耐腐蚀与稳定性的要求持续提升。行业竞争逐步由低端产能的价格竞争，转向材料研发、精密制造、表面处理技术以及配套服务能力的综合竞争，头部企业不断完善产业布局，细分专精企业聚焦高端应用领域实现突破。未来，高端化、轻量化、绿色化将引领标准件行业技术变革。新材料应用、精密冷镦成型、环保型表面处理工艺持续迭代，下游高端装备领域对高强度、耐疲劳、特种工况标准件的需求不断增长，生产端向数字化、自动化产线转型，行业供给体系持续适配高端制造业国产化配套的发展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件行业研究单位等公布和提供的大量资料。报告对我国标准件行业的供需状况、发展现状、子行业发展变化等进行了分析，重点分析了国内外标准件行业的发展现状、如何面对行业的发展挑战、行业的发展建议、行业竞争力，以及行业的投资分析和趋势预测等等。报告还综合了标准件行业的整体发展动态，对行业在产品方面提供了参考建议和具体解决办法。报告对于标准件产品生产企业、经销商、行业管理部门以及拟进入该行业的投资者具有重要的参考价值，对于研究我国标准件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标准件行业概述及相关技术指标</w:t>
      </w:r>
    </w:p>
    <w:p>
      <w:pPr>
        <w:spacing w:before="75" w:after="0"/>
      </w:pPr>
      <w:r>
        <w:rPr/>
        <w:t xml:space="preserve">第一节 标准件产品概述</w:t>
      </w:r>
    </w:p>
    <w:p>
      <w:pPr>
        <w:spacing w:before="75" w:after="0"/>
      </w:pPr>
      <w:r>
        <w:rPr/>
        <w:t xml:space="preserve">第二节 标准件产品性能参数</w:t>
      </w:r>
    </w:p>
    <w:p>
      <w:pPr>
        <w:spacing w:before="75" w:after="0"/>
      </w:pPr>
      <w:r>
        <w:rPr/>
        <w:t xml:space="preserve">第三节 标准件替代品分析</w:t>
      </w:r>
    </w:p>
    <w:p>
      <w:pPr>
        <w:spacing w:before="75" w:after="0"/>
      </w:pPr>
      <w:r>
        <w:rPr/>
        <w:t xml:space="preserve">第四节 标准件的用途及应用领域</w:t>
      </w:r>
    </w:p>
    <w:p>
      <w:pPr>
        <w:spacing w:before="75" w:after="0"/>
      </w:pPr>
      <w:r>
        <w:rPr>
          <w:b w:val="1"/>
          <w:bCs w:val="1"/>
        </w:rPr>
        <w:t xml:space="preserve">第二章 2026年中国标准件市场发展关键因素分析</w:t>
      </w:r>
    </w:p>
    <w:p>
      <w:pPr>
        <w:spacing w:before="75" w:after="0"/>
      </w:pPr>
      <w:r>
        <w:rPr/>
        <w:t xml:space="preserve">第一节 标准件市场规模分析</w:t>
      </w:r>
    </w:p>
    <w:p>
      <w:pPr>
        <w:spacing w:before="75" w:after="0"/>
      </w:pPr>
      <w:r>
        <w:rPr/>
        <w:t xml:space="preserve">第二节 标准件市场主要竞争对手构成</w:t>
      </w:r>
    </w:p>
    <w:p>
      <w:pPr>
        <w:spacing w:before="75" w:after="0"/>
      </w:pPr>
      <w:r>
        <w:rPr/>
        <w:t xml:space="preserve">第三节 标准件市场政治、经济、法律、技术环境分析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标准件市场发展驱动因素分析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标准件生产工艺及技术路径分析</w:t>
      </w:r>
    </w:p>
    <w:p>
      <w:pPr>
        <w:spacing w:before="75" w:after="0"/>
      </w:pPr>
      <w:r>
        <w:rPr/>
        <w:t xml:space="preserve">第一节 标准件各种生产方法及利弊对比分析</w:t>
      </w:r>
    </w:p>
    <w:p>
      <w:pPr>
        <w:spacing w:before="75" w:after="0"/>
      </w:pPr>
      <w:r>
        <w:rPr/>
        <w:t xml:space="preserve">第二节 国内外标准件生产工艺及技术趋势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国内外标准件最新技术研发及应用情况</w:t>
      </w:r>
    </w:p>
    <w:p>
      <w:pPr>
        <w:spacing w:before="75" w:after="0"/>
      </w:pPr>
      <w:r>
        <w:rPr/>
        <w:t xml:space="preserve">第四节 主要生产设备情况介绍</w:t>
      </w:r>
    </w:p>
    <w:p>
      <w:pPr>
        <w:spacing w:before="75" w:after="0"/>
      </w:pPr>
      <w:r>
        <w:rPr>
          <w:b w:val="1"/>
          <w:bCs w:val="1"/>
        </w:rPr>
        <w:t xml:space="preserve">第四章 标准件市场容量分析</w:t>
      </w:r>
    </w:p>
    <w:p>
      <w:pPr>
        <w:spacing w:before="75" w:after="0"/>
      </w:pPr>
      <w:r>
        <w:rPr/>
        <w:t xml:space="preserve">第一节 2024-2026年标准件市场容量统计</w:t>
      </w:r>
    </w:p>
    <w:p>
      <w:pPr>
        <w:spacing w:before="75" w:after="0"/>
      </w:pPr>
      <w:r>
        <w:rPr/>
        <w:t xml:space="preserve">第二节 标准件下游应用市场结构</w:t>
      </w:r>
    </w:p>
    <w:p>
      <w:pPr>
        <w:spacing w:before="75" w:after="0"/>
      </w:pPr>
      <w:r>
        <w:rPr/>
        <w:t xml:space="preserve">第三节 影响标准件市场容量增长的因素</w:t>
      </w:r>
    </w:p>
    <w:p>
      <w:pPr>
        <w:spacing w:before="75" w:after="0"/>
      </w:pPr>
      <w:r>
        <w:rPr/>
        <w:t xml:space="preserve">第四节 2026-2031年我国标准件市场容量预测</w:t>
      </w:r>
    </w:p>
    <w:p>
      <w:pPr>
        <w:spacing w:before="75" w:after="0"/>
      </w:pPr>
      <w:r>
        <w:rPr>
          <w:b w:val="1"/>
          <w:bCs w:val="1"/>
        </w:rPr>
        <w:t xml:space="preserve">第五章 标准件市场推广策略研究</w:t>
      </w:r>
    </w:p>
    <w:p>
      <w:pPr>
        <w:spacing w:before="75" w:after="0"/>
      </w:pPr>
      <w:r>
        <w:rPr/>
        <w:t xml:space="preserve">第一节 标准件行业新品推广模式研究</w:t>
      </w:r>
    </w:p>
    <w:p>
      <w:pPr>
        <w:spacing w:before="75" w:after="0"/>
      </w:pPr>
      <w:r>
        <w:rPr/>
        <w:t xml:space="preserve">第二节 标准件市场终端产品发布特点</w:t>
      </w:r>
    </w:p>
    <w:p>
      <w:pPr>
        <w:spacing w:before="75" w:after="0"/>
      </w:pPr>
      <w:r>
        <w:rPr/>
        <w:t xml:space="preserve">第三节 标准件市场中间商、代理商参与机制</w:t>
      </w:r>
    </w:p>
    <w:p>
      <w:pPr>
        <w:spacing w:before="75" w:after="0"/>
      </w:pPr>
      <w:r>
        <w:rPr/>
        <w:t xml:space="preserve">第四节 标准件市场网络推广策略研究</w:t>
      </w:r>
    </w:p>
    <w:p>
      <w:pPr>
        <w:spacing w:before="75" w:after="0"/>
      </w:pPr>
      <w:r>
        <w:rPr/>
        <w:t xml:space="preserve">第五节 标准件市场广告宣传策略</w:t>
      </w:r>
    </w:p>
    <w:p>
      <w:pPr>
        <w:spacing w:before="75" w:after="0"/>
      </w:pPr>
      <w:r>
        <w:rPr/>
        <w:t xml:space="preserve">第六节 标准件市场推广与配套供货渠道建立</w:t>
      </w:r>
    </w:p>
    <w:p>
      <w:pPr>
        <w:spacing w:before="75" w:after="0"/>
      </w:pPr>
      <w:r>
        <w:rPr/>
        <w:t xml:space="preserve">第七节 标准件新产品推广常见问题</w:t>
      </w:r>
    </w:p>
    <w:p>
      <w:pPr>
        <w:spacing w:before="75" w:after="0"/>
      </w:pPr>
      <w:r>
        <w:rPr>
          <w:b w:val="1"/>
          <w:bCs w:val="1"/>
        </w:rPr>
        <w:t xml:space="preserve">第六章 标准件营销渠道建立策略</w:t>
      </w:r>
    </w:p>
    <w:p>
      <w:pPr>
        <w:spacing w:before="75" w:after="0"/>
      </w:pPr>
      <w:r>
        <w:rPr/>
        <w:t xml:space="preserve">第一节 标准件市场营销渠道结构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标准件市场伙伴型渠道研究</w:t>
      </w:r>
    </w:p>
    <w:p>
      <w:pPr>
        <w:spacing w:before="75" w:after="0"/>
      </w:pPr>
      <w:r>
        <w:rPr/>
        <w:t xml:space="preserve">第三节 标准件市场直接分销渠道与间接分销渠道管理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标准件市场客户群研究与渠道匹配分析</w:t>
      </w:r>
    </w:p>
    <w:p>
      <w:pPr>
        <w:spacing w:before="75" w:after="0"/>
      </w:pPr>
      <w:r>
        <w:rPr/>
        <w:t xml:space="preserve">第一节 标准件主要客户群消费特征分析</w:t>
      </w:r>
    </w:p>
    <w:p>
      <w:pPr>
        <w:spacing w:before="75" w:after="0"/>
      </w:pPr>
      <w:r>
        <w:rPr/>
        <w:t xml:space="preserve">第二节 标准件主要销售渠道客户群稳定性分析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标准件市场客户群消费趋势发展方向</w:t>
      </w:r>
    </w:p>
    <w:p>
      <w:pPr>
        <w:spacing w:before="75" w:after="0"/>
      </w:pPr>
      <w:r>
        <w:rPr>
          <w:b w:val="1"/>
          <w:bCs w:val="1"/>
        </w:rPr>
        <w:t xml:space="preserve">第八章 2026-2031年标准件原料行业发展的影响展望</w:t>
      </w:r>
    </w:p>
    <w:p>
      <w:pPr>
        <w:spacing w:before="75" w:after="0"/>
      </w:pPr>
      <w:r>
        <w:rPr/>
        <w:t xml:space="preserve">第一节 我国标准件原料行业发展状况</w:t>
      </w:r>
    </w:p>
    <w:p>
      <w:pPr>
        <w:spacing w:before="75" w:after="0"/>
      </w:pPr>
      <w:r>
        <w:rPr/>
        <w:t xml:space="preserve">一、标准件原料行业历史相关指标汇总</w:t>
      </w:r>
    </w:p>
    <w:p>
      <w:pPr>
        <w:spacing w:before="75" w:after="0"/>
      </w:pPr>
      <w:r>
        <w:rPr/>
        <w:t xml:space="preserve">二、标准件原料相关指标汇总</w:t>
      </w:r>
    </w:p>
    <w:p>
      <w:pPr>
        <w:spacing w:before="75" w:after="0"/>
      </w:pPr>
      <w:r>
        <w:rPr/>
        <w:t xml:space="preserve">三、标准件原料行业中标准件的替代情况</w:t>
      </w:r>
    </w:p>
    <w:p>
      <w:pPr>
        <w:spacing w:before="75" w:after="0"/>
      </w:pPr>
      <w:r>
        <w:rPr/>
        <w:t xml:space="preserve">第二节 影响标准件原料行业发展的主要因素</w:t>
      </w:r>
    </w:p>
    <w:p>
      <w:pPr>
        <w:spacing w:before="75" w:after="0"/>
      </w:pPr>
      <w:r>
        <w:rPr/>
        <w:t xml:space="preserve">第三节 2026-2031年标准件原料行业发展态势展望</w:t>
      </w:r>
    </w:p>
    <w:p>
      <w:pPr>
        <w:spacing w:before="75" w:after="0"/>
      </w:pPr>
      <w:r>
        <w:rPr/>
        <w:t xml:space="preserve">一、2026-2031年标准件原料行业发展态势展望</w:t>
      </w:r>
    </w:p>
    <w:p>
      <w:pPr>
        <w:spacing w:before="75" w:after="0"/>
      </w:pPr>
      <w:r>
        <w:rPr/>
        <w:t xml:space="preserve">二、2026-2031年标准件原料价格走势预测</w:t>
      </w:r>
    </w:p>
    <w:p>
      <w:pPr>
        <w:spacing w:before="75" w:after="0"/>
      </w:pPr>
      <w:r>
        <w:rPr/>
        <w:t xml:space="preserve">第四节 2026-2031年标准件原料行业发展的影响展望</w:t>
      </w:r>
    </w:p>
    <w:p>
      <w:pPr>
        <w:spacing w:before="75" w:after="0"/>
      </w:pPr>
      <w:r>
        <w:rPr>
          <w:b w:val="1"/>
          <w:bCs w:val="1"/>
        </w:rPr>
        <w:t xml:space="preserve">第九章 2026年中国标准件市场行情分析及发展预测</w:t>
      </w:r>
    </w:p>
    <w:p>
      <w:pPr>
        <w:spacing w:before="75" w:after="0"/>
      </w:pPr>
      <w:r>
        <w:rPr/>
        <w:t xml:space="preserve">第一节 国内标准件市场发展回顾分析</w:t>
      </w:r>
    </w:p>
    <w:p>
      <w:pPr>
        <w:spacing w:before="75" w:after="0"/>
      </w:pPr>
      <w:r>
        <w:rPr/>
        <w:t xml:space="preserve">第二节 2026-2031年标准件产量分析及预测</w:t>
      </w:r>
    </w:p>
    <w:p>
      <w:pPr>
        <w:spacing w:before="75" w:after="0"/>
      </w:pPr>
      <w:r>
        <w:rPr/>
        <w:t xml:space="preserve">第三节 2026-2031年标准件需求量分析及预测</w:t>
      </w:r>
    </w:p>
    <w:p>
      <w:pPr>
        <w:spacing w:before="75" w:after="0"/>
      </w:pPr>
      <w:r>
        <w:rPr/>
        <w:t xml:space="preserve">第四节 国内标准件进出口状况分析</w:t>
      </w:r>
    </w:p>
    <w:p>
      <w:pPr>
        <w:spacing w:before="75" w:after="0"/>
      </w:pPr>
      <w:r>
        <w:rPr/>
        <w:t xml:space="preserve">第五节 2026-2031年中国标准件价格研究</w:t>
      </w:r>
    </w:p>
    <w:p>
      <w:pPr>
        <w:spacing w:before="75" w:after="0"/>
      </w:pPr>
      <w:r>
        <w:rPr/>
        <w:t xml:space="preserve">一、标准件产品价格变化趋势</w:t>
      </w:r>
    </w:p>
    <w:p>
      <w:pPr>
        <w:spacing w:before="75" w:after="0"/>
      </w:pPr>
      <w:r>
        <w:rPr/>
        <w:t xml:space="preserve">二、标准件产品价格影响因素分析</w:t>
      </w:r>
    </w:p>
    <w:p>
      <w:pPr>
        <w:spacing w:before="75" w:after="0"/>
      </w:pPr>
      <w:r>
        <w:rPr/>
        <w:t xml:space="preserve">第六节 标准件主要下游消费领域构成分析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2026年中国主要标准件生产企业标杆分析</w:t>
      </w:r>
    </w:p>
    <w:p>
      <w:pPr>
        <w:spacing w:before="75" w:after="0"/>
      </w:pPr>
      <w:r>
        <w:rPr/>
        <w:t xml:space="preserve">第一节 晋亿实业股份有限公司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山东腾达紧固科技股份有限公司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浙江东明不锈钢制品股份有限公司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上海集优机械股份有限公司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浙江新东方紧固件股份有限公司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宁波金鼎紧固件有限公司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浙江宇星紧固件股份有限公司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江苏广成紧固件有限公司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邯郸市鑫泰金属制品有限公司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常熟市标准件厂有限公司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2026-2031年中国标准件行业投资机会风险展望</w:t>
      </w:r>
    </w:p>
    <w:p>
      <w:pPr>
        <w:spacing w:before="75" w:after="0"/>
      </w:pPr>
      <w:r>
        <w:rPr/>
        <w:t xml:space="preserve">第一节 2024-2026年标准件行业投资机会</w:t>
      </w:r>
    </w:p>
    <w:p>
      <w:pPr>
        <w:spacing w:before="75" w:after="0"/>
      </w:pPr>
      <w:r>
        <w:rPr/>
        <w:t xml:space="preserve">一、2024-2026年标准件行业主要领域投资机会</w:t>
      </w:r>
    </w:p>
    <w:p>
      <w:pPr>
        <w:spacing w:before="75" w:after="0"/>
      </w:pPr>
      <w:r>
        <w:rPr/>
        <w:t xml:space="preserve">二、2024-2026年标准件行业出口市场投资机会</w:t>
      </w:r>
    </w:p>
    <w:p>
      <w:pPr>
        <w:spacing w:before="75" w:after="0"/>
      </w:pPr>
      <w:r>
        <w:rPr/>
        <w:t xml:space="preserve">三、2024-2026年标准件行业企业的多元化投资机会</w:t>
      </w:r>
    </w:p>
    <w:p>
      <w:pPr>
        <w:spacing w:before="75" w:after="0"/>
      </w:pPr>
      <w:r>
        <w:rPr/>
        <w:t xml:space="preserve">第二节 2026-2031年标准件行业投资风险展望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2026年对标准件行业主要研究结论及市场判断</w:t>
      </w:r>
    </w:p>
    <w:p>
      <w:pPr>
        <w:spacing w:before="75" w:after="0"/>
      </w:pPr>
      <w:r>
        <w:rPr/>
        <w:t xml:space="preserve">第一节 对标准件市场行情的主要判断及结论</w:t>
      </w:r>
    </w:p>
    <w:p>
      <w:pPr>
        <w:spacing w:before="75" w:after="0"/>
      </w:pPr>
      <w:r>
        <w:rPr/>
        <w:t xml:space="preserve">第二节 对标准件产品主要生产技术及工艺流程分析判断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标准件技术开发注意要点及应对策略</w:t>
      </w:r>
    </w:p>
    <w:p>
      <w:pPr>
        <w:spacing w:before="75" w:after="0"/>
      </w:pPr>
      <w:r>
        <w:rPr/>
        <w:t xml:space="preserve">一、标准件技术开发注意要点</w:t>
      </w:r>
    </w:p>
    <w:p>
      <w:pPr>
        <w:spacing w:before="75" w:after="0"/>
      </w:pPr>
      <w:r>
        <w:rPr/>
        <w:t xml:space="preserve">二、标准件技术开发应对策略</w:t>
      </w:r>
    </w:p>
    <w:p>
      <w:pPr>
        <w:spacing w:before="75" w:after="0"/>
      </w:pPr>
      <w:r>
        <w:rPr/>
        <w:t xml:space="preserve">第二节 标准件项目投资注意要点及应对策略</w:t>
      </w:r>
    </w:p>
    <w:p>
      <w:pPr>
        <w:spacing w:before="75" w:after="0"/>
      </w:pPr>
      <w:r>
        <w:rPr/>
        <w:t xml:space="preserve">一、标准件项目投资注意要点</w:t>
      </w:r>
    </w:p>
    <w:p>
      <w:pPr>
        <w:spacing w:before="75" w:after="0"/>
      </w:pPr>
      <w:r>
        <w:rPr/>
        <w:t xml:space="preserve">二、标准件项目投资应对策略</w:t>
      </w:r>
    </w:p>
    <w:p>
      <w:pPr>
        <w:spacing w:before="75" w:after="0"/>
      </w:pPr>
      <w:r>
        <w:rPr/>
        <w:t xml:space="preserve">第三节 标准件行业产业链延伸策略</w:t>
      </w:r>
    </w:p>
    <w:p>
      <w:pPr>
        <w:spacing w:before="75" w:after="0"/>
      </w:pPr>
      <w:r>
        <w:rPr/>
        <w:t xml:space="preserve">第四节 标准件产品市场及销售策略建议</w:t>
      </w:r>
    </w:p>
    <w:p>
      <w:pPr>
        <w:spacing w:before="75" w:after="0"/>
      </w:pPr>
      <w:r>
        <w:rPr>
          <w:b w:val="1"/>
          <w:bCs w:val="1"/>
        </w:rPr>
        <w:t xml:space="preserve">图表目录</w:t>
      </w:r>
    </w:p>
    <w:p>
      <w:pPr>
        <w:spacing w:before="75" w:after="0"/>
      </w:pPr>
      <w:r>
        <w:rPr/>
        <w:t xml:space="preserve">图表：标准件全球市场构成图</w:t>
      </w:r>
    </w:p>
    <w:p>
      <w:pPr>
        <w:spacing w:before="75" w:after="0"/>
      </w:pPr>
      <w:r>
        <w:rPr/>
        <w:t xml:space="preserve">图表：标准件技术质量指标</w:t>
      </w:r>
    </w:p>
    <w:p>
      <w:pPr>
        <w:spacing w:before="75" w:after="0"/>
      </w:pPr>
      <w:r>
        <w:rPr/>
        <w:t xml:space="preserve">图表：标准件理化性质一览图</w:t>
      </w:r>
    </w:p>
    <w:p>
      <w:pPr>
        <w:spacing w:before="75" w:after="0"/>
      </w:pPr>
      <w:r>
        <w:rPr/>
        <w:t xml:space="preserve">图表：标准件生产工艺流程图</w:t>
      </w:r>
    </w:p>
    <w:p>
      <w:pPr>
        <w:spacing w:before="75" w:after="0"/>
      </w:pPr>
      <w:r>
        <w:rPr/>
        <w:t xml:space="preserve">图表：标准件主要生产工艺及技术对比</w:t>
      </w:r>
    </w:p>
    <w:p>
      <w:pPr>
        <w:spacing w:before="75" w:after="0"/>
      </w:pPr>
      <w:r>
        <w:rPr/>
        <w:t xml:space="preserve">图表：标准件下游需求领域构成图</w:t>
      </w:r>
    </w:p>
    <w:p>
      <w:pPr>
        <w:spacing w:before="75" w:after="0"/>
      </w:pPr>
      <w:r>
        <w:rPr/>
        <w:t xml:space="preserve">图表：标准件市场发展驱动因素构成图</w:t>
      </w:r>
    </w:p>
    <w:p>
      <w:pPr>
        <w:spacing w:before="75" w:after="0"/>
      </w:pPr>
      <w:r>
        <w:rPr/>
        <w:t xml:space="preserve">图表：标准件行业在建、拟建项目统计</w:t>
      </w:r>
    </w:p>
    <w:p>
      <w:pPr>
        <w:spacing w:before="75" w:after="0"/>
      </w:pPr>
      <w:r>
        <w:rPr/>
        <w:t xml:space="preserve">图表：标准件产品主要生产厂家相关数据统计</w:t>
      </w:r>
    </w:p>
    <w:p>
      <w:pPr>
        <w:spacing w:before="75" w:after="0"/>
      </w:pPr>
      <w:r>
        <w:rPr/>
        <w:t xml:space="preserve">图表：2026年标准件市场规模分析</w:t>
      </w:r>
    </w:p>
    <w:p>
      <w:pPr>
        <w:spacing w:before="75" w:after="0"/>
      </w:pPr>
      <w:r>
        <w:rPr/>
        <w:t xml:space="preserve">图表：2026年标准件产品进出口情况</w:t>
      </w:r>
    </w:p>
    <w:p>
      <w:pPr>
        <w:spacing w:before="75" w:after="0"/>
      </w:pPr>
      <w:r>
        <w:rPr/>
        <w:t xml:space="preserve">图表：2026年全球经济发展对标准件行业的影响</w:t>
      </w:r>
    </w:p>
    <w:p>
      <w:pPr>
        <w:spacing w:before="75" w:after="0"/>
      </w:pPr>
      <w:r>
        <w:rPr/>
        <w:t xml:space="preserve">图表：2026-2031年标准件产品价格走势</w:t>
      </w:r>
    </w:p>
    <w:p>
      <w:pPr>
        <w:spacing w:before="75" w:after="0"/>
      </w:pPr>
      <w:r>
        <w:rPr/>
        <w:t xml:space="preserve">图表：2026-2031年标准件产量分析及预测</w:t>
      </w:r>
    </w:p>
    <w:p>
      <w:pPr>
        <w:spacing w:before="75" w:after="0"/>
      </w:pPr>
      <w:r>
        <w:rPr/>
        <w:t xml:space="preserve">图表：2026-2031年标准件需求量分析及预测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本文地址：https://www.51baogao.cn/baogao/20260923/4069828.shtml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3/4069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2026-2031年标准件市场行情分析及相关技术深度调研报告</dc:title>
  <dc:description>2026-2031年标准件市场行情分析及相关技术深度调研报告</dc:description>
  <dc:subject>2026-2031年标准件市场行情分析及相关技术深度调研报告</dc:subject>
  <cp:keywords>研究报告</cp:keywords>
  <cp:category>研究报告</cp:category>
  <cp:lastModifiedBy>北京中道泰和信息咨询有限公司</cp:lastModifiedBy>
  <dcterms:created xsi:type="dcterms:W3CDTF">2026-09-23T11:43:11+08:00</dcterms:created>
  <dcterms:modified xsi:type="dcterms:W3CDTF">2026-09-23T11:43:11+08:00</dcterms:modified>
</cp:coreProperties>
</file>

<file path=docProps/custom.xml><?xml version="1.0" encoding="utf-8"?>
<Properties xmlns="http://schemas.openxmlformats.org/officeDocument/2006/custom-properties" xmlns:vt="http://schemas.openxmlformats.org/officeDocument/2006/docPropsVTypes"/>
</file>