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2026-2031年环卫产业现状及未来发展趋势分析报告</w:t>
      </w:r>
    </w:p>
    <w:p>
      <w:pPr>
        <w:spacing w:after="150"/>
      </w:pPr>
      <w:r>
        <w:rPr>
          <w:b w:val="1"/>
          <w:bCs w:val="1"/>
        </w:rPr>
        <w:t xml:space="preserve">报告简介</w:t>
      </w:r>
    </w:p>
    <w:p>
      <w:pPr>
        <w:spacing w:after="150"/>
      </w:pPr>
      <w:r>
        <w:rPr/>
        <w:t xml:space="preserve">环卫产业是面向城乡公共空间，提供道路清扫保洁、生活垃圾收转运、垃圾处置、公厕运维、河道管护、园林绿化养护等一体化环境治理服务的公共配套产业，涵盖环卫装备制造、环卫运营服务、固废资源化处置、智慧环卫系统等板块。产业链上游包括环卫车辆、清洁设备、智能感知元器件、环卫耗材，下游对接各级政府主管部门、园区、乡镇及城市片区，是维系城乡人居环境、推进生态文明建设的基础性公共服务产业。</w:t>
      </w:r>
    </w:p>
    <w:p>
      <w:pPr>
        <w:spacing w:after="150"/>
      </w:pPr>
      <w:r>
        <w:rPr/>
        <w:t xml:space="preserve">当前国内环卫产业正处在服务模式升级与行业整合提质的转型阶段。行业发展逻辑由单一分段式保洁作业，向城乡全域环境一体化综合运维转变，产业布局依托装备制造基地与城乡治理需求形成差异化格局。采购主体需求从基础清扫清运，延伸至环境综合治理、污染物减量、数字化监管等综合性诉求，行业竞争由低价作业比拼转向项目统筹能力、装备配套、精细化管理、全周期运维服务的综合竞争。生态环保、城乡环境卫生、固废处置相关法规标准持续完善，持续规范项目招标、作业实施与项目运营管理。未来，环卫产业将朝着智慧化、低碳化、资源化、城乡一体化方向持续演进。物联网、自动驾驶、大数据平台等技术深度融入环卫作业体系，实现作业调度、设备监测、事件上报的数字化管控;新能源环卫装备、低污染作业工艺逐步普及，推动环卫作业降碳减排。产业从单纯垃圾清运转向固废源头减量、分类利用、废弃物资源化协同处置，城乡环卫一体化持续向县域、乡镇延伸，多业态打包的综合环境服务模式逐步成为行业主流。</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卫行业研究单位等公布和提供的大量资料。报告对我国环卫行业的供需状况、发展现状、子行业发展变化等进行了分析，重点分析了国内外环卫行业的发展现状、如何面对行业的发展挑战、行业的发展建议、行业竞争力，以及行业的投资分析和趋势预测等等。报告还综合了环卫行业的整体发展动态，对行业在产品方面提供了参考建议和具体解决办法。报告对于环卫产品生产企业、经销商、行业管理部门以及拟进入该行业的投资者具有重要的参考价值，对于研究我国环卫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环卫产业市场概述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中国环卫产业链发展状况分析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中国环卫产业发展分析</w:t>
      </w:r>
    </w:p>
    <w:p>
      <w:pPr>
        <w:spacing w:before="75" w:after="0"/>
      </w:pPr>
      <w:r>
        <w:rPr/>
        <w:t xml:space="preserve">第一节 中国环卫产业发展现状</w:t>
      </w:r>
    </w:p>
    <w:p>
      <w:pPr>
        <w:spacing w:before="75" w:after="0"/>
      </w:pPr>
      <w:r>
        <w:rPr/>
        <w:t xml:space="preserve">第二节 中国环卫产业经济运行现状</w:t>
      </w:r>
    </w:p>
    <w:p>
      <w:pPr>
        <w:spacing w:before="75" w:after="0"/>
      </w:pPr>
      <w:r>
        <w:rPr/>
        <w:t xml:space="preserve">第三节 中国环卫产业存在的问题及发展障碍分析</w:t>
      </w:r>
    </w:p>
    <w:p>
      <w:pPr>
        <w:spacing w:before="75" w:after="0"/>
      </w:pPr>
      <w:r>
        <w:rPr>
          <w:b w:val="1"/>
          <w:bCs w:val="1"/>
        </w:rPr>
        <w:t xml:space="preserve">第四章 中国环卫市场现状及发展趋势</w:t>
      </w:r>
    </w:p>
    <w:p>
      <w:pPr>
        <w:spacing w:before="75" w:after="0"/>
      </w:pPr>
      <w:r>
        <w:rPr/>
        <w:t xml:space="preserve">第一节 中国环卫市场供给状况</w:t>
      </w:r>
    </w:p>
    <w:p>
      <w:pPr>
        <w:spacing w:before="75" w:after="0"/>
      </w:pPr>
      <w:r>
        <w:rPr/>
        <w:t xml:space="preserve">第二节 中国环卫市场需求状况</w:t>
      </w:r>
    </w:p>
    <w:p>
      <w:pPr>
        <w:spacing w:before="75" w:after="0"/>
      </w:pPr>
      <w:r>
        <w:rPr/>
        <w:t xml:space="preserve">第三节 中国环卫市场发展潜力及发展趋势</w:t>
      </w:r>
    </w:p>
    <w:p>
      <w:pPr>
        <w:spacing w:before="75" w:after="0"/>
      </w:pPr>
      <w:r>
        <w:rPr>
          <w:b w:val="1"/>
          <w:bCs w:val="1"/>
        </w:rPr>
        <w:t xml:space="preserve">第五章 中国环卫产业基本竞争战略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中国环卫产业市场竞争策略分析</w:t>
      </w:r>
    </w:p>
    <w:p>
      <w:pPr>
        <w:spacing w:before="75" w:after="0"/>
      </w:pPr>
      <w:r>
        <w:rPr/>
        <w:t xml:space="preserve">第一节 环卫产业市场五种竞争动力模式结构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环卫产业市场核心竞争力的塑造要素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中国环卫产业市场营销策略竞争分析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2026年中国环卫产业竞争格局分析</w:t>
      </w:r>
    </w:p>
    <w:p>
      <w:pPr>
        <w:spacing w:before="75" w:after="0"/>
      </w:pPr>
      <w:r>
        <w:rPr/>
        <w:t xml:space="preserve">第一节 2026年中国环卫产业竞争现状分析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2026年中国环卫产业集中度分析</w:t>
      </w:r>
    </w:p>
    <w:p>
      <w:pPr>
        <w:spacing w:before="75" w:after="0"/>
      </w:pPr>
      <w:r>
        <w:rPr/>
        <w:t xml:space="preserve">一、环卫企业分布分析</w:t>
      </w:r>
    </w:p>
    <w:p>
      <w:pPr>
        <w:spacing w:before="75" w:after="0"/>
      </w:pPr>
      <w:r>
        <w:rPr/>
        <w:t xml:space="preserve">二、环卫市场集中度分析</w:t>
      </w:r>
    </w:p>
    <w:p>
      <w:pPr>
        <w:spacing w:before="75" w:after="0"/>
      </w:pPr>
      <w:r>
        <w:rPr>
          <w:b w:val="1"/>
          <w:bCs w:val="1"/>
        </w:rPr>
        <w:t xml:space="preserve">第九章 领先企业在中国环卫产业市场竞争策略研究</w:t>
      </w:r>
    </w:p>
    <w:p>
      <w:pPr>
        <w:spacing w:before="75" w:after="0"/>
      </w:pPr>
      <w:r>
        <w:rPr/>
        <w:t xml:space="preserve">第一节 盈峰环境科技集团股份有限公司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玉禾田环境发展集团股份有限公司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侨银城市管理股份有限公司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福龙马集团股份有限公司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北京环卫集团有限公司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北控城市资源集团有限公司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中国天楹股份有限公司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启迪环境科技发展股份有限公司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劲旅环境科技股份有限公司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中环洁集团股份有限公司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中国环卫产业市场发展预测</w:t>
      </w:r>
    </w:p>
    <w:p>
      <w:pPr>
        <w:spacing w:before="75" w:after="0"/>
      </w:pPr>
      <w:r>
        <w:rPr/>
        <w:t xml:space="preserve">第一节 中国环卫产业发展环境预测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中国环卫产业发展预测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中国环卫市场发展预测</w:t>
      </w:r>
    </w:p>
    <w:p>
      <w:pPr>
        <w:spacing w:before="75" w:after="0"/>
      </w:pPr>
      <w:r>
        <w:rPr/>
        <w:t xml:space="preserve">一、2026-2031年中国环卫市场需求预测</w:t>
      </w:r>
    </w:p>
    <w:p>
      <w:pPr>
        <w:spacing w:before="75" w:after="0"/>
      </w:pPr>
      <w:r>
        <w:rPr/>
        <w:t xml:space="preserve">二、2026-2031年中国环卫市场结构预测</w:t>
      </w:r>
    </w:p>
    <w:p>
      <w:pPr>
        <w:spacing w:before="75" w:after="0"/>
      </w:pPr>
      <w:r>
        <w:rPr/>
        <w:t xml:space="preserve">三、2026-2031年中国环卫市场集中度预测</w:t>
      </w:r>
    </w:p>
    <w:p>
      <w:pPr>
        <w:spacing w:before="75" w:after="0"/>
      </w:pPr>
      <w:r>
        <w:rPr/>
        <w:t xml:space="preserve">四、2026-2031年中国环卫市场供给预测</w:t>
      </w:r>
    </w:p>
    <w:p>
      <w:pPr>
        <w:spacing w:before="75" w:after="0"/>
      </w:pPr>
      <w:r>
        <w:rPr/>
        <w:t xml:space="preserve">五、2026-2031年中国环卫市场价格预测</w:t>
      </w:r>
    </w:p>
    <w:p>
      <w:pPr>
        <w:spacing w:before="75" w:after="0"/>
      </w:pPr>
      <w:r>
        <w:rPr>
          <w:b w:val="1"/>
          <w:bCs w:val="1"/>
        </w:rPr>
        <w:t xml:space="preserve">第十一章 中国环卫产业市场投资机会与风险</w:t>
      </w:r>
    </w:p>
    <w:p>
      <w:pPr>
        <w:spacing w:before="75" w:after="0"/>
      </w:pPr>
      <w:r>
        <w:rPr/>
        <w:t xml:space="preserve">第一节 中国环卫产业市场投资优势分析</w:t>
      </w:r>
    </w:p>
    <w:p>
      <w:pPr>
        <w:spacing w:before="75" w:after="0"/>
      </w:pPr>
      <w:r>
        <w:rPr/>
        <w:t xml:space="preserve">第二节 中国环卫产业市场投资劣势分析</w:t>
      </w:r>
    </w:p>
    <w:p>
      <w:pPr>
        <w:spacing w:before="75" w:after="0"/>
      </w:pPr>
      <w:r>
        <w:rPr/>
        <w:t xml:space="preserve">第三节 中国环卫产业市场投资机会分析</w:t>
      </w:r>
    </w:p>
    <w:p>
      <w:pPr>
        <w:spacing w:before="75" w:after="0"/>
      </w:pPr>
      <w:r>
        <w:rPr/>
        <w:t xml:space="preserve">第四节 中国环卫产业市场投资风险分析</w:t>
      </w:r>
    </w:p>
    <w:p>
      <w:pPr>
        <w:spacing w:before="75" w:after="0"/>
      </w:pPr>
      <w:r>
        <w:rPr>
          <w:b w:val="1"/>
          <w:bCs w:val="1"/>
        </w:rPr>
        <w:t xml:space="preserve">第十二章 中国环卫产业市场竞争策略建议</w:t>
      </w:r>
    </w:p>
    <w:p>
      <w:pPr>
        <w:spacing w:before="75" w:after="0"/>
      </w:pPr>
      <w:r>
        <w:rPr/>
        <w:t xml:space="preserve">第一节 中国环卫产业竞争战略建议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中国环卫产业竞争策略建议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2026-2031年中国环卫行业企业经营战略建议</w:t>
      </w:r>
    </w:p>
    <w:p>
      <w:pPr>
        <w:spacing w:before="75" w:after="0"/>
      </w:pPr>
      <w:r>
        <w:rPr/>
        <w:t xml:space="preserve">第一节 2026-2031年环卫行业企业的标杆管理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2026-2031年环卫行业企业的资本运作模式</w:t>
      </w:r>
    </w:p>
    <w:p>
      <w:pPr>
        <w:spacing w:before="75" w:after="0"/>
      </w:pPr>
      <w:r>
        <w:rPr/>
        <w:t xml:space="preserve">一、环卫行业企业国内资本市场的运作建议</w:t>
      </w:r>
    </w:p>
    <w:p>
      <w:pPr>
        <w:spacing w:before="75" w:after="0"/>
      </w:pPr>
      <w:r>
        <w:rPr/>
        <w:t xml:space="preserve">1、环卫行业企业的兼并及收购建议</w:t>
      </w:r>
    </w:p>
    <w:p>
      <w:pPr>
        <w:spacing w:before="75" w:after="0"/>
      </w:pPr>
      <w:r>
        <w:rPr/>
        <w:t xml:space="preserve">2、环卫行业企业的融资方式选择建议</w:t>
      </w:r>
    </w:p>
    <w:p>
      <w:pPr>
        <w:spacing w:before="75" w:after="0"/>
      </w:pPr>
      <w:r>
        <w:rPr/>
        <w:t xml:space="preserve">二、环卫行业企业海外资本市场的运作建议</w:t>
      </w:r>
    </w:p>
    <w:p>
      <w:pPr>
        <w:spacing w:before="75" w:after="0"/>
      </w:pPr>
      <w:r>
        <w:rPr/>
        <w:t xml:space="preserve">第三节 2026-2031年环卫行业企业营销模式建议</w:t>
      </w:r>
    </w:p>
    <w:p>
      <w:pPr>
        <w:spacing w:before="75" w:after="0"/>
      </w:pPr>
      <w:r>
        <w:rPr/>
        <w:t xml:space="preserve">一、环卫行业企业的国内营销模式建议</w:t>
      </w:r>
    </w:p>
    <w:p>
      <w:pPr>
        <w:spacing w:before="75" w:after="0"/>
      </w:pPr>
      <w:r>
        <w:rPr/>
        <w:t xml:space="preserve">1、环卫行业企业的渠道建设</w:t>
      </w:r>
    </w:p>
    <w:p>
      <w:pPr>
        <w:spacing w:before="75" w:after="0"/>
      </w:pPr>
      <w:r>
        <w:rPr/>
        <w:t xml:space="preserve">2、环卫行业企业的品牌建设</w:t>
      </w:r>
    </w:p>
    <w:p>
      <w:pPr>
        <w:spacing w:before="75" w:after="0"/>
      </w:pPr>
      <w:r>
        <w:rPr/>
        <w:t xml:space="preserve">二、环卫行业企业海外营销模式建议</w:t>
      </w:r>
    </w:p>
    <w:p>
      <w:pPr>
        <w:spacing w:before="75" w:after="0"/>
      </w:pPr>
      <w:r>
        <w:rPr/>
        <w:t xml:space="preserve">1、环卫行业企业的海外细分市场选择</w:t>
      </w:r>
    </w:p>
    <w:p>
      <w:pPr>
        <w:spacing w:before="75" w:after="0"/>
      </w:pPr>
      <w:r>
        <w:rPr/>
        <w:t xml:space="preserve">2、环卫行业企业的海外经销商选择</w:t>
      </w:r>
    </w:p>
    <w:p>
      <w:pPr>
        <w:spacing w:before="75" w:after="0"/>
      </w:pPr>
      <w:r>
        <w:rPr>
          <w:b w:val="1"/>
          <w:bCs w:val="1"/>
        </w:rPr>
        <w:t xml:space="preserve">第十四章 中道泰和投资的建议及观点</w:t>
      </w:r>
    </w:p>
    <w:p>
      <w:pPr>
        <w:spacing w:before="75" w:after="0"/>
      </w:pPr>
      <w:r>
        <w:rPr/>
        <w:t xml:space="preserve">第一节 环卫行业发展战略研究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图表：2024-2026年中国环卫资产规模分析</w:t>
      </w:r>
    </w:p>
    <w:p>
      <w:pPr>
        <w:spacing w:before="75" w:after="0"/>
      </w:pPr>
      <w:r>
        <w:rPr/>
        <w:t xml:space="preserve">图表：2025-2026年中国环卫行业供给情况</w:t>
      </w:r>
    </w:p>
    <w:p>
      <w:pPr>
        <w:spacing w:before="75" w:after="0"/>
      </w:pPr>
      <w:r>
        <w:rPr/>
        <w:t xml:space="preserve">图表：2025-2026年中国环卫行业市场规模</w:t>
      </w:r>
    </w:p>
    <w:p>
      <w:pPr>
        <w:spacing w:before="75" w:after="0"/>
      </w:pPr>
      <w:r>
        <w:rPr/>
        <w:t xml:space="preserve">图表：2026年中国环卫行业负债规模分析</w:t>
      </w:r>
    </w:p>
    <w:p>
      <w:pPr>
        <w:spacing w:before="75" w:after="0"/>
      </w:pPr>
      <w:r>
        <w:rPr/>
        <w:t xml:space="preserve">图表：2025-2026年中国环卫行业市场产品价格走势</w:t>
      </w:r>
    </w:p>
    <w:p>
      <w:pPr>
        <w:spacing w:before="75" w:after="0"/>
      </w:pPr>
      <w:r>
        <w:rPr/>
        <w:t xml:space="preserve">图表：2026-2031年中国环卫行业市场产品价格趋势预测</w:t>
      </w:r>
    </w:p>
    <w:p>
      <w:pPr>
        <w:spacing w:before="75" w:after="0"/>
      </w:pPr>
      <w:r>
        <w:rPr/>
        <w:t xml:space="preserve">图表：2025-2026年中国环卫行业利润规模及增长速度</w:t>
      </w:r>
    </w:p>
    <w:p>
      <w:pPr>
        <w:spacing w:before="75" w:after="0"/>
      </w:pPr>
      <w:r>
        <w:rPr/>
        <w:t xml:space="preserve">图表：2025-2026年中国环卫行业销售收入</w:t>
      </w:r>
    </w:p>
    <w:p>
      <w:pPr>
        <w:spacing w:before="75" w:after="0"/>
      </w:pPr>
      <w:r>
        <w:rPr/>
        <w:t xml:space="preserve">图表：2025-2026年中国环卫行业销售利润率</w:t>
      </w:r>
    </w:p>
    <w:p>
      <w:pPr>
        <w:spacing w:before="75" w:after="0"/>
      </w:pPr>
      <w:r>
        <w:rPr/>
        <w:t xml:space="preserve">图表：2024-2026年中国环卫行业总资产利润率</w:t>
      </w:r>
    </w:p>
    <w:p>
      <w:pPr>
        <w:spacing w:before="75" w:after="0"/>
      </w:pPr>
      <w:r>
        <w:rPr/>
        <w:t xml:space="preserve">图表：2025-2026年中国环卫行业净资产利润率</w:t>
      </w:r>
    </w:p>
    <w:p>
      <w:pPr>
        <w:spacing w:before="75" w:after="0"/>
      </w:pPr>
      <w:r>
        <w:rPr/>
        <w:t xml:space="preserve">图表：2024-2026年中国环卫行业总资产增长率</w:t>
      </w:r>
    </w:p>
    <w:p>
      <w:pPr>
        <w:spacing w:before="75" w:after="0"/>
      </w:pPr>
      <w:r>
        <w:rPr/>
        <w:t xml:space="preserve">图表：2025-2026年中国环卫行业净资产增长率</w:t>
      </w:r>
    </w:p>
    <w:p>
      <w:pPr>
        <w:spacing w:before="75" w:after="0"/>
      </w:pPr>
      <w:r>
        <w:rPr/>
        <w:t xml:space="preserve">图表：2025-2026年中国环卫行业资产负债率</w:t>
      </w:r>
    </w:p>
    <w:p>
      <w:pPr>
        <w:spacing w:before="75" w:after="0"/>
      </w:pPr>
      <w:r>
        <w:rPr/>
        <w:t xml:space="preserve">图表：2025-2026年中国环卫行业速动比率</w:t>
      </w:r>
    </w:p>
    <w:p>
      <w:pPr>
        <w:spacing w:before="75" w:after="0"/>
      </w:pPr>
      <w:r>
        <w:rPr/>
        <w:t xml:space="preserve">图表：2025-2026年中国环卫行业流动比率</w:t>
      </w:r>
    </w:p>
    <w:p>
      <w:pPr>
        <w:spacing w:before="75" w:after="0"/>
      </w:pPr>
      <w:r>
        <w:rPr/>
        <w:t xml:space="preserve">图表：2024-2026年中国环卫行业总资产周转率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本文地址：https://www.51baogao.cn/baogao/20260923/4069830.shtml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3/4069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2026-2031年环卫产业现状及未来发展趋势分析报告</dc:title>
  <dc:description>2026-2031年环卫产业现状及未来发展趋势分析报告</dc:description>
  <dc:subject>2026-2031年环卫产业现状及未来发展趋势分析报告</dc:subject>
  <cp:keywords>研究报告</cp:keywords>
  <cp:category>研究报告</cp:category>
  <cp:lastModifiedBy>北京中道泰和信息咨询有限公司</cp:lastModifiedBy>
  <dcterms:created xsi:type="dcterms:W3CDTF">2026-09-23T11:43:20+08:00</dcterms:created>
  <dcterms:modified xsi:type="dcterms:W3CDTF">2026-09-23T11:43:20+08:00</dcterms:modified>
</cp:coreProperties>
</file>

<file path=docProps/custom.xml><?xml version="1.0" encoding="utf-8"?>
<Properties xmlns="http://schemas.openxmlformats.org/officeDocument/2006/custom-properties" xmlns:vt="http://schemas.openxmlformats.org/officeDocument/2006/docPropsVTypes"/>
</file>