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2026-2031年中国碳四行业深度分析及投资战略研究咨询报告</w:t>
      </w:r>
    </w:p>
    <w:p>
      <w:pPr>
        <w:spacing w:after="150"/>
      </w:pPr>
      <w:r>
        <w:rPr>
          <w:b w:val="1"/>
          <w:bCs w:val="1"/>
        </w:rPr>
        <w:t xml:space="preserve">报告简介</w:t>
      </w:r>
    </w:p>
    <w:p>
      <w:pPr>
        <w:spacing w:after="150"/>
      </w:pPr>
      <w:r>
        <w:rPr/>
        <w:t xml:space="preserve">碳四是石油炼制与乙烯裂解过程中产生的含有四个碳原子烃类混合物的统称，组分包含异丁烷、正丁烷、异丁烯、丁二烯等物质。不同组分理化特性差异明显，经过分离提纯后，可作为化工基础原料投入各类深加工环节。分离后的碳四单体能够用于合成橡胶、树脂材料、精细化工品、油品添加剂等产品，广泛应用于橡胶制造、塑料制品、医药中间体、车用燃料等领域。碳四属于石化产业重要副产资源，依托组分分离与深加工，把低值副产物转化为高附加值化工品，是石化精细化发展里十分关键的原料品类。</w:t>
      </w:r>
    </w:p>
    <w:p>
      <w:pPr>
        <w:spacing w:after="150"/>
      </w:pPr>
      <w:r>
        <w:rPr/>
        <w:t xml:space="preserve">碳四产业拥有完整的产业链体系，上下游环节联动紧密。上游依托炼油装置、乙烯裂解装置产出碳四混合原料，原料产出规模与组分构成受炼化装置运行方案影响。中游为碳四分离与深加工环节，通过精馏、萃取等工艺完成混合组分拆分，再借助催化反应制备各类化工产品，生产工艺决定产品纯度与转化效率。下游覆盖合成橡胶、高分子材料、精细化工、油品改性等多个制造领域，不同下游产品对碳四单体纯度存在差异化指标要求。产业兼具资源副产属性与精细化工加工特征，原料供给依附大型炼化装置，产品种类丰富，应用领域分布广泛。</w:t>
      </w:r>
    </w:p>
    <w:p>
      <w:pPr>
        <w:spacing w:after="150"/>
      </w:pPr>
      <w:r>
        <w:rPr/>
        <w:t xml:space="preserve">碳四产业经过持续调整，生产加工与市场运行体系逐步完善。分离提纯工艺持续优化，各类单体产品纯度不断提升，可以满足精细化工领域更高标准的原料使用要求。深加工产品矩阵持续扩充，从传统橡胶原料逐步延伸至多种精细化学品，资源利用方式更加多元。市场购销体系成熟，混合碳四原料与提纯单体按品质分级流通，下游制造行业采购需求随产品生产计划同步变动。行业环保与安全管控持续落地，生产环节的安全管控、污染物治理标准持续收紧，推动行业整体运营秩序持续优化。</w:t>
      </w:r>
    </w:p>
    <w:p>
      <w:pPr>
        <w:spacing w:after="150"/>
      </w:pPr>
      <w:r>
        <w:rPr/>
        <w:t xml:space="preserve">下游化工新材料、精细化学品产业持续发展，带动碳四产业结构发生转变。产品端向着高纯度单体、专用精细化工原料方向发展，适配新材料生产的特殊原料需求。生产端持续优化分离工艺，提升组分回收率，减少加工过程能源消耗。资源综合利用模式持续推广，对原本难以高效利用的碳四组分开发新转化路径，提升整套资源利用价值。市场端持续挖掘新兴化工领域的应用空间，拓展碳四衍生品在新材料、日化、医药配套等方向的使用场景，拓宽产品应用边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碳四行业进行了长期追踪，结合我们对碳四相关企业的调查研究，对我国碳四行业发展现状与前景、市场竞争格局与形势、赢利水平与企业发展、投资策略与风险预警、发展趋势与规划建议等进行深入研究，并重点分析了碳四行业的前景与风险。报告揭示了碳四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碳四行业发展综述</w:t>
      </w:r>
    </w:p>
    <w:p>
      <w:pPr>
        <w:spacing w:before="75" w:after="0"/>
      </w:pPr>
      <w:r>
        <w:rPr/>
        <w:t xml:space="preserve">第一节 行业基本概述</w:t>
      </w:r>
    </w:p>
    <w:p>
      <w:pPr>
        <w:spacing w:before="75" w:after="0"/>
      </w:pPr>
      <w:r>
        <w:rPr/>
        <w:t xml:space="preserve">一、碳四定义与组分分类</w:t>
      </w:r>
    </w:p>
    <w:p>
      <w:pPr>
        <w:spacing w:before="75" w:after="0"/>
      </w:pPr>
      <w:r>
        <w:rPr/>
        <w:t xml:space="preserve">二、产品核心特性与用途</w:t>
      </w:r>
    </w:p>
    <w:p>
      <w:pPr>
        <w:spacing w:before="75" w:after="0"/>
      </w:pPr>
      <w:r>
        <w:rPr/>
        <w:t xml:space="preserve">三、行业研究范围界定</w:t>
      </w:r>
    </w:p>
    <w:p>
      <w:pPr>
        <w:spacing w:before="75" w:after="0"/>
      </w:pPr>
      <w:r>
        <w:rPr/>
        <w:t xml:space="preserve">四、行业发展历程回顾</w:t>
      </w:r>
    </w:p>
    <w:p>
      <w:pPr>
        <w:spacing w:before="75" w:after="0"/>
      </w:pPr>
      <w:r>
        <w:rPr/>
        <w:t xml:space="preserve">五、行业发展阶段判断</w:t>
      </w:r>
    </w:p>
    <w:p>
      <w:pPr>
        <w:spacing w:before="75" w:after="0"/>
      </w:pPr>
      <w:r>
        <w:rPr/>
        <w:t xml:space="preserve">第二节 产业链结构分析</w:t>
      </w:r>
    </w:p>
    <w:p>
      <w:pPr>
        <w:spacing w:before="75" w:after="0"/>
      </w:pPr>
      <w:r>
        <w:rPr/>
        <w:t xml:space="preserve">一、上游原料来源体系</w:t>
      </w:r>
    </w:p>
    <w:p>
      <w:pPr>
        <w:spacing w:before="75" w:after="0"/>
      </w:pPr>
      <w:r>
        <w:rPr/>
        <w:t xml:space="preserve">二、中游分离与深加工</w:t>
      </w:r>
    </w:p>
    <w:p>
      <w:pPr>
        <w:spacing w:before="75" w:after="0"/>
      </w:pPr>
      <w:r>
        <w:rPr/>
        <w:t xml:space="preserve">三、下游应用消费领域</w:t>
      </w:r>
    </w:p>
    <w:p>
      <w:pPr>
        <w:spacing w:before="75" w:after="0"/>
      </w:pPr>
      <w:r>
        <w:rPr/>
        <w:t xml:space="preserve">四、产业链价值分配格局</w:t>
      </w:r>
    </w:p>
    <w:p>
      <w:pPr>
        <w:spacing w:before="75" w:after="0"/>
      </w:pPr>
      <w:r>
        <w:rPr/>
        <w:t xml:space="preserve">五、上下游协同发展态势</w:t>
      </w:r>
    </w:p>
    <w:p>
      <w:pPr>
        <w:spacing w:before="75" w:after="0"/>
      </w:pPr>
      <w:r>
        <w:rPr/>
        <w:t xml:space="preserve">第三节 研究方法与数据说明</w:t>
      </w:r>
    </w:p>
    <w:p>
      <w:pPr>
        <w:spacing w:before="75" w:after="0"/>
      </w:pPr>
      <w:r>
        <w:rPr/>
        <w:t xml:space="preserve">一、主要研究方法体系</w:t>
      </w:r>
    </w:p>
    <w:p>
      <w:pPr>
        <w:spacing w:before="75" w:after="0"/>
      </w:pPr>
      <w:r>
        <w:rPr/>
        <w:t xml:space="preserve">二、数据来源与采集渠道</w:t>
      </w:r>
    </w:p>
    <w:p>
      <w:pPr>
        <w:spacing w:before="75" w:after="0"/>
      </w:pPr>
      <w:r>
        <w:rPr/>
        <w:t xml:space="preserve">三、预测模型构建逻辑</w:t>
      </w:r>
    </w:p>
    <w:p>
      <w:pPr>
        <w:spacing w:before="75" w:after="0"/>
      </w:pPr>
      <w:r>
        <w:rPr/>
        <w:t xml:space="preserve">四、研究边界与局限性</w:t>
      </w:r>
    </w:p>
    <w:p>
      <w:pPr>
        <w:spacing w:before="75" w:after="0"/>
      </w:pPr>
      <w:r>
        <w:rPr>
          <w:b w:val="1"/>
          <w:bCs w:val="1"/>
        </w:rPr>
        <w:t xml:space="preserve">第二章 全球碳四市场分析</w:t>
      </w:r>
    </w:p>
    <w:p>
      <w:pPr>
        <w:spacing w:before="75" w:after="0"/>
      </w:pPr>
      <w:r>
        <w:rPr/>
        <w:t xml:space="preserve">第一节 全球市场运行概况</w:t>
      </w:r>
    </w:p>
    <w:p>
      <w:pPr>
        <w:spacing w:before="75" w:after="0"/>
      </w:pPr>
      <w:r>
        <w:rPr/>
        <w:t xml:space="preserve">一、全球碳四产能与产量规模</w:t>
      </w:r>
    </w:p>
    <w:p>
      <w:pPr>
        <w:spacing w:before="75" w:after="0"/>
      </w:pPr>
      <w:r>
        <w:rPr/>
        <w:t xml:space="preserve">二、全球区域分布特征</w:t>
      </w:r>
    </w:p>
    <w:p>
      <w:pPr>
        <w:spacing w:before="75" w:after="0"/>
      </w:pPr>
      <w:r>
        <w:rPr/>
        <w:t xml:space="preserve">三、全球供需平衡分析</w:t>
      </w:r>
    </w:p>
    <w:p>
      <w:pPr>
        <w:spacing w:before="75" w:after="0"/>
      </w:pPr>
      <w:r>
        <w:rPr/>
        <w:t xml:space="preserve">四、全球价格走势研判</w:t>
      </w:r>
    </w:p>
    <w:p>
      <w:pPr>
        <w:spacing w:before="75" w:after="0"/>
      </w:pPr>
      <w:r>
        <w:rPr/>
        <w:t xml:space="preserve">五、全球贸易流向格局</w:t>
      </w:r>
    </w:p>
    <w:p>
      <w:pPr>
        <w:spacing w:before="75" w:after="0"/>
      </w:pPr>
      <w:r>
        <w:rPr/>
        <w:t xml:space="preserve">第二节 主要国家市场分析</w:t>
      </w:r>
    </w:p>
    <w:p>
      <w:pPr>
        <w:spacing w:before="75" w:after="0"/>
      </w:pPr>
      <w:r>
        <w:rPr/>
        <w:t xml:space="preserve">一、北美市场发展特征</w:t>
      </w:r>
    </w:p>
    <w:p>
      <w:pPr>
        <w:spacing w:before="75" w:after="0"/>
      </w:pPr>
      <w:r>
        <w:rPr/>
        <w:t xml:space="preserve">二、欧洲市场环保导向</w:t>
      </w:r>
    </w:p>
    <w:p>
      <w:pPr>
        <w:spacing w:before="75" w:after="0"/>
      </w:pPr>
      <w:r>
        <w:rPr/>
        <w:t xml:space="preserve">三、中东市场资源优势</w:t>
      </w:r>
    </w:p>
    <w:p>
      <w:pPr>
        <w:spacing w:before="75" w:after="0"/>
      </w:pPr>
      <w:r>
        <w:rPr/>
        <w:t xml:space="preserve">四、日韩市场精细化工需求</w:t>
      </w:r>
    </w:p>
    <w:p>
      <w:pPr>
        <w:spacing w:before="75" w:after="0"/>
      </w:pPr>
      <w:r>
        <w:rPr/>
        <w:t xml:space="preserve">五、东南亚市场增长潜力</w:t>
      </w:r>
    </w:p>
    <w:p>
      <w:pPr>
        <w:spacing w:before="75" w:after="0"/>
      </w:pPr>
      <w:r>
        <w:rPr/>
        <w:t xml:space="preserve">第三节 全球竞争格局分析</w:t>
      </w:r>
    </w:p>
    <w:p>
      <w:pPr>
        <w:spacing w:before="75" w:after="0"/>
      </w:pPr>
      <w:r>
        <w:rPr/>
        <w:t xml:space="preserve">一、头部企业竞争态势</w:t>
      </w:r>
    </w:p>
    <w:p>
      <w:pPr>
        <w:spacing w:before="75" w:after="0"/>
      </w:pPr>
      <w:r>
        <w:rPr/>
        <w:t xml:space="preserve">二、核心技术工艺布局</w:t>
      </w:r>
    </w:p>
    <w:p>
      <w:pPr>
        <w:spacing w:before="75" w:after="0"/>
      </w:pPr>
      <w:r>
        <w:rPr/>
        <w:t xml:space="preserve">三、国际品牌全球化策略</w:t>
      </w:r>
    </w:p>
    <w:p>
      <w:pPr>
        <w:spacing w:before="75" w:after="0"/>
      </w:pPr>
      <w:r>
        <w:rPr/>
        <w:t xml:space="preserve">四、全球资本并购动态</w:t>
      </w:r>
    </w:p>
    <w:p>
      <w:pPr>
        <w:spacing w:before="75" w:after="0"/>
      </w:pPr>
      <w:r>
        <w:rPr/>
        <w:t xml:space="preserve">五、全球发展趋势预判</w:t>
      </w:r>
    </w:p>
    <w:p>
      <w:pPr>
        <w:spacing w:before="75" w:after="0"/>
      </w:pPr>
      <w:r>
        <w:rPr>
          <w:b w:val="1"/>
          <w:bCs w:val="1"/>
        </w:rPr>
        <w:t xml:space="preserve">第三章 中国碳四行业发展环境</w:t>
      </w:r>
    </w:p>
    <w:p>
      <w:pPr>
        <w:spacing w:before="75" w:after="0"/>
      </w:pPr>
      <w:r>
        <w:rPr/>
        <w:t xml:space="preserve">第一节 宏观经济环境影响</w:t>
      </w:r>
    </w:p>
    <w:p>
      <w:pPr>
        <w:spacing w:before="75" w:after="0"/>
      </w:pPr>
      <w:r>
        <w:rPr/>
        <w:t xml:space="preserve">一、经济增长对化工拉动</w:t>
      </w:r>
    </w:p>
    <w:p>
      <w:pPr>
        <w:spacing w:before="75" w:after="0"/>
      </w:pPr>
      <w:r>
        <w:rPr/>
        <w:t xml:space="preserve">二、制造业升级带动需求</w:t>
      </w:r>
    </w:p>
    <w:p>
      <w:pPr>
        <w:spacing w:before="75" w:after="0"/>
      </w:pPr>
      <w:r>
        <w:rPr/>
        <w:t xml:space="preserve">三、能源结构调整影响</w:t>
      </w:r>
    </w:p>
    <w:p>
      <w:pPr>
        <w:spacing w:before="75" w:after="0"/>
      </w:pPr>
      <w:r>
        <w:rPr/>
        <w:t xml:space="preserve">四、经济周期波动作用</w:t>
      </w:r>
    </w:p>
    <w:p>
      <w:pPr>
        <w:spacing w:before="75" w:after="0"/>
      </w:pPr>
      <w:r>
        <w:rPr/>
        <w:t xml:space="preserve">五、区域产业转移效应</w:t>
      </w:r>
    </w:p>
    <w:p>
      <w:pPr>
        <w:spacing w:before="75" w:after="0"/>
      </w:pPr>
      <w:r>
        <w:rPr/>
        <w:t xml:space="preserve">第二节 技术与社会环境分析</w:t>
      </w:r>
    </w:p>
    <w:p>
      <w:pPr>
        <w:spacing w:before="75" w:after="0"/>
      </w:pPr>
      <w:r>
        <w:rPr/>
        <w:t xml:space="preserve">一、碳四分离技术进展</w:t>
      </w:r>
    </w:p>
    <w:p>
      <w:pPr>
        <w:spacing w:before="75" w:after="0"/>
      </w:pPr>
      <w:r>
        <w:rPr/>
        <w:t xml:space="preserve">二、催化裂化工艺创新</w:t>
      </w:r>
    </w:p>
    <w:p>
      <w:pPr>
        <w:spacing w:before="75" w:after="0"/>
      </w:pPr>
      <w:r>
        <w:rPr/>
        <w:t xml:space="preserve">三、绿色低碳发展理念</w:t>
      </w:r>
    </w:p>
    <w:p>
      <w:pPr>
        <w:spacing w:before="75" w:after="0"/>
      </w:pPr>
      <w:r>
        <w:rPr/>
        <w:t xml:space="preserve">四、化工园区集约化趋势</w:t>
      </w:r>
    </w:p>
    <w:p>
      <w:pPr>
        <w:spacing w:before="75" w:after="0"/>
      </w:pPr>
      <w:r>
        <w:rPr/>
        <w:t xml:space="preserve">五、安全生产监管升级</w:t>
      </w:r>
    </w:p>
    <w:p>
      <w:pPr>
        <w:spacing w:before="75" w:after="0"/>
      </w:pPr>
      <w:r>
        <w:rPr/>
        <w:t xml:space="preserve">六、双碳目标约束影响</w:t>
      </w:r>
    </w:p>
    <w:p>
      <w:pPr>
        <w:spacing w:before="75" w:after="0"/>
      </w:pPr>
      <w:r>
        <w:rPr>
          <w:b w:val="1"/>
          <w:bCs w:val="1"/>
        </w:rPr>
        <w:t xml:space="preserve">第四章 上游原料供应调研分析</w:t>
      </w:r>
    </w:p>
    <w:p>
      <w:pPr>
        <w:spacing w:before="75" w:after="0"/>
      </w:pPr>
      <w:r>
        <w:rPr/>
        <w:t xml:space="preserve">第一节 炼油副产碳四供应</w:t>
      </w:r>
    </w:p>
    <w:p>
      <w:pPr>
        <w:spacing w:before="75" w:after="0"/>
      </w:pPr>
      <w:r>
        <w:rPr/>
        <w:t xml:space="preserve">一、催化裂化装置碳四产出</w:t>
      </w:r>
    </w:p>
    <w:p>
      <w:pPr>
        <w:spacing w:before="75" w:after="0"/>
      </w:pPr>
      <w:r>
        <w:rPr/>
        <w:t xml:space="preserve">二、延迟焦化装置碳四来源</w:t>
      </w:r>
    </w:p>
    <w:p>
      <w:pPr>
        <w:spacing w:before="75" w:after="0"/>
      </w:pPr>
      <w:r>
        <w:rPr/>
        <w:t xml:space="preserve">三、加氢裂化装置碳四贡献</w:t>
      </w:r>
    </w:p>
    <w:p>
      <w:pPr>
        <w:spacing w:before="75" w:after="0"/>
      </w:pPr>
      <w:r>
        <w:rPr/>
        <w:t xml:space="preserve">四、炼厂碳四资源整合趋势</w:t>
      </w:r>
    </w:p>
    <w:p>
      <w:pPr>
        <w:spacing w:before="75" w:after="0"/>
      </w:pPr>
      <w:r>
        <w:rPr/>
        <w:t xml:space="preserve">五、原料供应稳定性评估</w:t>
      </w:r>
    </w:p>
    <w:p>
      <w:pPr>
        <w:spacing w:before="75" w:after="0"/>
      </w:pPr>
      <w:r>
        <w:rPr/>
        <w:t xml:space="preserve">第二节 烯烃裂解碳四供应</w:t>
      </w:r>
    </w:p>
    <w:p>
      <w:pPr>
        <w:spacing w:before="75" w:after="0"/>
      </w:pPr>
      <w:r>
        <w:rPr/>
        <w:t xml:space="preserve">一、蒸汽裂解碳四组分特征</w:t>
      </w:r>
    </w:p>
    <w:p>
      <w:pPr>
        <w:spacing w:before="75" w:after="0"/>
      </w:pPr>
      <w:r>
        <w:rPr/>
        <w:t xml:space="preserve">二、乙烯装置副产能力分析</w:t>
      </w:r>
    </w:p>
    <w:p>
      <w:pPr>
        <w:spacing w:before="75" w:after="0"/>
      </w:pPr>
      <w:r>
        <w:rPr/>
        <w:t xml:space="preserve">三、原料轻质化对碳四影响</w:t>
      </w:r>
    </w:p>
    <w:p>
      <w:pPr>
        <w:spacing w:before="75" w:after="0"/>
      </w:pPr>
      <w:r>
        <w:rPr/>
        <w:t xml:space="preserve">四、烯烃产能扩张带动效应</w:t>
      </w:r>
    </w:p>
    <w:p>
      <w:pPr>
        <w:spacing w:before="75" w:after="0"/>
      </w:pPr>
      <w:r>
        <w:rPr/>
        <w:t xml:space="preserve">五、供应结构变化趋势</w:t>
      </w:r>
    </w:p>
    <w:p>
      <w:pPr>
        <w:spacing w:before="75" w:after="0"/>
      </w:pPr>
      <w:r>
        <w:rPr/>
        <w:t xml:space="preserve">第三节 其他原料来源分析</w:t>
      </w:r>
    </w:p>
    <w:p>
      <w:pPr>
        <w:spacing w:before="75" w:after="0"/>
      </w:pPr>
      <w:r>
        <w:rPr/>
        <w:t xml:space="preserve">一、煤化工碳四资源开发</w:t>
      </w:r>
    </w:p>
    <w:p>
      <w:pPr>
        <w:spacing w:before="75" w:after="0"/>
      </w:pPr>
      <w:r>
        <w:rPr/>
        <w:t xml:space="preserve">二、天然气处理碳四回收</w:t>
      </w:r>
    </w:p>
    <w:p>
      <w:pPr>
        <w:spacing w:before="75" w:after="0"/>
      </w:pPr>
      <w:r>
        <w:rPr/>
        <w:t xml:space="preserve">三、生物质基碳四探索</w:t>
      </w:r>
    </w:p>
    <w:p>
      <w:pPr>
        <w:spacing w:before="75" w:after="0"/>
      </w:pPr>
      <w:r>
        <w:rPr/>
        <w:t xml:space="preserve">四、进口碳四资源补充</w:t>
      </w:r>
    </w:p>
    <w:p>
      <w:pPr>
        <w:spacing w:before="75" w:after="0"/>
      </w:pPr>
      <w:r>
        <w:rPr/>
        <w:t xml:space="preserve">五、原料多元化发展格局</w:t>
      </w:r>
    </w:p>
    <w:p>
      <w:pPr>
        <w:spacing w:before="75" w:after="0"/>
      </w:pPr>
      <w:r>
        <w:rPr>
          <w:b w:val="1"/>
          <w:bCs w:val="1"/>
        </w:rPr>
        <w:t xml:space="preserve">第五章 中游加工与产品分析</w:t>
      </w:r>
    </w:p>
    <w:p>
      <w:pPr>
        <w:spacing w:before="75" w:after="0"/>
      </w:pPr>
      <w:r>
        <w:rPr/>
        <w:t xml:space="preserve">第一节 碳四分离技术工艺</w:t>
      </w:r>
    </w:p>
    <w:p>
      <w:pPr>
        <w:spacing w:before="75" w:after="0"/>
      </w:pPr>
      <w:r>
        <w:rPr/>
        <w:t xml:space="preserve">一、萃取精馏分离技术</w:t>
      </w:r>
    </w:p>
    <w:p>
      <w:pPr>
        <w:spacing w:before="75" w:after="0"/>
      </w:pPr>
      <w:r>
        <w:rPr/>
        <w:t xml:space="preserve">二、化学吸收分离工艺</w:t>
      </w:r>
    </w:p>
    <w:p>
      <w:pPr>
        <w:spacing w:before="75" w:after="0"/>
      </w:pPr>
      <w:r>
        <w:rPr/>
        <w:t xml:space="preserve">三、吸附分离技术应用</w:t>
      </w:r>
    </w:p>
    <w:p>
      <w:pPr>
        <w:spacing w:before="75" w:after="0"/>
      </w:pPr>
      <w:r>
        <w:rPr/>
        <w:t xml:space="preserve">四、膜分离技术探索</w:t>
      </w:r>
    </w:p>
    <w:p>
      <w:pPr>
        <w:spacing w:before="75" w:after="0"/>
      </w:pPr>
      <w:r>
        <w:rPr/>
        <w:t xml:space="preserve">五、组合分离工艺优化</w:t>
      </w:r>
    </w:p>
    <w:p>
      <w:pPr>
        <w:spacing w:before="75" w:after="0"/>
      </w:pPr>
      <w:r>
        <w:rPr/>
        <w:t xml:space="preserve">第二节 碳四深加工产品体系</w:t>
      </w:r>
    </w:p>
    <w:p>
      <w:pPr>
        <w:spacing w:before="75" w:after="0"/>
      </w:pPr>
      <w:r>
        <w:rPr/>
        <w:t xml:space="preserve">一、丁二烯生产与产能</w:t>
      </w:r>
    </w:p>
    <w:p>
      <w:pPr>
        <w:spacing w:before="75" w:after="0"/>
      </w:pPr>
      <w:r>
        <w:rPr/>
        <w:t xml:space="preserve">二、正丁烯异构化利用</w:t>
      </w:r>
    </w:p>
    <w:p>
      <w:pPr>
        <w:spacing w:before="75" w:after="0"/>
      </w:pPr>
      <w:r>
        <w:rPr/>
        <w:t xml:space="preserve">三、异丁烯醚化加工</w:t>
      </w:r>
    </w:p>
    <w:p>
      <w:pPr>
        <w:spacing w:before="75" w:after="0"/>
      </w:pPr>
      <w:r>
        <w:rPr/>
        <w:t xml:space="preserve">四、正丁烷氧化应用</w:t>
      </w:r>
    </w:p>
    <w:p>
      <w:pPr>
        <w:spacing w:before="75" w:after="0"/>
      </w:pPr>
      <w:r>
        <w:rPr/>
        <w:t xml:space="preserve">五、异丁烷烷基化生产</w:t>
      </w:r>
    </w:p>
    <w:p>
      <w:pPr>
        <w:spacing w:before="75" w:after="0"/>
      </w:pPr>
      <w:r>
        <w:rPr/>
        <w:t xml:space="preserve">第三节 产品性能与技术壁垒</w:t>
      </w:r>
    </w:p>
    <w:p>
      <w:pPr>
        <w:spacing w:before="75" w:after="0"/>
      </w:pPr>
      <w:r>
        <w:rPr/>
        <w:t xml:space="preserve">一、高纯度分离技术瓶颈</w:t>
      </w:r>
    </w:p>
    <w:p>
      <w:pPr>
        <w:spacing w:before="75" w:after="0"/>
      </w:pPr>
      <w:r>
        <w:rPr/>
        <w:t xml:space="preserve">二、催化剂选择与寿命</w:t>
      </w:r>
    </w:p>
    <w:p>
      <w:pPr>
        <w:spacing w:before="75" w:after="0"/>
      </w:pPr>
      <w:r>
        <w:rPr/>
        <w:t xml:space="preserve">三、装置大型化技术突破</w:t>
      </w:r>
    </w:p>
    <w:p>
      <w:pPr>
        <w:spacing w:before="75" w:after="0"/>
      </w:pPr>
      <w:r>
        <w:rPr/>
        <w:t xml:space="preserve">四、核心专利技术护城河</w:t>
      </w:r>
    </w:p>
    <w:p>
      <w:pPr>
        <w:spacing w:before="75" w:after="0"/>
      </w:pPr>
      <w:r>
        <w:rPr/>
        <w:t xml:space="preserve">五、产品质量标准体系</w:t>
      </w:r>
    </w:p>
    <w:p>
      <w:pPr>
        <w:spacing w:before="75" w:after="0"/>
      </w:pPr>
      <w:r>
        <w:rPr>
          <w:b w:val="1"/>
          <w:bCs w:val="1"/>
        </w:rPr>
        <w:t xml:space="preserve">第六章 下游应用与消费分析</w:t>
      </w:r>
    </w:p>
    <w:p>
      <w:pPr>
        <w:spacing w:before="75" w:after="0"/>
      </w:pPr>
      <w:r>
        <w:rPr/>
        <w:t xml:space="preserve">第一节 合成橡胶领域需求</w:t>
      </w:r>
    </w:p>
    <w:p>
      <w:pPr>
        <w:spacing w:before="75" w:after="0"/>
      </w:pPr>
      <w:r>
        <w:rPr/>
        <w:t xml:space="preserve">一、顺丁橡胶生产消费</w:t>
      </w:r>
    </w:p>
    <w:p>
      <w:pPr>
        <w:spacing w:before="75" w:after="0"/>
      </w:pPr>
      <w:r>
        <w:rPr/>
        <w:t xml:space="preserve">二、丁苯橡胶原料需求</w:t>
      </w:r>
    </w:p>
    <w:p>
      <w:pPr>
        <w:spacing w:before="75" w:after="0"/>
      </w:pPr>
      <w:r>
        <w:rPr/>
        <w:t xml:space="preserve">三、丁腈橡胶应用拓展</w:t>
      </w:r>
    </w:p>
    <w:p>
      <w:pPr>
        <w:spacing w:before="75" w:after="0"/>
      </w:pPr>
      <w:r>
        <w:rPr/>
        <w:t xml:space="preserve">四、合成橡胶行业趋势</w:t>
      </w:r>
    </w:p>
    <w:p>
      <w:pPr>
        <w:spacing w:before="75" w:after="0"/>
      </w:pPr>
      <w:r>
        <w:rPr/>
        <w:t xml:space="preserve">五、碳四需求拉动效应</w:t>
      </w:r>
    </w:p>
    <w:p>
      <w:pPr>
        <w:spacing w:before="75" w:after="0"/>
      </w:pPr>
      <w:r>
        <w:rPr/>
        <w:t xml:space="preserve">第二节 化工新材料领域需求</w:t>
      </w:r>
    </w:p>
    <w:p>
      <w:pPr>
        <w:spacing w:before="75" w:after="0"/>
      </w:pPr>
      <w:r>
        <w:rPr/>
        <w:t xml:space="preserve">一、聚丁烯树脂应用</w:t>
      </w:r>
    </w:p>
    <w:p>
      <w:pPr>
        <w:spacing w:before="75" w:after="0"/>
      </w:pPr>
      <w:r>
        <w:rPr/>
        <w:t xml:space="preserve">二、abs树脂原料消费</w:t>
      </w:r>
    </w:p>
    <w:p>
      <w:pPr>
        <w:spacing w:before="75" w:after="0"/>
      </w:pPr>
      <w:r>
        <w:rPr/>
        <w:t xml:space="preserve">三、sbs弹性体生产</w:t>
      </w:r>
    </w:p>
    <w:p>
      <w:pPr>
        <w:spacing w:before="75" w:after="0"/>
      </w:pPr>
      <w:r>
        <w:rPr/>
        <w:t xml:space="preserve">四、新材料领域增长潜力</w:t>
      </w:r>
    </w:p>
    <w:p>
      <w:pPr>
        <w:spacing w:before="75" w:after="0"/>
      </w:pPr>
      <w:r>
        <w:rPr/>
        <w:t xml:space="preserve">五、高端材料替代趋势</w:t>
      </w:r>
    </w:p>
    <w:p>
      <w:pPr>
        <w:spacing w:before="75" w:after="0"/>
      </w:pPr>
      <w:r>
        <w:rPr/>
        <w:t xml:space="preserve">第三节 燃料与调油领域需求</w:t>
      </w:r>
    </w:p>
    <w:p>
      <w:pPr>
        <w:spacing w:before="75" w:after="0"/>
      </w:pPr>
      <w:r>
        <w:rPr/>
        <w:t xml:space="preserve">一、烷基化油品生产</w:t>
      </w:r>
    </w:p>
    <w:p>
      <w:pPr>
        <w:spacing w:before="75" w:after="0"/>
      </w:pPr>
      <w:r>
        <w:rPr/>
        <w:t xml:space="preserve">二、甲基叔丁基醚消费</w:t>
      </w:r>
    </w:p>
    <w:p>
      <w:pPr>
        <w:spacing w:before="75" w:after="0"/>
      </w:pPr>
      <w:r>
        <w:rPr/>
        <w:t xml:space="preserve">三、清洁燃料升级需求</w:t>
      </w:r>
    </w:p>
    <w:p>
      <w:pPr>
        <w:spacing w:before="75" w:after="0"/>
      </w:pPr>
      <w:r>
        <w:rPr/>
        <w:t xml:space="preserve">四、国六标准影响分析</w:t>
      </w:r>
    </w:p>
    <w:p>
      <w:pPr>
        <w:spacing w:before="75" w:after="0"/>
      </w:pPr>
      <w:r>
        <w:rPr/>
        <w:t xml:space="preserve">五、燃料领域消费趋势</w:t>
      </w:r>
    </w:p>
    <w:p>
      <w:pPr>
        <w:spacing w:before="75" w:after="0"/>
      </w:pPr>
      <w:r>
        <w:rPr/>
        <w:t xml:space="preserve">第四节 精细化工领域需求</w:t>
      </w:r>
    </w:p>
    <w:p>
      <w:pPr>
        <w:spacing w:before="75" w:after="0"/>
      </w:pPr>
      <w:r>
        <w:rPr/>
        <w:t xml:space="preserve">一、甲乙酮生产消费</w:t>
      </w:r>
    </w:p>
    <w:p>
      <w:pPr>
        <w:spacing w:before="75" w:after="0"/>
      </w:pPr>
      <w:r>
        <w:rPr/>
        <w:t xml:space="preserve">二、醋酸仲丁酯应用</w:t>
      </w:r>
    </w:p>
    <w:p>
      <w:pPr>
        <w:spacing w:before="75" w:after="0"/>
      </w:pPr>
      <w:r>
        <w:rPr/>
        <w:t xml:space="preserve">三、仲丁醇市场需求</w:t>
      </w:r>
    </w:p>
    <w:p>
      <w:pPr>
        <w:spacing w:before="75" w:after="0"/>
      </w:pPr>
      <w:r>
        <w:rPr/>
        <w:t xml:space="preserve">四、精细化工增长空间</w:t>
      </w:r>
    </w:p>
    <w:p>
      <w:pPr>
        <w:spacing w:before="75" w:after="0"/>
      </w:pPr>
      <w:r>
        <w:rPr/>
        <w:t xml:space="preserve">五、高附加值产品开发</w:t>
      </w:r>
    </w:p>
    <w:p>
      <w:pPr>
        <w:spacing w:before="75" w:after="0"/>
      </w:pPr>
      <w:r>
        <w:rPr>
          <w:b w:val="1"/>
          <w:bCs w:val="1"/>
        </w:rPr>
        <w:t xml:space="preserve">第七章 中国碳四行业运行现状</w:t>
      </w:r>
    </w:p>
    <w:p>
      <w:pPr>
        <w:spacing w:before="75" w:after="0"/>
      </w:pPr>
      <w:r>
        <w:rPr/>
        <w:t xml:space="preserve">第一节 行业整体运行概况</w:t>
      </w:r>
    </w:p>
    <w:p>
      <w:pPr>
        <w:spacing w:before="75" w:after="0"/>
      </w:pPr>
      <w:r>
        <w:rPr/>
        <w:t xml:space="preserve">一、产能规模与利用率</w:t>
      </w:r>
    </w:p>
    <w:p>
      <w:pPr>
        <w:spacing w:before="75" w:after="0"/>
      </w:pPr>
      <w:r>
        <w:rPr/>
        <w:t xml:space="preserve">二、产量与表观消费量</w:t>
      </w:r>
    </w:p>
    <w:p>
      <w:pPr>
        <w:spacing w:before="75" w:after="0"/>
      </w:pPr>
      <w:r>
        <w:rPr/>
        <w:t xml:space="preserve">三、市场规模与增长率</w:t>
      </w:r>
    </w:p>
    <w:p>
      <w:pPr>
        <w:spacing w:before="75" w:after="0"/>
      </w:pPr>
      <w:r>
        <w:rPr/>
        <w:t xml:space="preserve">四、进出口贸易结构</w:t>
      </w:r>
    </w:p>
    <w:p>
      <w:pPr>
        <w:spacing w:before="75" w:after="0"/>
      </w:pPr>
      <w:r>
        <w:rPr/>
        <w:t xml:space="preserve">五、固定资产投资流向</w:t>
      </w:r>
    </w:p>
    <w:p>
      <w:pPr>
        <w:spacing w:before="75" w:after="0"/>
      </w:pPr>
      <w:r>
        <w:rPr/>
        <w:t xml:space="preserve">第二节 区域发展格局分析</w:t>
      </w:r>
    </w:p>
    <w:p>
      <w:pPr>
        <w:spacing w:before="75" w:after="0"/>
      </w:pPr>
      <w:r>
        <w:rPr/>
        <w:t xml:space="preserve">一、产业集群分布特征</w:t>
      </w:r>
    </w:p>
    <w:p>
      <w:pPr>
        <w:spacing w:before="75" w:after="0"/>
      </w:pPr>
      <w:r>
        <w:rPr/>
        <w:t xml:space="preserve">二、山东地炼集聚优势</w:t>
      </w:r>
    </w:p>
    <w:p>
      <w:pPr>
        <w:spacing w:before="75" w:after="0"/>
      </w:pPr>
      <w:r>
        <w:rPr/>
        <w:t xml:space="preserve">三、长三角化工基地布局</w:t>
      </w:r>
    </w:p>
    <w:p>
      <w:pPr>
        <w:spacing w:before="75" w:after="0"/>
      </w:pPr>
      <w:r>
        <w:rPr/>
        <w:t xml:space="preserve">四、珠三角精细化工态势</w:t>
      </w:r>
    </w:p>
    <w:p>
      <w:pPr>
        <w:spacing w:before="75" w:after="0"/>
      </w:pPr>
      <w:r>
        <w:rPr/>
        <w:t xml:space="preserve">五、中西部产能扩张趋势</w:t>
      </w:r>
    </w:p>
    <w:p>
      <w:pPr>
        <w:spacing w:before="75" w:after="0"/>
      </w:pPr>
      <w:r>
        <w:rPr/>
        <w:t xml:space="preserve">第三节 市场价格走势分析</w:t>
      </w:r>
    </w:p>
    <w:p>
      <w:pPr>
        <w:spacing w:before="75" w:after="0"/>
      </w:pPr>
      <w:r>
        <w:rPr/>
        <w:t xml:space="preserve">一、碳四产品价格波动轨迹</w:t>
      </w:r>
    </w:p>
    <w:p>
      <w:pPr>
        <w:spacing w:before="75" w:after="0"/>
      </w:pPr>
      <w:r>
        <w:rPr/>
        <w:t xml:space="preserve">二、价格与原油联动关系</w:t>
      </w:r>
    </w:p>
    <w:p>
      <w:pPr>
        <w:spacing w:before="75" w:after="0"/>
      </w:pPr>
      <w:r>
        <w:rPr/>
        <w:t xml:space="preserve">三、各细分产品价格差异</w:t>
      </w:r>
    </w:p>
    <w:p>
      <w:pPr>
        <w:spacing w:before="75" w:after="0"/>
      </w:pPr>
      <w:r>
        <w:rPr/>
        <w:t xml:space="preserve">四、深加工产品溢价分析</w:t>
      </w:r>
    </w:p>
    <w:p>
      <w:pPr>
        <w:spacing w:before="75" w:after="0"/>
      </w:pPr>
      <w:r>
        <w:rPr/>
        <w:t xml:space="preserve">五、未来价格走势研判</w:t>
      </w:r>
    </w:p>
    <w:p>
      <w:pPr>
        <w:spacing w:before="75" w:after="0"/>
      </w:pPr>
      <w:r>
        <w:rPr/>
        <w:t xml:space="preserve">第四节 进出口贸易分析</w:t>
      </w:r>
    </w:p>
    <w:p>
      <w:pPr>
        <w:spacing w:before="75" w:after="0"/>
      </w:pPr>
      <w:r>
        <w:rPr/>
        <w:t xml:space="preserve">一、出口总量与目的地</w:t>
      </w:r>
    </w:p>
    <w:p>
      <w:pPr>
        <w:spacing w:before="75" w:after="0"/>
      </w:pPr>
      <w:r>
        <w:rPr/>
        <w:t xml:space="preserve">二、进口来源国与产品结构</w:t>
      </w:r>
    </w:p>
    <w:p>
      <w:pPr>
        <w:spacing w:before="75" w:after="0"/>
      </w:pPr>
      <w:r>
        <w:rPr/>
        <w:t xml:space="preserve">三、进出口价格差异对比</w:t>
      </w:r>
    </w:p>
    <w:p>
      <w:pPr>
        <w:spacing w:before="75" w:after="0"/>
      </w:pPr>
      <w:r>
        <w:rPr/>
        <w:t xml:space="preserve">四、关税与贸易壁垒影响</w:t>
      </w:r>
    </w:p>
    <w:p>
      <w:pPr>
        <w:spacing w:before="75" w:after="0"/>
      </w:pPr>
      <w:r>
        <w:rPr/>
        <w:t xml:space="preserve">五、跨境物流通道分析</w:t>
      </w:r>
    </w:p>
    <w:p>
      <w:pPr>
        <w:spacing w:before="75" w:after="0"/>
      </w:pPr>
      <w:r>
        <w:rPr>
          <w:b w:val="1"/>
          <w:bCs w:val="1"/>
        </w:rPr>
        <w:t xml:space="preserve">第八章 市场竞争格局分析</w:t>
      </w:r>
    </w:p>
    <w:p>
      <w:pPr>
        <w:spacing w:before="75" w:after="0"/>
      </w:pPr>
      <w:r>
        <w:rPr/>
        <w:t xml:space="preserve">第一节 整体竞争格局分析</w:t>
      </w:r>
    </w:p>
    <w:p>
      <w:pPr>
        <w:spacing w:before="75" w:after="0"/>
      </w:pPr>
      <w:r>
        <w:rPr/>
        <w:t xml:space="preserve">一、市场集中度指标评估</w:t>
      </w:r>
    </w:p>
    <w:p>
      <w:pPr>
        <w:spacing w:before="75" w:after="0"/>
      </w:pPr>
      <w:r>
        <w:rPr/>
        <w:t xml:space="preserve">二、竞争梯队划分特征</w:t>
      </w:r>
    </w:p>
    <w:p>
      <w:pPr>
        <w:spacing w:before="75" w:after="0"/>
      </w:pPr>
      <w:r>
        <w:rPr/>
        <w:t xml:space="preserve">三、不同企业类型对比</w:t>
      </w:r>
    </w:p>
    <w:p>
      <w:pPr>
        <w:spacing w:before="75" w:after="0"/>
      </w:pPr>
      <w:r>
        <w:rPr/>
        <w:t xml:space="preserve">四、竞争格局演变趋势</w:t>
      </w:r>
    </w:p>
    <w:p>
      <w:pPr>
        <w:spacing w:before="75" w:after="0"/>
      </w:pPr>
      <w:r>
        <w:rPr/>
        <w:t xml:space="preserve">第二节 核心竞争要素分析</w:t>
      </w:r>
    </w:p>
    <w:p>
      <w:pPr>
        <w:spacing w:before="75" w:after="0"/>
      </w:pPr>
      <w:r>
        <w:rPr/>
        <w:t xml:space="preserve">一、原料获取与保障能力</w:t>
      </w:r>
    </w:p>
    <w:p>
      <w:pPr>
        <w:spacing w:before="75" w:after="0"/>
      </w:pPr>
      <w:r>
        <w:rPr/>
        <w:t xml:space="preserve">二、分离加工技术水平</w:t>
      </w:r>
    </w:p>
    <w:p>
      <w:pPr>
        <w:spacing w:before="75" w:after="0"/>
      </w:pPr>
      <w:r>
        <w:rPr/>
        <w:t xml:space="preserve">三、下游延伸与一体化程度</w:t>
      </w:r>
    </w:p>
    <w:p>
      <w:pPr>
        <w:spacing w:before="75" w:after="0"/>
      </w:pPr>
      <w:r>
        <w:rPr/>
        <w:t xml:space="preserve">四、装置规模与成本优势</w:t>
      </w:r>
    </w:p>
    <w:p>
      <w:pPr>
        <w:spacing w:before="75" w:after="0"/>
      </w:pPr>
      <w:r>
        <w:rPr/>
        <w:t xml:space="preserve">五、渠道网络与客户粘性</w:t>
      </w:r>
    </w:p>
    <w:p>
      <w:pPr>
        <w:spacing w:before="75" w:after="0"/>
      </w:pPr>
      <w:r>
        <w:rPr/>
        <w:t xml:space="preserve">第三节 标杆企业经营分析</w:t>
      </w:r>
    </w:p>
    <w:p>
      <w:pPr>
        <w:spacing w:before="75" w:after="0"/>
      </w:pPr>
      <w:r>
        <w:rPr/>
        <w:t xml:space="preserve">一、央企集团战略布局</w:t>
      </w:r>
    </w:p>
    <w:p>
      <w:pPr>
        <w:spacing w:before="75" w:after="0"/>
      </w:pPr>
      <w:r>
        <w:rPr/>
        <w:t xml:space="preserve">二、民营炼化企业突围</w:t>
      </w:r>
    </w:p>
    <w:p>
      <w:pPr>
        <w:spacing w:before="75" w:after="0"/>
      </w:pPr>
      <w:r>
        <w:rPr/>
        <w:t xml:space="preserve">三、外资企业在华策略</w:t>
      </w:r>
    </w:p>
    <w:p>
      <w:pPr>
        <w:spacing w:before="75" w:after="0"/>
      </w:pPr>
      <w:r>
        <w:rPr/>
        <w:t xml:space="preserve">四、煤化工企业跨界布局</w:t>
      </w:r>
    </w:p>
    <w:p>
      <w:pPr>
        <w:spacing w:before="75" w:after="0"/>
      </w:pPr>
      <w:r>
        <w:rPr/>
        <w:t xml:space="preserve">五、标杆企业财务对比</w:t>
      </w:r>
    </w:p>
    <w:p>
      <w:pPr>
        <w:spacing w:before="75" w:after="0"/>
      </w:pPr>
      <w:r>
        <w:rPr/>
        <w:t xml:space="preserve">第四节 资本动态与整合趋势</w:t>
      </w:r>
    </w:p>
    <w:p>
      <w:pPr>
        <w:spacing w:before="75" w:after="0"/>
      </w:pPr>
      <w:r>
        <w:rPr/>
        <w:t xml:space="preserve">一、近年融资事件分析</w:t>
      </w:r>
    </w:p>
    <w:p>
      <w:pPr>
        <w:spacing w:before="75" w:after="0"/>
      </w:pPr>
      <w:r>
        <w:rPr/>
        <w:t xml:space="preserve">二、产业基金投资偏好</w:t>
      </w:r>
    </w:p>
    <w:p>
      <w:pPr>
        <w:spacing w:before="75" w:after="0"/>
      </w:pPr>
      <w:r>
        <w:rPr/>
        <w:t xml:space="preserve">三、并购重组案例解析</w:t>
      </w:r>
    </w:p>
    <w:p>
      <w:pPr>
        <w:spacing w:before="75" w:after="0"/>
      </w:pPr>
      <w:r>
        <w:rPr/>
        <w:t xml:space="preserve">四、上市进程追踪分析</w:t>
      </w:r>
    </w:p>
    <w:p>
      <w:pPr>
        <w:spacing w:before="75" w:after="0"/>
      </w:pPr>
      <w:r>
        <w:rPr>
          <w:b w:val="1"/>
          <w:bCs w:val="1"/>
        </w:rPr>
        <w:t xml:space="preserve">第九章 技术发展与工艺创新</w:t>
      </w:r>
    </w:p>
    <w:p>
      <w:pPr>
        <w:spacing w:before="75" w:after="0"/>
      </w:pPr>
      <w:r>
        <w:rPr/>
        <w:t xml:space="preserve">第一节 碳四分离技术突破</w:t>
      </w:r>
    </w:p>
    <w:p>
      <w:pPr>
        <w:spacing w:before="75" w:after="0"/>
      </w:pPr>
      <w:r>
        <w:rPr/>
        <w:t xml:space="preserve">一、高效萃取精馏工艺</w:t>
      </w:r>
    </w:p>
    <w:p>
      <w:pPr>
        <w:spacing w:before="75" w:after="0"/>
      </w:pPr>
      <w:r>
        <w:rPr/>
        <w:t xml:space="preserve">二、新型溶剂开发应用</w:t>
      </w:r>
    </w:p>
    <w:p>
      <w:pPr>
        <w:spacing w:before="75" w:after="0"/>
      </w:pPr>
      <w:r>
        <w:rPr/>
        <w:t xml:space="preserve">三、节能降耗技术改造</w:t>
      </w:r>
    </w:p>
    <w:p>
      <w:pPr>
        <w:spacing w:before="75" w:after="0"/>
      </w:pPr>
      <w:r>
        <w:rPr/>
        <w:t xml:space="preserve">四、智能化控制系统集成</w:t>
      </w:r>
    </w:p>
    <w:p>
      <w:pPr>
        <w:spacing w:before="75" w:after="0"/>
      </w:pPr>
      <w:r>
        <w:rPr/>
        <w:t xml:space="preserve">五、成套装备国产化进展</w:t>
      </w:r>
    </w:p>
    <w:p>
      <w:pPr>
        <w:spacing w:before="75" w:after="0"/>
      </w:pPr>
      <w:r>
        <w:rPr/>
        <w:t xml:space="preserve">第二节 碳四深加工技术创新</w:t>
      </w:r>
    </w:p>
    <w:p>
      <w:pPr>
        <w:spacing w:before="75" w:after="0"/>
      </w:pPr>
      <w:r>
        <w:rPr/>
        <w:t xml:space="preserve">一、新型催化剂研发进展</w:t>
      </w:r>
    </w:p>
    <w:p>
      <w:pPr>
        <w:spacing w:before="75" w:after="0"/>
      </w:pPr>
      <w:r>
        <w:rPr/>
        <w:t xml:space="preserve">二、反应工艺条件优化</w:t>
      </w:r>
    </w:p>
    <w:p>
      <w:pPr>
        <w:spacing w:before="75" w:after="0"/>
      </w:pPr>
      <w:r>
        <w:rPr/>
        <w:t xml:space="preserve">三、副产物综合利用技术</w:t>
      </w:r>
    </w:p>
    <w:p>
      <w:pPr>
        <w:spacing w:before="75" w:after="0"/>
      </w:pPr>
      <w:r>
        <w:rPr/>
        <w:t xml:space="preserve">四、清洁生产技术推广</w:t>
      </w:r>
    </w:p>
    <w:p>
      <w:pPr>
        <w:spacing w:before="75" w:after="0"/>
      </w:pPr>
      <w:r>
        <w:rPr/>
        <w:t xml:space="preserve">五、工艺包开发与授权</w:t>
      </w:r>
    </w:p>
    <w:p>
      <w:pPr>
        <w:spacing w:before="75" w:after="0"/>
      </w:pPr>
      <w:r>
        <w:rPr/>
        <w:t xml:space="preserve">第三节 绿色低碳技术发展</w:t>
      </w:r>
    </w:p>
    <w:p>
      <w:pPr>
        <w:spacing w:before="75" w:after="0"/>
      </w:pPr>
      <w:r>
        <w:rPr/>
        <w:t xml:space="preserve">一、碳捕集与利用技术</w:t>
      </w:r>
    </w:p>
    <w:p>
      <w:pPr>
        <w:spacing w:before="75" w:after="0"/>
      </w:pPr>
      <w:r>
        <w:rPr/>
        <w:t xml:space="preserve">二、废气废水深度处理</w:t>
      </w:r>
    </w:p>
    <w:p>
      <w:pPr>
        <w:spacing w:before="75" w:after="0"/>
      </w:pPr>
      <w:r>
        <w:rPr/>
        <w:t xml:space="preserve">三、能量梯级回收利用</w:t>
      </w:r>
    </w:p>
    <w:p>
      <w:pPr>
        <w:spacing w:before="75" w:after="0"/>
      </w:pPr>
      <w:r>
        <w:rPr/>
        <w:t xml:space="preserve">四、碳足迹核算与管理</w:t>
      </w:r>
    </w:p>
    <w:p>
      <w:pPr>
        <w:spacing w:before="75" w:after="0"/>
      </w:pPr>
      <w:r>
        <w:rPr/>
        <w:t xml:space="preserve">五、绿色化工园区建设</w:t>
      </w:r>
    </w:p>
    <w:p>
      <w:pPr>
        <w:spacing w:before="75" w:after="0"/>
      </w:pPr>
      <w:r>
        <w:rPr/>
        <w:t xml:space="preserve">第四节 数字化转型与智能化</w:t>
      </w:r>
    </w:p>
    <w:p>
      <w:pPr>
        <w:spacing w:before="75" w:after="0"/>
      </w:pPr>
      <w:r>
        <w:rPr/>
        <w:t xml:space="preserve">一、数字孪生工厂建设</w:t>
      </w:r>
    </w:p>
    <w:p>
      <w:pPr>
        <w:spacing w:before="75" w:after="0"/>
      </w:pPr>
      <w:r>
        <w:rPr/>
        <w:t xml:space="preserve">二、智能巡检与安全监控</w:t>
      </w:r>
    </w:p>
    <w:p>
      <w:pPr>
        <w:spacing w:before="75" w:after="0"/>
      </w:pPr>
      <w:r>
        <w:rPr/>
        <w:t xml:space="preserve">三、大数据驱动工艺优化</w:t>
      </w:r>
    </w:p>
    <w:p>
      <w:pPr>
        <w:spacing w:before="75" w:after="0"/>
      </w:pPr>
      <w:r>
        <w:rPr/>
        <w:t xml:space="preserve">四、供应链数字化管理</w:t>
      </w:r>
    </w:p>
    <w:p>
      <w:pPr>
        <w:spacing w:before="75" w:after="0"/>
      </w:pPr>
      <w:r>
        <w:rPr/>
        <w:t xml:space="preserve">五、智能制造标杆打造</w:t>
      </w:r>
    </w:p>
    <w:p>
      <w:pPr>
        <w:spacing w:before="75" w:after="0"/>
      </w:pPr>
      <w:r>
        <w:rPr>
          <w:b w:val="1"/>
          <w:bCs w:val="1"/>
        </w:rPr>
        <w:t xml:space="preserve">第十章 质量标准与安全环保</w:t>
      </w:r>
    </w:p>
    <w:p>
      <w:pPr>
        <w:spacing w:before="75" w:after="0"/>
      </w:pPr>
      <w:r>
        <w:rPr/>
        <w:t xml:space="preserve">第一节 质量标准体系分析</w:t>
      </w:r>
    </w:p>
    <w:p>
      <w:pPr>
        <w:spacing w:before="75" w:after="0"/>
      </w:pPr>
      <w:r>
        <w:rPr/>
        <w:t xml:space="preserve">一、碳四产品质量标准</w:t>
      </w:r>
    </w:p>
    <w:p>
      <w:pPr>
        <w:spacing w:before="75" w:after="0"/>
      </w:pPr>
      <w:r>
        <w:rPr/>
        <w:t xml:space="preserve">二、下游产品检测规范</w:t>
      </w:r>
    </w:p>
    <w:p>
      <w:pPr>
        <w:spacing w:before="75" w:after="0"/>
      </w:pPr>
      <w:r>
        <w:rPr/>
        <w:t xml:space="preserve">三、分析方法标准体系</w:t>
      </w:r>
    </w:p>
    <w:p>
      <w:pPr>
        <w:spacing w:before="75" w:after="0"/>
      </w:pPr>
      <w:r>
        <w:rPr/>
        <w:t xml:space="preserve">四、行业标准制修订动态</w:t>
      </w:r>
    </w:p>
    <w:p>
      <w:pPr>
        <w:spacing w:before="75" w:after="0"/>
      </w:pPr>
      <w:r>
        <w:rPr/>
        <w:t xml:space="preserve">五、国际标准对标分析</w:t>
      </w:r>
    </w:p>
    <w:p>
      <w:pPr>
        <w:spacing w:before="75" w:after="0"/>
      </w:pPr>
      <w:r>
        <w:rPr/>
        <w:t xml:space="preserve">第二节 安全生产与监管分析</w:t>
      </w:r>
    </w:p>
    <w:p>
      <w:pPr>
        <w:spacing w:before="75" w:after="0"/>
      </w:pPr>
      <w:r>
        <w:rPr/>
        <w:t xml:space="preserve">一、主要安全风险点梳理</w:t>
      </w:r>
    </w:p>
    <w:p>
      <w:pPr>
        <w:spacing w:before="75" w:after="0"/>
      </w:pPr>
      <w:r>
        <w:rPr/>
        <w:t xml:space="preserve">二、重大危险源管控要求</w:t>
      </w:r>
    </w:p>
    <w:p>
      <w:pPr>
        <w:spacing w:before="75" w:after="0"/>
      </w:pPr>
      <w:r>
        <w:rPr/>
        <w:t xml:space="preserve">三、安全管理体系建设</w:t>
      </w:r>
    </w:p>
    <w:p>
      <w:pPr>
        <w:spacing w:before="75" w:after="0"/>
      </w:pPr>
      <w:r>
        <w:rPr/>
        <w:t xml:space="preserve">四、事故案例与教训总结</w:t>
      </w:r>
    </w:p>
    <w:p>
      <w:pPr>
        <w:spacing w:before="75" w:after="0"/>
      </w:pPr>
      <w:r>
        <w:rPr/>
        <w:t xml:space="preserve">五、本质安全提升路径</w:t>
      </w:r>
    </w:p>
    <w:p>
      <w:pPr>
        <w:spacing w:before="75" w:after="0"/>
      </w:pPr>
      <w:r>
        <w:rPr/>
        <w:t xml:space="preserve">第三节 环保合规与治理分析</w:t>
      </w:r>
    </w:p>
    <w:p>
      <w:pPr>
        <w:spacing w:before="75" w:after="0"/>
      </w:pPr>
      <w:r>
        <w:rPr/>
        <w:t xml:space="preserve">一、污染物排放标准要求</w:t>
      </w:r>
    </w:p>
    <w:p>
      <w:pPr>
        <w:spacing w:before="75" w:after="0"/>
      </w:pPr>
      <w:r>
        <w:rPr/>
        <w:t xml:space="preserve">二、vocs治理技术应用</w:t>
      </w:r>
    </w:p>
    <w:p>
      <w:pPr>
        <w:spacing w:before="75" w:after="0"/>
      </w:pPr>
      <w:r>
        <w:rPr/>
        <w:t xml:space="preserve">三、固废资源化处置</w:t>
      </w:r>
    </w:p>
    <w:p>
      <w:pPr>
        <w:spacing w:before="75" w:after="0"/>
      </w:pPr>
      <w:r>
        <w:rPr/>
        <w:t xml:space="preserve">四、环保督察影响分析</w:t>
      </w:r>
    </w:p>
    <w:p>
      <w:pPr>
        <w:spacing w:before="75" w:after="0"/>
      </w:pPr>
      <w:r>
        <w:rPr/>
        <w:t xml:space="preserve">五、超低排放改造趋势</w:t>
      </w:r>
    </w:p>
    <w:p>
      <w:pPr>
        <w:spacing w:before="75" w:after="0"/>
      </w:pPr>
      <w:r>
        <w:rPr/>
        <w:t xml:space="preserve">第四节 职业健康与社会责任</w:t>
      </w:r>
    </w:p>
    <w:p>
      <w:pPr>
        <w:spacing w:before="75" w:after="0"/>
      </w:pPr>
      <w:r>
        <w:rPr/>
        <w:t xml:space="preserve">一、职业病危害防护</w:t>
      </w:r>
    </w:p>
    <w:p>
      <w:pPr>
        <w:spacing w:before="75" w:after="0"/>
      </w:pPr>
      <w:r>
        <w:rPr/>
        <w:t xml:space="preserve">二、员工健康监测体系</w:t>
      </w:r>
    </w:p>
    <w:p>
      <w:pPr>
        <w:spacing w:before="75" w:after="0"/>
      </w:pPr>
      <w:r>
        <w:rPr/>
        <w:t xml:space="preserve">三、社区沟通与信息公开</w:t>
      </w:r>
    </w:p>
    <w:p>
      <w:pPr>
        <w:spacing w:before="75" w:after="0"/>
      </w:pPr>
      <w:r>
        <w:rPr/>
        <w:t xml:space="preserve">四、应急演练与预案管理</w:t>
      </w:r>
    </w:p>
    <w:p>
      <w:pPr>
        <w:spacing w:before="75" w:after="0"/>
      </w:pPr>
      <w:r>
        <w:rPr/>
        <w:t xml:space="preserve">五、社会责任履行实践</w:t>
      </w:r>
    </w:p>
    <w:p>
      <w:pPr>
        <w:spacing w:before="75" w:after="0"/>
      </w:pPr>
      <w:r>
        <w:rPr>
          <w:b w:val="1"/>
          <w:bCs w:val="1"/>
        </w:rPr>
        <w:t xml:space="preserve">第十一章 重点区域发展格局</w:t>
      </w:r>
    </w:p>
    <w:p>
      <w:pPr>
        <w:spacing w:before="75" w:after="0"/>
      </w:pPr>
      <w:r>
        <w:rPr/>
        <w:t xml:space="preserve">第一节 山东地区碳四产业分析</w:t>
      </w:r>
    </w:p>
    <w:p>
      <w:pPr>
        <w:spacing w:before="75" w:after="0"/>
      </w:pPr>
      <w:r>
        <w:rPr/>
        <w:t xml:space="preserve">一、地炼集群资源优势</w:t>
      </w:r>
    </w:p>
    <w:p>
      <w:pPr>
        <w:spacing w:before="75" w:after="0"/>
      </w:pPr>
      <w:r>
        <w:rPr/>
        <w:t xml:space="preserve">二、碳四深加工产业链延伸</w:t>
      </w:r>
    </w:p>
    <w:p>
      <w:pPr>
        <w:spacing w:before="75" w:after="0"/>
      </w:pPr>
      <w:r>
        <w:rPr/>
        <w:t xml:space="preserve">三、烟台东营特色园区</w:t>
      </w:r>
    </w:p>
    <w:p>
      <w:pPr>
        <w:spacing w:before="75" w:after="0"/>
      </w:pPr>
      <w:r>
        <w:rPr/>
        <w:t xml:space="preserve">四、新旧动能转换机遇</w:t>
      </w:r>
    </w:p>
    <w:p>
      <w:pPr>
        <w:spacing w:before="75" w:after="0"/>
      </w:pPr>
      <w:r>
        <w:rPr/>
        <w:t xml:space="preserve">五、产业升级与转型方向</w:t>
      </w:r>
    </w:p>
    <w:p>
      <w:pPr>
        <w:spacing w:before="75" w:after="0"/>
      </w:pPr>
      <w:r>
        <w:rPr/>
        <w:t xml:space="preserve">第二节 长三角地区产业分析</w:t>
      </w:r>
    </w:p>
    <w:p>
      <w:pPr>
        <w:spacing w:before="75" w:after="0"/>
      </w:pPr>
      <w:r>
        <w:rPr/>
        <w:t xml:space="preserve">一、浙江石化基地优势</w:t>
      </w:r>
    </w:p>
    <w:p>
      <w:pPr>
        <w:spacing w:before="75" w:after="0"/>
      </w:pPr>
      <w:r>
        <w:rPr/>
        <w:t xml:space="preserve">二、江苏精细化工配套</w:t>
      </w:r>
    </w:p>
    <w:p>
      <w:pPr>
        <w:spacing w:before="75" w:after="0"/>
      </w:pPr>
      <w:r>
        <w:rPr/>
        <w:t xml:space="preserve">三、上海研发总部集聚</w:t>
      </w:r>
    </w:p>
    <w:p>
      <w:pPr>
        <w:spacing w:before="75" w:after="0"/>
      </w:pPr>
      <w:r>
        <w:rPr/>
        <w:t xml:space="preserve">四、安徽产业承接发展</w:t>
      </w:r>
    </w:p>
    <w:p>
      <w:pPr>
        <w:spacing w:before="75" w:after="0"/>
      </w:pPr>
      <w:r>
        <w:rPr/>
        <w:t xml:space="preserve">五、产学研协同创新生态</w:t>
      </w:r>
    </w:p>
    <w:p>
      <w:pPr>
        <w:spacing w:before="75" w:after="0"/>
      </w:pPr>
      <w:r>
        <w:rPr/>
        <w:t xml:space="preserve">第三节 其他重点区域分析</w:t>
      </w:r>
    </w:p>
    <w:p>
      <w:pPr>
        <w:spacing w:before="75" w:after="0"/>
      </w:pPr>
      <w:r>
        <w:rPr/>
        <w:t xml:space="preserve">一、广东惠州大亚湾基地</w:t>
      </w:r>
    </w:p>
    <w:p>
      <w:pPr>
        <w:spacing w:before="75" w:after="0"/>
      </w:pPr>
      <w:r>
        <w:rPr/>
        <w:t xml:space="preserve">二、辽宁大连长兴岛集群</w:t>
      </w:r>
    </w:p>
    <w:p>
      <w:pPr>
        <w:spacing w:before="75" w:after="0"/>
      </w:pPr>
      <w:r>
        <w:rPr/>
        <w:t xml:space="preserve">三、陕西榆林煤化工联动</w:t>
      </w:r>
    </w:p>
    <w:p>
      <w:pPr>
        <w:spacing w:before="75" w:after="0"/>
      </w:pPr>
      <w:r>
        <w:rPr/>
        <w:t xml:space="preserve">四、新疆独山子产能布局</w:t>
      </w:r>
    </w:p>
    <w:p>
      <w:pPr>
        <w:spacing w:before="75" w:after="0"/>
      </w:pPr>
      <w:r>
        <w:rPr/>
        <w:t xml:space="preserve">五、区域间协同错位竞争</w:t>
      </w:r>
    </w:p>
    <w:p>
      <w:pPr>
        <w:spacing w:before="75" w:after="0"/>
      </w:pPr>
      <w:r>
        <w:rPr/>
        <w:t xml:space="preserve">第四节 区域投资环境对比</w:t>
      </w:r>
    </w:p>
    <w:p>
      <w:pPr>
        <w:spacing w:before="75" w:after="0"/>
      </w:pPr>
      <w:r>
        <w:rPr/>
        <w:t xml:space="preserve">一、营商环境综合评价</w:t>
      </w:r>
    </w:p>
    <w:p>
      <w:pPr>
        <w:spacing w:before="75" w:after="0"/>
      </w:pPr>
      <w:r>
        <w:rPr/>
        <w:t xml:space="preserve">二、原料供应保障能力对比</w:t>
      </w:r>
    </w:p>
    <w:p>
      <w:pPr>
        <w:spacing w:before="75" w:after="0"/>
      </w:pPr>
      <w:r>
        <w:rPr/>
        <w:t xml:space="preserve">三、人才政策支持力度</w:t>
      </w:r>
    </w:p>
    <w:p>
      <w:pPr>
        <w:spacing w:before="75" w:after="0"/>
      </w:pPr>
      <w:r>
        <w:rPr/>
        <w:t xml:space="preserve">四、能源与公用工程成本</w:t>
      </w:r>
    </w:p>
    <w:p>
      <w:pPr>
        <w:spacing w:before="75" w:after="0"/>
      </w:pPr>
      <w:r>
        <w:rPr/>
        <w:t xml:space="preserve">五、物流与港口条件对比</w:t>
      </w:r>
    </w:p>
    <w:p>
      <w:pPr>
        <w:spacing w:before="75" w:after="0"/>
      </w:pPr>
      <w:r>
        <w:rPr>
          <w:b w:val="1"/>
          <w:bCs w:val="1"/>
        </w:rPr>
        <w:t xml:space="preserve">第十二章 标杆企业运营深度分析</w:t>
      </w:r>
    </w:p>
    <w:p>
      <w:pPr>
        <w:spacing w:before="75" w:after="0"/>
      </w:pPr>
      <w:r>
        <w:rPr/>
        <w:t xml:space="preserve">第一节 国际知名企业分析</w:t>
      </w:r>
    </w:p>
    <w:p>
      <w:pPr>
        <w:spacing w:before="75" w:after="0"/>
      </w:pPr>
      <w:r>
        <w:rPr/>
        <w:t xml:space="preserve">一、巴斯夫一体化战略</w:t>
      </w:r>
    </w:p>
    <w:p>
      <w:pPr>
        <w:spacing w:before="75" w:after="0"/>
      </w:pPr>
      <w:r>
        <w:rPr/>
        <w:t xml:space="preserve">二、埃克森美孚炼化布局</w:t>
      </w:r>
    </w:p>
    <w:p>
      <w:pPr>
        <w:spacing w:before="75" w:after="0"/>
      </w:pPr>
      <w:r>
        <w:rPr/>
        <w:t xml:space="preserve">三、利安德巴塞尔技术优势</w:t>
      </w:r>
    </w:p>
    <w:p>
      <w:pPr>
        <w:spacing w:before="75" w:after="0"/>
      </w:pPr>
      <w:r>
        <w:rPr/>
        <w:t xml:space="preserve">四、国际企业在华本土化</w:t>
      </w:r>
    </w:p>
    <w:p>
      <w:pPr>
        <w:spacing w:before="75" w:after="0"/>
      </w:pPr>
      <w:r>
        <w:rPr/>
        <w:t xml:space="preserve">五、全球产能布局调整</w:t>
      </w:r>
    </w:p>
    <w:p>
      <w:pPr>
        <w:spacing w:before="75" w:after="0"/>
      </w:pPr>
      <w:r>
        <w:rPr/>
        <w:t xml:space="preserve">第二节 中国头部企业深度分析</w:t>
      </w:r>
    </w:p>
    <w:p>
      <w:pPr>
        <w:spacing w:before="75" w:after="0"/>
      </w:pPr>
      <w:r>
        <w:rPr/>
        <w:t xml:space="preserve">一、中国石化碳四资源统筹</w:t>
      </w:r>
    </w:p>
    <w:p>
      <w:pPr>
        <w:spacing w:before="75" w:after="0"/>
      </w:pPr>
      <w:r>
        <w:rPr/>
        <w:t xml:space="preserve">二、中国石油炼化一体化</w:t>
      </w:r>
    </w:p>
    <w:p>
      <w:pPr>
        <w:spacing w:before="75" w:after="0"/>
      </w:pPr>
      <w:r>
        <w:rPr/>
        <w:t xml:space="preserve">三、万华化学精细化工延伸</w:t>
      </w:r>
    </w:p>
    <w:p>
      <w:pPr>
        <w:spacing w:before="75" w:after="0"/>
      </w:pPr>
      <w:r>
        <w:rPr/>
        <w:t xml:space="preserve">四、恒力石化全产业链布局</w:t>
      </w:r>
    </w:p>
    <w:p>
      <w:pPr>
        <w:spacing w:before="75" w:after="0"/>
      </w:pPr>
      <w:r>
        <w:rPr/>
        <w:t xml:space="preserve">五、东方盛虹新材料转型</w:t>
      </w:r>
    </w:p>
    <w:p>
      <w:pPr>
        <w:spacing w:before="75" w:after="0"/>
      </w:pPr>
      <w:r>
        <w:rPr/>
        <w:t xml:space="preserve">六、核心竞争力提炼总结</w:t>
      </w:r>
    </w:p>
    <w:p>
      <w:pPr>
        <w:spacing w:before="75" w:after="0"/>
      </w:pPr>
      <w:r>
        <w:rPr/>
        <w:t xml:space="preserve">第三节 企业经营效率对比</w:t>
      </w:r>
    </w:p>
    <w:p>
      <w:pPr>
        <w:spacing w:before="75" w:after="0"/>
      </w:pPr>
      <w:r>
        <w:rPr/>
        <w:t xml:space="preserve">一、营收规模与增速对比</w:t>
      </w:r>
    </w:p>
    <w:p>
      <w:pPr>
        <w:spacing w:before="75" w:after="0"/>
      </w:pPr>
      <w:r>
        <w:rPr/>
        <w:t xml:space="preserve">二、盈利能力指标对比</w:t>
      </w:r>
    </w:p>
    <w:p>
      <w:pPr>
        <w:spacing w:before="75" w:after="0"/>
      </w:pPr>
      <w:r>
        <w:rPr/>
        <w:t xml:space="preserve">三、运营效率指标对比</w:t>
      </w:r>
    </w:p>
    <w:p>
      <w:pPr>
        <w:spacing w:before="75" w:after="0"/>
      </w:pPr>
      <w:r>
        <w:rPr/>
        <w:t xml:space="preserve">四、研发投入与产出对比</w:t>
      </w:r>
    </w:p>
    <w:p>
      <w:pPr>
        <w:spacing w:before="75" w:after="0"/>
      </w:pPr>
      <w:r>
        <w:rPr/>
        <w:t xml:space="preserve">五、市场份额变化追踪</w:t>
      </w:r>
    </w:p>
    <w:p>
      <w:pPr>
        <w:spacing w:before="75" w:after="0"/>
      </w:pPr>
      <w:r>
        <w:rPr/>
        <w:t xml:space="preserve">六、综合竞争力评价排名</w:t>
      </w:r>
    </w:p>
    <w:p>
      <w:pPr>
        <w:spacing w:before="75" w:after="0"/>
      </w:pPr>
      <w:r>
        <w:rPr/>
        <w:t xml:space="preserve">第四节 成功要素与经验总结</w:t>
      </w:r>
    </w:p>
    <w:p>
      <w:pPr>
        <w:spacing w:before="75" w:after="0"/>
      </w:pPr>
      <w:r>
        <w:rPr/>
        <w:t xml:space="preserve">一、原料保障与成本控制</w:t>
      </w:r>
    </w:p>
    <w:p>
      <w:pPr>
        <w:spacing w:before="75" w:after="0"/>
      </w:pPr>
      <w:r>
        <w:rPr/>
        <w:t xml:space="preserve">二、技术创新与工艺优化</w:t>
      </w:r>
    </w:p>
    <w:p>
      <w:pPr>
        <w:spacing w:before="75" w:after="0"/>
      </w:pPr>
      <w:r>
        <w:rPr/>
        <w:t xml:space="preserve">三、产品差异化与高端化</w:t>
      </w:r>
    </w:p>
    <w:p>
      <w:pPr>
        <w:spacing w:before="75" w:after="0"/>
      </w:pPr>
      <w:r>
        <w:rPr/>
        <w:t xml:space="preserve">四、产业链纵向一体化</w:t>
      </w:r>
    </w:p>
    <w:p>
      <w:pPr>
        <w:spacing w:before="75" w:after="0"/>
      </w:pPr>
      <w:r>
        <w:rPr/>
        <w:t xml:space="preserve">五、市场响应与客户服务</w:t>
      </w:r>
    </w:p>
    <w:p>
      <w:pPr>
        <w:spacing w:before="75" w:after="0"/>
      </w:pPr>
      <w:r>
        <w:rPr>
          <w:b w:val="1"/>
          <w:bCs w:val="1"/>
        </w:rPr>
        <w:t xml:space="preserve">第十三章 替代品与互补品分析</w:t>
      </w:r>
    </w:p>
    <w:p>
      <w:pPr>
        <w:spacing w:before="75" w:after="0"/>
      </w:pPr>
      <w:r>
        <w:rPr/>
        <w:t xml:space="preserve">第一节 主要替代品发展分析</w:t>
      </w:r>
    </w:p>
    <w:p>
      <w:pPr>
        <w:spacing w:before="75" w:after="0"/>
      </w:pPr>
      <w:r>
        <w:rPr/>
        <w:t xml:space="preserve">一、碳三资源替代竞争</w:t>
      </w:r>
    </w:p>
    <w:p>
      <w:pPr>
        <w:spacing w:before="75" w:after="0"/>
      </w:pPr>
      <w:r>
        <w:rPr/>
        <w:t xml:space="preserve">二、碳五组分分流利用</w:t>
      </w:r>
    </w:p>
    <w:p>
      <w:pPr>
        <w:spacing w:before="75" w:after="0"/>
      </w:pPr>
      <w:r>
        <w:rPr/>
        <w:t xml:space="preserve">三、煤基烯烃路线冲击</w:t>
      </w:r>
    </w:p>
    <w:p>
      <w:pPr>
        <w:spacing w:before="75" w:after="0"/>
      </w:pPr>
      <w:r>
        <w:rPr/>
        <w:t xml:space="preserve">四、生物基化学品替代</w:t>
      </w:r>
    </w:p>
    <w:p>
      <w:pPr>
        <w:spacing w:before="75" w:after="0"/>
      </w:pPr>
      <w:r>
        <w:rPr/>
        <w:t xml:space="preserve">五、新兴原料路线评估</w:t>
      </w:r>
    </w:p>
    <w:p>
      <w:pPr>
        <w:spacing w:before="75" w:after="0"/>
      </w:pPr>
      <w:r>
        <w:rPr/>
        <w:t xml:space="preserve">第二节 替代品影响分析</w:t>
      </w:r>
    </w:p>
    <w:p>
      <w:pPr>
        <w:spacing w:before="75" w:after="0"/>
      </w:pPr>
      <w:r>
        <w:rPr/>
        <w:t xml:space="preserve">一、市场份额挤压程度</w:t>
      </w:r>
    </w:p>
    <w:p>
      <w:pPr>
        <w:spacing w:before="75" w:after="0"/>
      </w:pPr>
      <w:r>
        <w:rPr/>
        <w:t xml:space="preserve">二、价格体系冲击影响</w:t>
      </w:r>
    </w:p>
    <w:p>
      <w:pPr>
        <w:spacing w:before="75" w:after="0"/>
      </w:pPr>
      <w:r>
        <w:rPr/>
        <w:t xml:space="preserve">三、不同产品替代差异</w:t>
      </w:r>
    </w:p>
    <w:p>
      <w:pPr>
        <w:spacing w:before="75" w:after="0"/>
      </w:pPr>
      <w:r>
        <w:rPr/>
        <w:t xml:space="preserve">四、下游选择偏好变化</w:t>
      </w:r>
    </w:p>
    <w:p>
      <w:pPr>
        <w:spacing w:before="75" w:after="0"/>
      </w:pPr>
      <w:r>
        <w:rPr/>
        <w:t xml:space="preserve">五、替代品发展速度评估</w:t>
      </w:r>
    </w:p>
    <w:p>
      <w:pPr>
        <w:spacing w:before="75" w:after="0"/>
      </w:pPr>
      <w:r>
        <w:rPr/>
        <w:t xml:space="preserve">第三节 互补品协同发展分析</w:t>
      </w:r>
    </w:p>
    <w:p>
      <w:pPr>
        <w:spacing w:before="75" w:after="0"/>
      </w:pPr>
      <w:r>
        <w:rPr/>
        <w:t xml:space="preserve">一、碳二碳三联合利用</w:t>
      </w:r>
    </w:p>
    <w:p>
      <w:pPr>
        <w:spacing w:before="75" w:after="0"/>
      </w:pPr>
      <w:r>
        <w:rPr/>
        <w:t xml:space="preserve">二、氢气资源耦合配置</w:t>
      </w:r>
    </w:p>
    <w:p>
      <w:pPr>
        <w:spacing w:before="75" w:after="0"/>
      </w:pPr>
      <w:r>
        <w:rPr/>
        <w:t xml:space="preserve">三、蒸汽与公用工程共享</w:t>
      </w:r>
    </w:p>
    <w:p>
      <w:pPr>
        <w:spacing w:before="75" w:after="0"/>
      </w:pPr>
      <w:r>
        <w:rPr/>
        <w:t xml:space="preserve">四、物流仓储协同优化</w:t>
      </w:r>
    </w:p>
    <w:p>
      <w:pPr>
        <w:spacing w:before="75" w:after="0"/>
      </w:pPr>
      <w:r>
        <w:rPr/>
        <w:t xml:space="preserve">五、园区一体化共生</w:t>
      </w:r>
    </w:p>
    <w:p>
      <w:pPr>
        <w:spacing w:before="75" w:after="0"/>
      </w:pPr>
      <w:r>
        <w:rPr/>
        <w:t xml:space="preserve">第四节 产业链协同创新机遇</w:t>
      </w:r>
    </w:p>
    <w:p>
      <w:pPr>
        <w:spacing w:before="75" w:after="0"/>
      </w:pPr>
      <w:r>
        <w:rPr/>
        <w:t xml:space="preserve">一、原料互供方案设计</w:t>
      </w:r>
    </w:p>
    <w:p>
      <w:pPr>
        <w:spacing w:before="75" w:after="0"/>
      </w:pPr>
      <w:r>
        <w:rPr/>
        <w:t xml:space="preserve">二、副产品循环利用</w:t>
      </w:r>
    </w:p>
    <w:p>
      <w:pPr>
        <w:spacing w:before="75" w:after="0"/>
      </w:pPr>
      <w:r>
        <w:rPr/>
        <w:t xml:space="preserve">三、能源梯级综合利用</w:t>
      </w:r>
    </w:p>
    <w:p>
      <w:pPr>
        <w:spacing w:before="75" w:after="0"/>
      </w:pPr>
      <w:r>
        <w:rPr/>
        <w:t xml:space="preserve">四、技术融合创新探索</w:t>
      </w:r>
    </w:p>
    <w:p>
      <w:pPr>
        <w:spacing w:before="75" w:after="0"/>
      </w:pPr>
      <w:r>
        <w:rPr/>
        <w:t xml:space="preserve">五、产业生态圈共建</w:t>
      </w:r>
    </w:p>
    <w:p>
      <w:pPr>
        <w:spacing w:before="75" w:after="0"/>
      </w:pPr>
      <w:r>
        <w:rPr>
          <w:b w:val="1"/>
          <w:bCs w:val="1"/>
        </w:rPr>
        <w:t xml:space="preserve">第十四章 发展战略与转型升级</w:t>
      </w:r>
    </w:p>
    <w:p>
      <w:pPr>
        <w:spacing w:before="75" w:after="0"/>
      </w:pPr>
      <w:r>
        <w:rPr/>
        <w:t xml:space="preserve">第一节 行业发展战略规划</w:t>
      </w:r>
    </w:p>
    <w:p>
      <w:pPr>
        <w:spacing w:before="75" w:after="0"/>
      </w:pPr>
      <w:r>
        <w:rPr/>
        <w:t xml:space="preserve">一、高质量发展方向指引</w:t>
      </w:r>
    </w:p>
    <w:p>
      <w:pPr>
        <w:spacing w:before="75" w:after="0"/>
      </w:pPr>
      <w:r>
        <w:rPr/>
        <w:t xml:space="preserve">二、产品结构优化升级策略</w:t>
      </w:r>
    </w:p>
    <w:p>
      <w:pPr>
        <w:spacing w:before="75" w:after="0"/>
      </w:pPr>
      <w:r>
        <w:rPr/>
        <w:t xml:space="preserve">三、区域布局协调发展规划</w:t>
      </w:r>
    </w:p>
    <w:p>
      <w:pPr>
        <w:spacing w:before="75" w:after="0"/>
      </w:pPr>
      <w:r>
        <w:rPr/>
        <w:t xml:space="preserve">四、国际合作与产能合作</w:t>
      </w:r>
    </w:p>
    <w:p>
      <w:pPr>
        <w:spacing w:before="75" w:after="0"/>
      </w:pPr>
      <w:r>
        <w:rPr/>
        <w:t xml:space="preserve">五、产业生态联盟共建</w:t>
      </w:r>
    </w:p>
    <w:p>
      <w:pPr>
        <w:spacing w:before="75" w:after="0"/>
      </w:pPr>
      <w:r>
        <w:rPr/>
        <w:t xml:space="preserve">第二节 行业转型升级路径</w:t>
      </w:r>
    </w:p>
    <w:p>
      <w:pPr>
        <w:spacing w:before="75" w:after="0"/>
      </w:pPr>
      <w:r>
        <w:rPr/>
        <w:t xml:space="preserve">一、燃料型向化工型转变</w:t>
      </w:r>
    </w:p>
    <w:p>
      <w:pPr>
        <w:spacing w:before="75" w:after="0"/>
      </w:pPr>
      <w:r>
        <w:rPr/>
        <w:t xml:space="preserve">二、粗放加工向精细深加工升级</w:t>
      </w:r>
    </w:p>
    <w:p>
      <w:pPr>
        <w:spacing w:before="75" w:after="0"/>
      </w:pPr>
      <w:r>
        <w:rPr/>
        <w:t xml:space="preserve">三、单一产品向高端材料转型</w:t>
      </w:r>
    </w:p>
    <w:p>
      <w:pPr>
        <w:spacing w:before="75" w:after="0"/>
      </w:pPr>
      <w:r>
        <w:rPr/>
        <w:t xml:space="preserve">四、传统制造向智造升级</w:t>
      </w:r>
    </w:p>
    <w:p>
      <w:pPr>
        <w:spacing w:before="75" w:after="0"/>
      </w:pPr>
      <w:r>
        <w:rPr/>
        <w:t xml:space="preserve">五、国内市场向全球拓展</w:t>
      </w:r>
    </w:p>
    <w:p>
      <w:pPr>
        <w:spacing w:before="75" w:after="0"/>
      </w:pPr>
      <w:r>
        <w:rPr/>
        <w:t xml:space="preserve">第三节 发展对策与建议</w:t>
      </w:r>
    </w:p>
    <w:p>
      <w:pPr>
        <w:spacing w:before="75" w:after="0"/>
      </w:pPr>
      <w:r>
        <w:rPr/>
        <w:t xml:space="preserve">一、核心技术攻关与自主创新</w:t>
      </w:r>
    </w:p>
    <w:p>
      <w:pPr>
        <w:spacing w:before="75" w:after="0"/>
      </w:pPr>
      <w:r>
        <w:rPr/>
        <w:t xml:space="preserve">二、标准体系完善与国际接轨</w:t>
      </w:r>
    </w:p>
    <w:p>
      <w:pPr>
        <w:spacing w:before="75" w:after="0"/>
      </w:pPr>
      <w:r>
        <w:rPr/>
        <w:t xml:space="preserve">三、复合型人才培养与引进</w:t>
      </w:r>
    </w:p>
    <w:p>
      <w:pPr>
        <w:spacing w:before="75" w:after="0"/>
      </w:pPr>
      <w:r>
        <w:rPr/>
        <w:t xml:space="preserve">四、知识产权保护与运用</w:t>
      </w:r>
    </w:p>
    <w:p>
      <w:pPr>
        <w:spacing w:before="75" w:after="0"/>
      </w:pPr>
      <w:r>
        <w:rPr/>
        <w:t xml:space="preserve">五、产学研用深度融合</w:t>
      </w:r>
    </w:p>
    <w:p>
      <w:pPr>
        <w:spacing w:before="75" w:after="0"/>
      </w:pPr>
      <w:r>
        <w:rPr/>
        <w:t xml:space="preserve">六、绿色低碳可持续发展</w:t>
      </w:r>
    </w:p>
    <w:p>
      <w:pPr>
        <w:spacing w:before="75" w:after="0"/>
      </w:pPr>
      <w:r>
        <w:rPr/>
        <w:t xml:space="preserve">第四节 中小企业发展策略</w:t>
      </w:r>
    </w:p>
    <w:p>
      <w:pPr>
        <w:spacing w:before="75" w:after="0"/>
      </w:pPr>
      <w:r>
        <w:rPr/>
        <w:t xml:space="preserve">一、细分市场差异化竞争</w:t>
      </w:r>
    </w:p>
    <w:p>
      <w:pPr>
        <w:spacing w:before="75" w:after="0"/>
      </w:pPr>
      <w:r>
        <w:rPr/>
        <w:t xml:space="preserve">二、专精特新培育路径</w:t>
      </w:r>
    </w:p>
    <w:p>
      <w:pPr>
        <w:spacing w:before="75" w:after="0"/>
      </w:pPr>
      <w:r>
        <w:rPr/>
        <w:t xml:space="preserve">三、产业联盟资源共享</w:t>
      </w:r>
    </w:p>
    <w:p>
      <w:pPr>
        <w:spacing w:before="75" w:after="0"/>
      </w:pPr>
      <w:r>
        <w:rPr/>
        <w:t xml:space="preserve">四、多渠道融资与风控</w:t>
      </w:r>
    </w:p>
    <w:p>
      <w:pPr>
        <w:spacing w:before="75" w:after="0"/>
      </w:pPr>
      <w:r>
        <w:rPr/>
        <w:t xml:space="preserve">五、敏捷经营与快速响应</w:t>
      </w:r>
    </w:p>
    <w:p>
      <w:pPr>
        <w:spacing w:before="75" w:after="0"/>
      </w:pPr>
      <w:r>
        <w:rPr>
          <w:b w:val="1"/>
          <w:bCs w:val="1"/>
        </w:rPr>
        <w:t xml:space="preserve">第十五章 2026-2031年发展趋势与前景预测</w:t>
      </w:r>
    </w:p>
    <w:p>
      <w:pPr>
        <w:spacing w:before="75" w:after="0"/>
      </w:pPr>
      <w:r>
        <w:rPr/>
        <w:t xml:space="preserve">第一节 整体发展趋势研判</w:t>
      </w:r>
    </w:p>
    <w:p>
      <w:pPr>
        <w:spacing w:before="75" w:after="0"/>
      </w:pPr>
      <w:r>
        <w:rPr/>
        <w:t xml:space="preserve">一、深加工技术持续迭代升级</w:t>
      </w:r>
    </w:p>
    <w:p>
      <w:pPr>
        <w:spacing w:before="75" w:after="0"/>
      </w:pPr>
      <w:r>
        <w:rPr/>
        <w:t xml:space="preserve">二、产品高端化精细化提速</w:t>
      </w:r>
    </w:p>
    <w:p>
      <w:pPr>
        <w:spacing w:before="75" w:after="0"/>
      </w:pPr>
      <w:r>
        <w:rPr/>
        <w:t xml:space="preserve">三、产业链一体化程度加深</w:t>
      </w:r>
    </w:p>
    <w:p>
      <w:pPr>
        <w:spacing w:before="75" w:after="0"/>
      </w:pPr>
      <w:r>
        <w:rPr/>
        <w:t xml:space="preserve">四、绿色低碳转型加速推进</w:t>
      </w:r>
    </w:p>
    <w:p>
      <w:pPr>
        <w:spacing w:before="75" w:after="0"/>
      </w:pPr>
      <w:r>
        <w:rPr/>
        <w:t xml:space="preserve">五、数字化智能化深度融合</w:t>
      </w:r>
    </w:p>
    <w:p>
      <w:pPr>
        <w:spacing w:before="75" w:after="0"/>
      </w:pPr>
      <w:r>
        <w:rPr/>
        <w:t xml:space="preserve">六、国际产能合作扩大</w:t>
      </w:r>
    </w:p>
    <w:p>
      <w:pPr>
        <w:spacing w:before="75" w:after="0"/>
      </w:pPr>
      <w:r>
        <w:rPr/>
        <w:t xml:space="preserve">第二节 市场规模预测分析</w:t>
      </w:r>
    </w:p>
    <w:p>
      <w:pPr>
        <w:spacing w:before="75" w:after="0"/>
      </w:pPr>
      <w:r>
        <w:rPr/>
        <w:t xml:space="preserve">一、碳四资源总量与供应预测</w:t>
      </w:r>
    </w:p>
    <w:p>
      <w:pPr>
        <w:spacing w:before="75" w:after="0"/>
      </w:pPr>
      <w:r>
        <w:rPr/>
        <w:t xml:space="preserve">二、深加工产品产量预测</w:t>
      </w:r>
    </w:p>
    <w:p>
      <w:pPr>
        <w:spacing w:before="75" w:after="0"/>
      </w:pPr>
      <w:r>
        <w:rPr/>
        <w:t xml:space="preserve">三、市场规模与增速预测</w:t>
      </w:r>
    </w:p>
    <w:p>
      <w:pPr>
        <w:spacing w:before="75" w:after="0"/>
      </w:pPr>
      <w:r>
        <w:rPr/>
        <w:t xml:space="preserve">四、整体利润规模走势预测</w:t>
      </w:r>
    </w:p>
    <w:p>
      <w:pPr>
        <w:spacing w:before="75" w:after="0"/>
      </w:pPr>
      <w:r>
        <w:rPr/>
        <w:t xml:space="preserve">五、研发投入与投资预测</w:t>
      </w:r>
    </w:p>
    <w:p>
      <w:pPr>
        <w:spacing w:before="75" w:after="0"/>
      </w:pPr>
      <w:r>
        <w:rPr/>
        <w:t xml:space="preserve">六、细分产品结构变化预测</w:t>
      </w:r>
    </w:p>
    <w:p>
      <w:pPr>
        <w:spacing w:before="75" w:after="0"/>
      </w:pPr>
      <w:r>
        <w:rPr/>
        <w:t xml:space="preserve">第三节 细分市场预测分析</w:t>
      </w:r>
    </w:p>
    <w:p>
      <w:pPr>
        <w:spacing w:before="75" w:after="0"/>
      </w:pPr>
      <w:r>
        <w:rPr/>
        <w:t xml:space="preserve">一、合成橡胶原料需求预测</w:t>
      </w:r>
    </w:p>
    <w:p>
      <w:pPr>
        <w:spacing w:before="75" w:after="0"/>
      </w:pPr>
      <w:r>
        <w:rPr/>
        <w:t xml:space="preserve">二、化工新材料需求预测</w:t>
      </w:r>
    </w:p>
    <w:p>
      <w:pPr>
        <w:spacing w:before="75" w:after="0"/>
      </w:pPr>
      <w:r>
        <w:rPr/>
        <w:t xml:space="preserve">三、清洁燃料市场需求预测</w:t>
      </w:r>
    </w:p>
    <w:p>
      <w:pPr>
        <w:spacing w:before="75" w:after="0"/>
      </w:pPr>
      <w:r>
        <w:rPr/>
        <w:t xml:space="preserve">四、精细化学品市场预测</w:t>
      </w:r>
    </w:p>
    <w:p>
      <w:pPr>
        <w:spacing w:before="75" w:after="0"/>
      </w:pPr>
      <w:r>
        <w:rPr/>
        <w:t xml:space="preserve">五、高端专用料市场预测</w:t>
      </w:r>
    </w:p>
    <w:p>
      <w:pPr>
        <w:spacing w:before="75" w:after="0"/>
      </w:pPr>
      <w:r>
        <w:rPr/>
        <w:t xml:space="preserve">六、出口市场增长预测</w:t>
      </w:r>
    </w:p>
    <w:p>
      <w:pPr>
        <w:spacing w:before="75" w:after="0"/>
      </w:pPr>
      <w:r>
        <w:rPr/>
        <w:t xml:space="preserve">第四节 区域市场预测分析</w:t>
      </w:r>
    </w:p>
    <w:p>
      <w:pPr>
        <w:spacing w:before="75" w:after="0"/>
      </w:pPr>
      <w:r>
        <w:rPr/>
        <w:t xml:space="preserve">一、沿海炼化基地扩容趋势</w:t>
      </w:r>
    </w:p>
    <w:p>
      <w:pPr>
        <w:spacing w:before="75" w:after="0"/>
      </w:pPr>
      <w:r>
        <w:rPr/>
        <w:t xml:space="preserve">二、内陆煤化工联动空间</w:t>
      </w:r>
    </w:p>
    <w:p>
      <w:pPr>
        <w:spacing w:before="75" w:after="0"/>
      </w:pPr>
      <w:r>
        <w:rPr/>
        <w:t xml:space="preserve">三、中西部产能转移潜力</w:t>
      </w:r>
    </w:p>
    <w:p>
      <w:pPr>
        <w:spacing w:before="75" w:after="0"/>
      </w:pPr>
      <w:r>
        <w:rPr/>
        <w:t xml:space="preserve">四、海外布局拓展预测</w:t>
      </w:r>
    </w:p>
    <w:p>
      <w:pPr>
        <w:spacing w:before="75" w:after="0"/>
      </w:pPr>
      <w:r>
        <w:rPr/>
        <w:t xml:space="preserve">五、区域均衡发展展望</w:t>
      </w:r>
    </w:p>
    <w:p>
      <w:pPr>
        <w:spacing w:before="75" w:after="0"/>
      </w:pPr>
      <w:r>
        <w:rPr>
          <w:b w:val="1"/>
          <w:bCs w:val="1"/>
        </w:rPr>
        <w:t xml:space="preserve">第十六章 投资环境与策略分析</w:t>
      </w:r>
    </w:p>
    <w:p>
      <w:pPr>
        <w:spacing w:before="75" w:after="0"/>
      </w:pPr>
      <w:r>
        <w:rPr/>
        <w:t xml:space="preserve">第一节 投资现状分析</w:t>
      </w:r>
    </w:p>
    <w:p>
      <w:pPr>
        <w:spacing w:before="75" w:after="0"/>
      </w:pPr>
      <w:r>
        <w:rPr/>
        <w:t xml:space="preserve">一、固定资产投资规模与结构</w:t>
      </w:r>
    </w:p>
    <w:p>
      <w:pPr>
        <w:spacing w:before="75" w:after="0"/>
      </w:pPr>
      <w:r>
        <w:rPr/>
        <w:t xml:space="preserve">二、社会资本投入热门赛道</w:t>
      </w:r>
    </w:p>
    <w:p>
      <w:pPr>
        <w:spacing w:before="75" w:after="0"/>
      </w:pPr>
      <w:r>
        <w:rPr/>
        <w:t xml:space="preserve">三、产业基金与引导基金布局</w:t>
      </w:r>
    </w:p>
    <w:p>
      <w:pPr>
        <w:spacing w:before="75" w:after="0"/>
      </w:pPr>
      <w:r>
        <w:rPr/>
        <w:t xml:space="preserve">四、风险投资偏好与案例</w:t>
      </w:r>
    </w:p>
    <w:p>
      <w:pPr>
        <w:spacing w:before="75" w:after="0"/>
      </w:pPr>
      <w:r>
        <w:rPr/>
        <w:t xml:space="preserve">五、并购重组活跃度分析</w:t>
      </w:r>
    </w:p>
    <w:p>
      <w:pPr>
        <w:spacing w:before="75" w:after="0"/>
      </w:pPr>
      <w:r>
        <w:rPr/>
        <w:t xml:space="preserve">六、投资环境痛点剖析</w:t>
      </w:r>
    </w:p>
    <w:p>
      <w:pPr>
        <w:spacing w:before="75" w:after="0"/>
      </w:pPr>
      <w:r>
        <w:rPr/>
        <w:t xml:space="preserve">第二节 投资机会分析</w:t>
      </w:r>
    </w:p>
    <w:p>
      <w:pPr>
        <w:spacing w:before="75" w:after="0"/>
      </w:pPr>
      <w:r>
        <w:rPr/>
        <w:t xml:space="preserve">一、碳四深加工装置建设机会</w:t>
      </w:r>
    </w:p>
    <w:p>
      <w:pPr>
        <w:spacing w:before="75" w:after="0"/>
      </w:pPr>
      <w:r>
        <w:rPr/>
        <w:t xml:space="preserve">二、高端化工新材料创新机会</w:t>
      </w:r>
    </w:p>
    <w:p>
      <w:pPr>
        <w:spacing w:before="75" w:after="0"/>
      </w:pPr>
      <w:r>
        <w:rPr/>
        <w:t xml:space="preserve">三、催化剂国产化替代机会</w:t>
      </w:r>
    </w:p>
    <w:p>
      <w:pPr>
        <w:spacing w:before="75" w:after="0"/>
      </w:pPr>
      <w:r>
        <w:rPr/>
        <w:t xml:space="preserve">四、绿色低碳技术改造机会</w:t>
      </w:r>
    </w:p>
    <w:p>
      <w:pPr>
        <w:spacing w:before="75" w:after="0"/>
      </w:pPr>
      <w:r>
        <w:rPr/>
        <w:t xml:space="preserve">五、园区一体化配套机会</w:t>
      </w:r>
    </w:p>
    <w:p>
      <w:pPr>
        <w:spacing w:before="75" w:after="0"/>
      </w:pPr>
      <w:r>
        <w:rPr/>
        <w:t xml:space="preserve">六、数字化智能化升级机会</w:t>
      </w:r>
    </w:p>
    <w:p>
      <w:pPr>
        <w:spacing w:before="75" w:after="0"/>
      </w:pPr>
      <w:r>
        <w:rPr/>
        <w:t xml:space="preserve">第三节 投资风险识别与防范</w:t>
      </w:r>
    </w:p>
    <w:p>
      <w:pPr>
        <w:spacing w:before="75" w:after="0"/>
      </w:pPr>
      <w:r>
        <w:rPr/>
        <w:t xml:space="preserve">一、原料价格波动风险</w:t>
      </w:r>
    </w:p>
    <w:p>
      <w:pPr>
        <w:spacing w:before="75" w:after="0"/>
      </w:pPr>
      <w:r>
        <w:rPr/>
        <w:t xml:space="preserve">二、产能过剩与开工率风险</w:t>
      </w:r>
    </w:p>
    <w:p>
      <w:pPr>
        <w:spacing w:before="75" w:after="0"/>
      </w:pPr>
      <w:r>
        <w:rPr/>
        <w:t xml:space="preserve">三、安全环保事故风险</w:t>
      </w:r>
    </w:p>
    <w:p>
      <w:pPr>
        <w:spacing w:before="75" w:after="0"/>
      </w:pPr>
      <w:r>
        <w:rPr/>
        <w:t xml:space="preserve">四、技术迭代研发失败风险</w:t>
      </w:r>
    </w:p>
    <w:p>
      <w:pPr>
        <w:spacing w:before="75" w:after="0"/>
      </w:pPr>
      <w:r>
        <w:rPr/>
        <w:t xml:space="preserve">五、国际贸易摩擦风险</w:t>
      </w:r>
    </w:p>
    <w:p>
      <w:pPr>
        <w:spacing w:before="75" w:after="0"/>
      </w:pPr>
      <w:r>
        <w:rPr/>
        <w:t xml:space="preserve">六、政策合规变化风险</w:t>
      </w:r>
    </w:p>
    <w:p>
      <w:pPr>
        <w:spacing w:before="75" w:after="0"/>
      </w:pPr>
      <w:r>
        <w:rPr/>
        <w:t xml:space="preserve">第四节 投资战略与实施路径</w:t>
      </w:r>
    </w:p>
    <w:p>
      <w:pPr>
        <w:spacing w:before="75" w:after="0"/>
      </w:pPr>
      <w:r>
        <w:rPr/>
        <w:t xml:space="preserve">一、不同资本定位与周期匹配</w:t>
      </w:r>
    </w:p>
    <w:p>
      <w:pPr>
        <w:spacing w:before="75" w:after="0"/>
      </w:pPr>
      <w:r>
        <w:rPr/>
        <w:t xml:space="preserve">二、产业链上下游投资策略</w:t>
      </w:r>
    </w:p>
    <w:p>
      <w:pPr>
        <w:spacing w:before="75" w:after="0"/>
      </w:pPr>
      <w:r>
        <w:rPr/>
        <w:t xml:space="preserve">三、投后赋能与价值提升</w:t>
      </w:r>
    </w:p>
    <w:p>
      <w:pPr>
        <w:spacing w:before="75" w:after="0"/>
      </w:pPr>
      <w:r>
        <w:rPr/>
        <w:t xml:space="preserve">四、退出路径多元化选择</w:t>
      </w:r>
    </w:p>
    <w:p>
      <w:pPr>
        <w:spacing w:before="75" w:after="0"/>
      </w:pPr>
      <w:r>
        <w:rPr/>
        <w:t xml:space="preserve">五、长期价值与短期回报平衡</w:t>
      </w:r>
    </w:p>
    <w:p>
      <w:pPr>
        <w:spacing w:before="75" w:after="0"/>
      </w:pPr>
      <w:r>
        <w:rPr/>
        <w:t xml:space="preserve">六、成功投资案例复盘借鉴</w:t>
      </w:r>
    </w:p>
    <w:p>
      <w:pPr>
        <w:spacing w:before="75" w:after="0"/>
      </w:pPr>
      <w:r>
        <w:rPr>
          <w:b w:val="1"/>
          <w:bCs w:val="1"/>
        </w:rPr>
        <w:t xml:space="preserve">第十七章 风险预警与可持续发展</w:t>
      </w:r>
    </w:p>
    <w:p>
      <w:pPr>
        <w:spacing w:before="75" w:after="0"/>
      </w:pPr>
      <w:r>
        <w:rPr/>
        <w:t xml:space="preserve">第一节 宏观系统性风险预警</w:t>
      </w:r>
    </w:p>
    <w:p>
      <w:pPr>
        <w:spacing w:before="75" w:after="0"/>
      </w:pPr>
      <w:r>
        <w:rPr/>
        <w:t xml:space="preserve">一、全球经济衰退需求抑制</w:t>
      </w:r>
    </w:p>
    <w:p>
      <w:pPr>
        <w:spacing w:before="75" w:after="0"/>
      </w:pPr>
      <w:r>
        <w:rPr/>
        <w:t xml:space="preserve">二、地缘政治能源供应冲击</w:t>
      </w:r>
    </w:p>
    <w:p>
      <w:pPr>
        <w:spacing w:before="75" w:after="0"/>
      </w:pPr>
      <w:r>
        <w:rPr/>
        <w:t xml:space="preserve">三、贸易保护主义加剧</w:t>
      </w:r>
    </w:p>
    <w:p>
      <w:pPr>
        <w:spacing w:before="75" w:after="0"/>
      </w:pPr>
      <w:r>
        <w:rPr/>
        <w:t xml:space="preserve">四、汇率波动利润侵蚀</w:t>
      </w:r>
    </w:p>
    <w:p>
      <w:pPr>
        <w:spacing w:before="75" w:after="0"/>
      </w:pPr>
      <w:r>
        <w:rPr/>
        <w:t xml:space="preserve">五、系统性风险预警体系</w:t>
      </w:r>
    </w:p>
    <w:p>
      <w:pPr>
        <w:spacing w:before="75" w:after="0"/>
      </w:pPr>
      <w:r>
        <w:rPr/>
        <w:t xml:space="preserve">第二节 微观经营性风险预警</w:t>
      </w:r>
    </w:p>
    <w:p>
      <w:pPr>
        <w:spacing w:before="75" w:after="0"/>
      </w:pPr>
      <w:r>
        <w:rPr/>
        <w:t xml:space="preserve">一、产能过剩与价格战风险</w:t>
      </w:r>
    </w:p>
    <w:p>
      <w:pPr>
        <w:spacing w:before="75" w:after="0"/>
      </w:pPr>
      <w:r>
        <w:rPr/>
        <w:t xml:space="preserve">二、核心技术人才流失风险</w:t>
      </w:r>
    </w:p>
    <w:p>
      <w:pPr>
        <w:spacing w:before="75" w:after="0"/>
      </w:pPr>
      <w:r>
        <w:rPr/>
        <w:t xml:space="preserve">三、安全环保事故责任风险</w:t>
      </w:r>
    </w:p>
    <w:p>
      <w:pPr>
        <w:spacing w:before="75" w:after="0"/>
      </w:pPr>
      <w:r>
        <w:rPr/>
        <w:t xml:space="preserve">四、应收账款与现金流风险</w:t>
      </w:r>
    </w:p>
    <w:p>
      <w:pPr>
        <w:spacing w:before="75" w:after="0"/>
      </w:pPr>
      <w:r>
        <w:rPr/>
        <w:t xml:space="preserve">五、微观经营风险预警模型</w:t>
      </w:r>
    </w:p>
    <w:p>
      <w:pPr>
        <w:spacing w:before="75" w:after="0"/>
      </w:pPr>
      <w:r>
        <w:rPr/>
        <w:t xml:space="preserve">第三节 可持续发展路径规划</w:t>
      </w:r>
    </w:p>
    <w:p>
      <w:pPr>
        <w:spacing w:before="75" w:after="0"/>
      </w:pPr>
      <w:r>
        <w:rPr/>
        <w:t xml:space="preserve">一、经济效益与社会效益协同</w:t>
      </w:r>
    </w:p>
    <w:p>
      <w:pPr>
        <w:spacing w:before="75" w:after="0"/>
      </w:pPr>
      <w:r>
        <w:rPr/>
        <w:t xml:space="preserve">二、绿色化工与循环经济</w:t>
      </w:r>
    </w:p>
    <w:p>
      <w:pPr>
        <w:spacing w:before="75" w:after="0"/>
      </w:pPr>
      <w:r>
        <w:rPr/>
        <w:t xml:space="preserve">三、安全生产与员工关怀</w:t>
      </w:r>
    </w:p>
    <w:p>
      <w:pPr>
        <w:spacing w:before="75" w:after="0"/>
      </w:pPr>
      <w:r>
        <w:rPr/>
        <w:t xml:space="preserve">四、社区贡献与行业公益</w:t>
      </w:r>
    </w:p>
    <w:p>
      <w:pPr>
        <w:spacing w:before="75" w:after="0"/>
      </w:pPr>
      <w:r>
        <w:rPr/>
        <w:t xml:space="preserve">五、esg信息披露与实践</w:t>
      </w:r>
    </w:p>
    <w:p>
      <w:pPr>
        <w:spacing w:before="75" w:after="0"/>
      </w:pPr>
      <w:r>
        <w:rPr/>
        <w:t xml:space="preserve">六、长期主义与基业长青</w:t>
      </w:r>
    </w:p>
    <w:p>
      <w:pPr>
        <w:spacing w:before="75" w:after="0"/>
      </w:pPr>
      <w:r>
        <w:rPr/>
        <w:t xml:space="preserve">第四节 研究结论与核心建议</w:t>
      </w:r>
    </w:p>
    <w:p>
      <w:pPr>
        <w:spacing w:before="75" w:after="0"/>
      </w:pPr>
      <w:r>
        <w:rPr/>
        <w:t xml:space="preserve">一、全景调研核心结论总结</w:t>
      </w:r>
    </w:p>
    <w:p>
      <w:pPr>
        <w:spacing w:before="75" w:after="0"/>
      </w:pPr>
      <w:r>
        <w:rPr/>
        <w:t xml:space="preserve">二、制造企业战略发展建议</w:t>
      </w:r>
    </w:p>
    <w:p>
      <w:pPr>
        <w:spacing w:before="75" w:after="0"/>
      </w:pPr>
      <w:r>
        <w:rPr/>
        <w:t xml:space="preserve">三、新进入者破局策略建议</w:t>
      </w:r>
    </w:p>
    <w:p>
      <w:pPr>
        <w:spacing w:before="75" w:after="0"/>
      </w:pPr>
      <w:r>
        <w:rPr/>
        <w:t xml:space="preserve">四、投资机构配置建议</w:t>
      </w:r>
    </w:p>
    <w:p>
      <w:pPr>
        <w:spacing w:before="75" w:after="0"/>
      </w:pPr>
      <w:r>
        <w:rPr/>
        <w:t xml:space="preserve">五、地方政府产业规划建议</w:t>
      </w:r>
    </w:p>
    <w:p>
      <w:pPr>
        <w:spacing w:before="75" w:after="0"/>
      </w:pPr>
      <w:r>
        <w:rPr/>
        <w:t xml:space="preserve">六、未来十年远景展望</w:t>
      </w:r>
    </w:p>
    <w:p>
      <w:pPr>
        <w:spacing w:before="75" w:after="0"/>
      </w:pPr>
      <w:r>
        <w:rPr>
          <w:b w:val="1"/>
          <w:bCs w:val="1"/>
        </w:rPr>
        <w:t xml:space="preserve">第十八章 碳四行业专题研究</w:t>
      </w:r>
    </w:p>
    <w:p>
      <w:pPr>
        <w:spacing w:before="75" w:after="0"/>
      </w:pPr>
      <w:r>
        <w:rPr/>
        <w:t xml:space="preserve">第一节 碳四与新能源融合发展</w:t>
      </w:r>
    </w:p>
    <w:p>
      <w:pPr>
        <w:spacing w:before="75" w:after="0"/>
      </w:pPr>
      <w:r>
        <w:rPr/>
        <w:t xml:space="preserve">一、碳四基氢能利用探索</w:t>
      </w:r>
    </w:p>
    <w:p>
      <w:pPr>
        <w:spacing w:before="75" w:after="0"/>
      </w:pPr>
      <w:r>
        <w:rPr/>
        <w:t xml:space="preserve">二、碳四制高端碳材料</w:t>
      </w:r>
    </w:p>
    <w:p>
      <w:pPr>
        <w:spacing w:before="75" w:after="0"/>
      </w:pPr>
      <w:r>
        <w:rPr/>
        <w:t xml:space="preserve">三、新能源产业链协同</w:t>
      </w:r>
    </w:p>
    <w:p>
      <w:pPr>
        <w:spacing w:before="75" w:after="0"/>
      </w:pPr>
      <w:r>
        <w:rPr/>
        <w:t xml:space="preserve">四、新型储能材料开发</w:t>
      </w:r>
    </w:p>
    <w:p>
      <w:pPr>
        <w:spacing w:before="75" w:after="0"/>
      </w:pPr>
      <w:r>
        <w:rPr/>
        <w:t xml:space="preserve">五、融合发展前景展望</w:t>
      </w:r>
    </w:p>
    <w:p>
      <w:pPr>
        <w:spacing w:before="75" w:after="0"/>
      </w:pPr>
      <w:r>
        <w:rPr/>
        <w:t xml:space="preserve">第二节 碳四行业数字化专题</w:t>
      </w:r>
    </w:p>
    <w:p>
      <w:pPr>
        <w:spacing w:before="75" w:after="0"/>
      </w:pPr>
      <w:r>
        <w:rPr/>
        <w:t xml:space="preserve">一、工业互联网平台应用</w:t>
      </w:r>
    </w:p>
    <w:p>
      <w:pPr>
        <w:spacing w:before="75" w:after="0"/>
      </w:pPr>
      <w:r>
        <w:rPr/>
        <w:t xml:space="preserve">二、人工智能辅助工艺优化</w:t>
      </w:r>
    </w:p>
    <w:p>
      <w:pPr>
        <w:spacing w:before="75" w:after="0"/>
      </w:pPr>
      <w:r>
        <w:rPr/>
        <w:t xml:space="preserve">三、区块链供应链溯源</w:t>
      </w:r>
    </w:p>
    <w:p>
      <w:pPr>
        <w:spacing w:before="75" w:after="0"/>
      </w:pPr>
      <w:r>
        <w:rPr/>
        <w:t xml:space="preserve">四、数字营销体系建设</w:t>
      </w:r>
    </w:p>
    <w:p>
      <w:pPr>
        <w:spacing w:before="75" w:after="0"/>
      </w:pPr>
      <w:r>
        <w:rPr/>
        <w:t xml:space="preserve">五、数字化成熟度评估</w:t>
      </w:r>
    </w:p>
    <w:p>
      <w:pPr>
        <w:spacing w:before="75" w:after="0"/>
      </w:pPr>
      <w:r>
        <w:rPr/>
        <w:t xml:space="preserve">第三节 碳四行业人才专题</w:t>
      </w:r>
    </w:p>
    <w:p>
      <w:pPr>
        <w:spacing w:before="75" w:after="0"/>
      </w:pPr>
      <w:r>
        <w:rPr/>
        <w:t xml:space="preserve">一、行业人才供需现状</w:t>
      </w:r>
    </w:p>
    <w:p>
      <w:pPr>
        <w:spacing w:before="75" w:after="0"/>
      </w:pPr>
      <w:r>
        <w:rPr/>
        <w:t xml:space="preserve">二、核心岗位能力画像</w:t>
      </w:r>
    </w:p>
    <w:p>
      <w:pPr>
        <w:spacing w:before="75" w:after="0"/>
      </w:pPr>
      <w:r>
        <w:rPr/>
        <w:t xml:space="preserve">三、产学研联合培养模式</w:t>
      </w:r>
    </w:p>
    <w:p>
      <w:pPr>
        <w:spacing w:before="75" w:after="0"/>
      </w:pPr>
      <w:r>
        <w:rPr/>
        <w:t xml:space="preserve">四、人才引进与激励机制</w:t>
      </w:r>
    </w:p>
    <w:p>
      <w:pPr>
        <w:spacing w:before="75" w:after="0"/>
      </w:pPr>
      <w:r>
        <w:rPr/>
        <w:t xml:space="preserve">五、人才梯队建设规划</w:t>
      </w:r>
    </w:p>
    <w:p>
      <w:pPr>
        <w:spacing w:before="75" w:after="0"/>
      </w:pPr>
      <w:r>
        <w:rPr/>
        <w:t xml:space="preserve">第四节 碳四行业金融专题</w:t>
      </w:r>
    </w:p>
    <w:p>
      <w:pPr>
        <w:spacing w:before="75" w:after="0"/>
      </w:pPr>
      <w:r>
        <w:rPr/>
        <w:t xml:space="preserve">一、行业融资渠道与工具</w:t>
      </w:r>
    </w:p>
    <w:p>
      <w:pPr>
        <w:spacing w:before="75" w:after="0"/>
      </w:pPr>
      <w:r>
        <w:rPr/>
        <w:t xml:space="preserve">二、供应链金融创新应用</w:t>
      </w:r>
    </w:p>
    <w:p>
      <w:pPr>
        <w:spacing w:before="75" w:after="0"/>
      </w:pPr>
      <w:r>
        <w:rPr/>
        <w:t xml:space="preserve">三、期货与衍生品套保</w:t>
      </w:r>
    </w:p>
    <w:p>
      <w:pPr>
        <w:spacing w:before="75" w:after="0"/>
      </w:pPr>
      <w:r>
        <w:rPr/>
        <w:t xml:space="preserve">四、资产证券化探索</w:t>
      </w:r>
    </w:p>
    <w:p>
      <w:pPr>
        <w:spacing w:before="75" w:after="0"/>
      </w:pPr>
      <w:r>
        <w:rPr/>
        <w:t xml:space="preserve">五、绿色金融产品对接</w:t>
      </w:r>
    </w:p>
    <w:p>
      <w:pPr>
        <w:spacing w:before="75" w:after="0"/>
      </w:pPr>
      <w:r>
        <w:rPr>
          <w:b w:val="1"/>
          <w:bCs w:val="1"/>
        </w:rPr>
        <w:t xml:space="preserve">图表目录</w:t>
      </w:r>
    </w:p>
    <w:p>
      <w:pPr>
        <w:spacing w:before="75" w:after="0"/>
      </w:pPr>
      <w:r>
        <w:rPr/>
        <w:t xml:space="preserve">图表：全球碳四产能规模与区域分布结构分析</w:t>
      </w:r>
    </w:p>
    <w:p>
      <w:pPr>
        <w:spacing w:before="75" w:after="0"/>
      </w:pPr>
      <w:r>
        <w:rPr/>
        <w:t xml:space="preserve">图表：全球碳四消费量与增速趋势分析</w:t>
      </w:r>
    </w:p>
    <w:p>
      <w:pPr>
        <w:spacing w:before="75" w:after="0"/>
      </w:pPr>
      <w:r>
        <w:rPr/>
        <w:t xml:space="preserve">图表：全球碳四贸易流向与通道格局分析</w:t>
      </w:r>
    </w:p>
    <w:p>
      <w:pPr>
        <w:spacing w:before="75" w:after="0"/>
      </w:pPr>
      <w:r>
        <w:rPr/>
        <w:t xml:space="preserve">图表：全球碳四行业主要企业市场份额竞争矩阵分析</w:t>
      </w:r>
    </w:p>
    <w:p>
      <w:pPr>
        <w:spacing w:before="75" w:after="0"/>
      </w:pPr>
      <w:r>
        <w:rPr/>
        <w:t xml:space="preserve">图表：2026-2031年全球碳四市场规模与产品结构预测分析</w:t>
      </w:r>
    </w:p>
    <w:p>
      <w:pPr>
        <w:spacing w:before="75" w:after="0"/>
      </w:pPr>
      <w:r>
        <w:rPr/>
        <w:t xml:space="preserve">图表：中国碳四原料供应规模与来源结构分析</w:t>
      </w:r>
    </w:p>
    <w:p>
      <w:pPr>
        <w:spacing w:before="75" w:after="0"/>
      </w:pPr>
      <w:r>
        <w:rPr/>
        <w:t xml:space="preserve">图表：中国碳四分离加工成本构成与价格传导分析</w:t>
      </w:r>
    </w:p>
    <w:p>
      <w:pPr>
        <w:spacing w:before="75" w:after="0"/>
      </w:pPr>
      <w:r>
        <w:rPr/>
        <w:t xml:space="preserve">图表：中国碳四产业链各环节价值分配与利润分配分析</w:t>
      </w:r>
    </w:p>
    <w:p>
      <w:pPr>
        <w:spacing w:before="75" w:after="0"/>
      </w:pPr>
      <w:r>
        <w:rPr/>
        <w:t xml:space="preserve">图表：中国碳四行业总产能与产能利用率分析</w:t>
      </w:r>
    </w:p>
    <w:p>
      <w:pPr>
        <w:spacing w:before="75" w:after="0"/>
      </w:pPr>
      <w:r>
        <w:rPr/>
        <w:t xml:space="preserve">图表：中国碳四行业市场规模与增长率分析</w:t>
      </w:r>
    </w:p>
    <w:p>
      <w:pPr>
        <w:spacing w:before="75" w:after="0"/>
      </w:pPr>
      <w:r>
        <w:rPr/>
        <w:t xml:space="preserve">图表：中国碳四各细分产品产量占比与增速分析</w:t>
      </w:r>
    </w:p>
    <w:p>
      <w:pPr>
        <w:spacing w:before="75" w:after="0"/>
      </w:pPr>
      <w:r>
        <w:rPr/>
        <w:t xml:space="preserve">图表：中国碳四下游消费结构与应用领域画像分析</w:t>
      </w:r>
    </w:p>
    <w:p>
      <w:pPr>
        <w:spacing w:before="75" w:after="0"/>
      </w:pPr>
      <w:r>
        <w:rPr/>
        <w:t xml:space="preserve">图表：中国碳四出口总量与目的地结构分析</w:t>
      </w:r>
    </w:p>
    <w:p>
      <w:pPr>
        <w:spacing w:before="75" w:after="0"/>
      </w:pPr>
      <w:r>
        <w:rPr/>
        <w:t xml:space="preserve">图表：中国碳四进口来源国与价格对比分析</w:t>
      </w:r>
    </w:p>
    <w:p>
      <w:pPr>
        <w:spacing w:before="75" w:after="0"/>
      </w:pPr>
      <w:r>
        <w:rPr/>
        <w:t xml:space="preserve">图表：中国碳四行业区域产能分布与投资热度矩阵分析</w:t>
      </w:r>
    </w:p>
    <w:p>
      <w:pPr>
        <w:spacing w:before="75" w:after="0"/>
      </w:pPr>
      <w:r>
        <w:rPr/>
        <w:t xml:space="preserve">图表：中国碳四行业营收规模与利润率分析</w:t>
      </w:r>
    </w:p>
    <w:p>
      <w:pPr>
        <w:spacing w:before="75" w:after="0"/>
      </w:pPr>
      <w:r>
        <w:rPr/>
        <w:t xml:space="preserve">图表：中国碳四行业主要企业竞争格局与梯队划分分析</w:t>
      </w:r>
    </w:p>
    <w:p>
      <w:pPr>
        <w:spacing w:before="75" w:after="0"/>
      </w:pPr>
      <w:r>
        <w:rPr/>
        <w:t xml:space="preserve">图表：中国碳四标杆企业核心财务指标与运营效率对比</w:t>
      </w:r>
    </w:p>
    <w:p>
      <w:pPr>
        <w:spacing w:before="75" w:after="0"/>
      </w:pPr>
      <w:r>
        <w:rPr/>
        <w:t xml:space="preserve">图表：中国碳四行业核心专利申请与授权趋势分析</w:t>
      </w:r>
    </w:p>
    <w:p>
      <w:pPr>
        <w:spacing w:before="75" w:after="0"/>
      </w:pPr>
      <w:r>
        <w:rPr/>
        <w:t xml:space="preserve">图表：中国碳四深加工装置自动化普及率与良品率分析</w:t>
      </w:r>
    </w:p>
    <w:p>
      <w:pPr>
        <w:spacing w:before="75" w:after="0"/>
      </w:pPr>
      <w:r>
        <w:rPr/>
        <w:t xml:space="preserve">图表：中国碳四产品价格与原油价格联动关系分析</w:t>
      </w:r>
    </w:p>
    <w:p>
      <w:pPr>
        <w:spacing w:before="75" w:after="0"/>
      </w:pPr>
      <w:r>
        <w:rPr/>
        <w:t xml:space="preserve">图表：中国碳四下游客户满意度与需求偏好调研分析</w:t>
      </w:r>
    </w:p>
    <w:p>
      <w:pPr>
        <w:spacing w:before="75" w:after="0"/>
      </w:pPr>
      <w:r>
        <w:rPr/>
        <w:t xml:space="preserve">图表：煤基烯烃等替代路线市场规模与成本对比分析</w:t>
      </w:r>
    </w:p>
    <w:p>
      <w:pPr>
        <w:spacing w:before="75" w:after="0"/>
      </w:pPr>
      <w:r>
        <w:rPr/>
        <w:t xml:space="preserve">图表：中国合成橡胶用碳四需求增长与渗透率分析</w:t>
      </w:r>
    </w:p>
    <w:p>
      <w:pPr>
        <w:spacing w:before="75" w:after="0"/>
      </w:pPr>
      <w:r>
        <w:rPr/>
        <w:t xml:space="preserve">图表：中国碳四区域公用品牌价值与产业集群溢价分析</w:t>
      </w:r>
    </w:p>
    <w:p>
      <w:pPr>
        <w:spacing w:before="75" w:after="0"/>
      </w:pPr>
      <w:r>
        <w:rPr/>
        <w:t xml:space="preserve">图表：中国碳四加工全生命周期碳足迹核算与减排分析</w:t>
      </w:r>
    </w:p>
    <w:p>
      <w:pPr>
        <w:spacing w:before="75" w:after="0"/>
      </w:pPr>
      <w:r>
        <w:rPr/>
        <w:t xml:space="preserve">图表：中国碳四行业固定资产与研发投资规模分析</w:t>
      </w:r>
    </w:p>
    <w:p>
      <w:pPr>
        <w:spacing w:before="75" w:after="0"/>
      </w:pPr>
      <w:r>
        <w:rPr/>
        <w:t xml:space="preserve">图表：中国碳四行业投融资事件与资本流向分析</w:t>
      </w:r>
    </w:p>
    <w:p>
      <w:pPr>
        <w:spacing w:before="75" w:after="0"/>
      </w:pPr>
      <w:r>
        <w:rPr/>
        <w:t xml:space="preserve">图表：2026-2031年中国碳四行业总产能规模与增速预测</w:t>
      </w:r>
    </w:p>
    <w:p>
      <w:pPr>
        <w:spacing w:before="75" w:after="0"/>
      </w:pPr>
      <w:r>
        <w:rPr/>
        <w:t xml:space="preserve">图表：2026-2031年中国碳四市场销售额与收入结构预测</w:t>
      </w:r>
    </w:p>
    <w:p>
      <w:pPr>
        <w:spacing w:before="75" w:after="0"/>
      </w:pPr>
      <w:r>
        <w:rPr/>
        <w:t xml:space="preserve">图表：2026-2031年中国合成橡胶用碳四需求扩容预测</w:t>
      </w:r>
    </w:p>
    <w:p>
      <w:pPr>
        <w:spacing w:before="75" w:after="0"/>
      </w:pPr>
      <w:r>
        <w:rPr/>
        <w:t xml:space="preserve">图表：2026-2031年中国化工新材料用碳四市场空间预测</w:t>
      </w:r>
    </w:p>
    <w:p>
      <w:pPr>
        <w:spacing w:before="75" w:after="0"/>
      </w:pPr>
      <w:r>
        <w:rPr/>
        <w:t xml:space="preserve">图表：2026-2031年中国清洁燃料用碳四需求增长预测</w:t>
      </w:r>
    </w:p>
    <w:p>
      <w:pPr>
        <w:spacing w:before="75" w:after="0"/>
      </w:pPr>
      <w:r>
        <w:rPr/>
        <w:t xml:space="preserve">图表：2026-2031年中国碳四进出口贸易规模预测分析</w:t>
      </w:r>
    </w:p>
    <w:p>
      <w:pPr>
        <w:spacing w:before="75" w:after="0"/>
      </w:pPr>
      <w:r>
        <w:rPr/>
        <w:t xml:space="preserve">图表：2026-2031年中国碳四行业整体利润规模走势预测</w:t>
      </w:r>
    </w:p>
    <w:p>
      <w:pPr>
        <w:spacing w:before="75" w:after="0"/>
      </w:pPr>
      <w:r>
        <w:rPr/>
        <w:t xml:space="preserve">图表：2026-2031年中国碳四各区域市场增长潜力预测分析</w:t>
      </w:r>
    </w:p>
    <w:p>
      <w:pPr>
        <w:spacing w:before="75" w:after="0"/>
      </w:pPr>
      <w:r>
        <w:rPr/>
        <w:t xml:space="preserve">图表：2026-2031年中国碳四行业研发与固定资产投资预测</w:t>
      </w:r>
    </w:p>
    <w:p>
      <w:pPr>
        <w:spacing w:before="75" w:after="0"/>
      </w:pPr>
      <w:r>
        <w:rPr/>
        <w:t xml:space="preserve">图表：中国碳四行业细分赛道投资价值与风险矩阵评估</w:t>
      </w:r>
    </w:p>
    <w:p>
      <w:pPr>
        <w:spacing w:before="75" w:after="0"/>
      </w:pPr>
      <w:r>
        <w:rPr/>
        <w:t xml:space="preserve">图表：2026-2031年中国碳四高端化工新材料投资回报预测</w:t>
      </w:r>
    </w:p>
    <w:p>
      <w:pPr>
        <w:spacing w:before="75" w:after="0"/>
      </w:pPr>
      <w:r>
        <w:rPr/>
        <w:t xml:space="preserve">图表：2026-2031年中国碳四精细化学品需求预测</w:t>
      </w:r>
    </w:p>
    <w:p>
      <w:pPr>
        <w:spacing w:before="75" w:after="0"/>
      </w:pPr>
      <w:r>
        <w:rPr/>
        <w:t xml:space="preserve">图表：中国碳四企业跨境出海与海外产能布局规模预测</w:t>
      </w:r>
    </w:p>
    <w:p>
      <w:pPr>
        <w:spacing w:before="75" w:after="0"/>
      </w:pPr>
      <w:r>
        <w:rPr/>
        <w:t xml:space="preserve">图表：2026-2031年中国碳四绿色低碳技术改造投资预测</w:t>
      </w:r>
    </w:p>
    <w:p>
      <w:pPr>
        <w:spacing w:before="75" w:after="0"/>
      </w:pPr>
      <w:r>
        <w:rPr/>
        <w:t xml:space="preserve">图表：2026-2031年中国碳四行业数字化智能化渗透率预测</w:t>
      </w:r>
    </w:p>
    <w:p>
      <w:pPr>
        <w:spacing w:before="75" w:after="0"/>
      </w:pPr>
      <w:r>
        <w:rPr/>
        <w:t xml:space="preserve">图表：中国碳四行业从业人员结构与劳动生产率分析</w:t>
      </w:r>
    </w:p>
    <w:p>
      <w:pPr>
        <w:spacing w:before="75" w:after="0"/>
      </w:pPr>
      <w:r>
        <w:rPr/>
        <w:t xml:space="preserve">图表：2026-2031年中国碳四行业绿色低碳与esg评分预测</w:t>
      </w:r>
    </w:p>
    <w:p>
      <w:pPr>
        <w:spacing w:before="75" w:after="0"/>
      </w:pPr>
      <w:r>
        <w:rPr/>
        <w:t xml:space="preserve">图表：2026-2031年中国碳四深加工产品高端化比例预测</w:t>
      </w:r>
    </w:p>
    <w:p>
      <w:pPr>
        <w:spacing w:before="75" w:after="0"/>
      </w:pPr>
      <w:r>
        <w:rPr/>
        <w:t xml:space="preserve">图表：中国碳四行业核心原料断供风险与供应链韧性评估</w:t>
      </w:r>
    </w:p>
    <w:p>
      <w:pPr>
        <w:spacing w:before="75" w:after="0"/>
      </w:pPr>
      <w:r>
        <w:rPr/>
        <w:t xml:space="preserve">图表：2026-2031年中国碳四行业国际贸易环境变化趋势预测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本文地址：https://www.51baogao.cn/baogao/20260923/4069842.shtml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3/406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2026-2031年中国碳四行业深度分析及投资战略研究咨询报告</dc:title>
  <dc:description>2026-2031年中国碳四行业深度分析及投资战略研究咨询报告</dc:description>
  <dc:subject>2026-2031年中国碳四行业深度分析及投资战略研究咨询报告</dc:subject>
  <cp:keywords>研究报告</cp:keywords>
  <cp:category>研究报告</cp:category>
  <cp:lastModifiedBy>北京中道泰和信息咨询有限公司</cp:lastModifiedBy>
  <dcterms:created xsi:type="dcterms:W3CDTF">2026-09-23T11:44:15+08:00</dcterms:created>
  <dcterms:modified xsi:type="dcterms:W3CDTF">2026-09-23T11:44:15+08:00</dcterms:modified>
</cp:coreProperties>
</file>

<file path=docProps/custom.xml><?xml version="1.0" encoding="utf-8"?>
<Properties xmlns="http://schemas.openxmlformats.org/officeDocument/2006/custom-properties" xmlns:vt="http://schemas.openxmlformats.org/officeDocument/2006/docPropsVTypes"/>
</file>