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2026-2031年中国文化康养行业全景调研与发展前景预测研究报告</w:t>
      </w:r>
    </w:p>
    <w:p>
      <w:pPr>
        <w:spacing w:after="150"/>
      </w:pPr>
      <w:r>
        <w:rPr>
          <w:b w:val="1"/>
          <w:bCs w:val="1"/>
        </w:rPr>
        <w:t xml:space="preserve">报告简介</w:t>
      </w:r>
    </w:p>
    <w:p>
      <w:pPr>
        <w:spacing w:after="150"/>
      </w:pPr>
      <w:r>
        <w:rPr/>
        <w:t xml:space="preserve">文化康养行业是以中华优秀传统文化、中医药文化、非遗文化等为内核，融合健康养护、身心疗愈、文化体验、休闲旅居等多元服务形态的复合型产业，属于健康产业与文化产业交叉催生的新兴赛道。行业依托文化内容赋能康养服务，兼顾身体调养与精神滋养，涵盖中医药文化体验、非遗疗愈、文化研学康养、社区文化养老、森林文化康养、主题康养旅居等业态，覆盖全年龄段人群的健康管理、情绪舒缓、文化休闲需求，是落实健康中国战略、促进文化产业创新转化的重要载体，区别于传统医疗护理与单纯文旅观光，更加注重文化浸润下的身心协同养护。</w:t>
      </w:r>
    </w:p>
    <w:p>
      <w:pPr>
        <w:spacing w:after="150"/>
      </w:pPr>
      <w:r>
        <w:rPr/>
        <w:t xml:space="preserve">当前国内文化康养行业处于业态创新与规范发展并行的阶段，市场需求不再局限于老年群体，中青年群体的轻康养、情绪疗愈需求持续释放，逐步形成全龄化的消费格局。国内各类市场主体依托地方生态资源、历史文化资源、中医药资源打造差异化项目，项目类型涵盖社区嵌入式文化康养服务、文旅景区康养综合体、田园康养基地等多种形态。行业现阶段仍处于跨界融合探索期，产业链涉及文化内容开发、康养服务运营、场地运营、健康管理配套等多个环节，市场竞争逐步从资源拿地、简单场景打造，转向文化内容落地、标准化服务体系建设、运营能力与客户持续运营的综合比拼，同时行业相关服务规范、运营标准持续完善，对项目合规、服务安全、专业人才供给提出更高要求。未来，中国文化康养行业将朝着内容精品化、服务标准化、数字化赋能、全龄分层运营的方向演进。行业发展重心从重资产项目建设转向文化IP打造与康养服务内核升级，深挖中医药、传统养生、非遗等本土文化资源，开发沉浸式、可落地的文化康养产品;数字化技术逐步融入健康监测、文化体验、客户管理等环节，实现康养服务的精细化运营。面向不同人群的分层产品体系持续丰富，兼顾老年群体的文化养老需求与中青年群体的短时疗愈、轻康养消费，行业对专业复合型人才、服务质量管控、风险防控体系建设的需求持续提升，行业逐步告别粗放式开发，走向精细化运营阶段。</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康养行业研究单位等公布和提供的大量资料。报告对我国文化康养行业的供需状况、发展现状、子行业发展变化等进行了分析，重点分析了国内外文化康养行业的发展现状、如何面对行业的发展挑战、行业的发展建议、行业竞争力，以及行业的投资分析和趋势预测等等。报告还综合了文化康养行业的整体发展动态，对行业在产品方面提供了参考建议和具体解决办法。报告对于文化康养产品生产企业、经销商、行业管理部门以及拟进入该行业的投资者具有重要的参考价值，对于研究我国文化康养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中国文化康养行业发展概述</w:t>
      </w:r>
    </w:p>
    <w:p>
      <w:pPr>
        <w:spacing w:before="75" w:after="0"/>
      </w:pPr>
      <w:r>
        <w:rPr/>
        <w:t xml:space="preserve">第一节 文化康养行业定义与内涵</w:t>
      </w:r>
    </w:p>
    <w:p>
      <w:pPr>
        <w:spacing w:before="75" w:after="0"/>
      </w:pPr>
      <w:r>
        <w:rPr/>
        <w:t xml:space="preserve">一、文化康养的基本定义</w:t>
      </w:r>
    </w:p>
    <w:p>
      <w:pPr>
        <w:spacing w:before="75" w:after="0"/>
      </w:pPr>
      <w:r>
        <w:rPr/>
        <w:t xml:space="preserve">二、文化康养与相关概念的边界辨析</w:t>
      </w:r>
    </w:p>
    <w:p>
      <w:pPr>
        <w:spacing w:before="75" w:after="0"/>
      </w:pPr>
      <w:r>
        <w:rPr/>
        <w:t xml:space="preserve">三、文化康养的核心构成要素</w:t>
      </w:r>
    </w:p>
    <w:p>
      <w:pPr>
        <w:spacing w:before="75" w:after="0"/>
      </w:pPr>
      <w:r>
        <w:rPr/>
        <w:t xml:space="preserve">第二节 文化康养行业发展历程</w:t>
      </w:r>
    </w:p>
    <w:p>
      <w:pPr>
        <w:spacing w:before="75" w:after="0"/>
      </w:pPr>
      <w:r>
        <w:rPr/>
        <w:t xml:space="preserve">一、萌芽起步阶段(福利性养老主导期)</w:t>
      </w:r>
    </w:p>
    <w:p>
      <w:pPr>
        <w:spacing w:before="75" w:after="0"/>
      </w:pPr>
      <w:r>
        <w:rPr/>
        <w:t xml:space="preserve">二、规模扩张阶段(康养旅游兴起期)</w:t>
      </w:r>
    </w:p>
    <w:p>
      <w:pPr>
        <w:spacing w:before="75" w:after="0"/>
      </w:pPr>
      <w:r>
        <w:rPr/>
        <w:t xml:space="preserve">三、融合升级阶段(文化赋能与全龄化发展期)</w:t>
      </w:r>
    </w:p>
    <w:p>
      <w:pPr>
        <w:spacing w:before="75" w:after="0"/>
      </w:pPr>
      <w:r>
        <w:rPr/>
        <w:t xml:space="preserve">第三节 文化康养行业主要特征</w:t>
      </w:r>
    </w:p>
    <w:p>
      <w:pPr>
        <w:spacing w:before="75" w:after="0"/>
      </w:pPr>
      <w:r>
        <w:rPr/>
        <w:t xml:space="preserve">一、产业融合性特征</w:t>
      </w:r>
    </w:p>
    <w:p>
      <w:pPr>
        <w:spacing w:before="75" w:after="0"/>
      </w:pPr>
      <w:r>
        <w:rPr/>
        <w:t xml:space="preserve">二、需求多层次性特征</w:t>
      </w:r>
    </w:p>
    <w:p>
      <w:pPr>
        <w:spacing w:before="75" w:after="0"/>
      </w:pPr>
      <w:r>
        <w:rPr/>
        <w:t xml:space="preserve">三、资源依赖性与地域分化特征</w:t>
      </w:r>
    </w:p>
    <w:p>
      <w:pPr>
        <w:spacing w:before="75" w:after="0"/>
      </w:pPr>
      <w:r>
        <w:rPr>
          <w:b w:val="1"/>
          <w:bCs w:val="1"/>
        </w:rPr>
        <w:t xml:space="preserve">第二章 中国文化康养行业发展环境分析</w:t>
      </w:r>
    </w:p>
    <w:p>
      <w:pPr>
        <w:spacing w:before="75" w:after="0"/>
      </w:pPr>
      <w:r>
        <w:rPr/>
        <w:t xml:space="preserve">第一节 宏观经济环境</w:t>
      </w:r>
    </w:p>
    <w:p>
      <w:pPr>
        <w:spacing w:before="75" w:after="0"/>
      </w:pPr>
      <w:r>
        <w:rPr/>
        <w:t xml:space="preserve">一、宏观经济运行走势</w:t>
      </w:r>
    </w:p>
    <w:p>
      <w:pPr>
        <w:spacing w:before="75" w:after="0"/>
      </w:pPr>
      <w:r>
        <w:rPr/>
        <w:t xml:space="preserve">二、居民可支配收入与消费结构变化</w:t>
      </w:r>
    </w:p>
    <w:p>
      <w:pPr>
        <w:spacing w:before="75" w:after="0"/>
      </w:pPr>
      <w:r>
        <w:rPr/>
        <w:t xml:space="preserve">三、产业结构服务化转型趋势</w:t>
      </w:r>
    </w:p>
    <w:p>
      <w:pPr>
        <w:spacing w:before="75" w:after="0"/>
      </w:pPr>
      <w:r>
        <w:rPr/>
        <w:t xml:space="preserve">第二节 人口与社会环境</w:t>
      </w:r>
    </w:p>
    <w:p>
      <w:pPr>
        <w:spacing w:before="75" w:after="0"/>
      </w:pPr>
      <w:r>
        <w:rPr/>
        <w:t xml:space="preserve">一、人口老龄化进程与年龄结构变化</w:t>
      </w:r>
    </w:p>
    <w:p>
      <w:pPr>
        <w:spacing w:before="75" w:after="0"/>
      </w:pPr>
      <w:r>
        <w:rPr/>
        <w:t xml:space="preserve">二、家庭结构与代际居住模式变迁</w:t>
      </w:r>
    </w:p>
    <w:p>
      <w:pPr>
        <w:spacing w:before="75" w:after="0"/>
      </w:pPr>
      <w:r>
        <w:rPr/>
        <w:t xml:space="preserve">三、居民健康素养与消费观念升级</w:t>
      </w:r>
    </w:p>
    <w:p>
      <w:pPr>
        <w:spacing w:before="75" w:after="0"/>
      </w:pPr>
      <w:r>
        <w:rPr/>
        <w:t xml:space="preserve">第三节 技术与资源环境</w:t>
      </w:r>
    </w:p>
    <w:p>
      <w:pPr>
        <w:spacing w:before="75" w:after="0"/>
      </w:pPr>
      <w:r>
        <w:rPr/>
        <w:t xml:space="preserve">一、数字技术对康养服务的渗透</w:t>
      </w:r>
    </w:p>
    <w:p>
      <w:pPr>
        <w:spacing w:before="75" w:after="0"/>
      </w:pPr>
      <w:r>
        <w:rPr/>
        <w:t xml:space="preserve">二、中医药与传统文化资源禀赋</w:t>
      </w:r>
    </w:p>
    <w:p>
      <w:pPr>
        <w:spacing w:before="75" w:after="0"/>
      </w:pPr>
      <w:r>
        <w:rPr/>
        <w:t xml:space="preserve">三、生态环境与气候资源空间分布</w:t>
      </w:r>
    </w:p>
    <w:p>
      <w:pPr>
        <w:spacing w:before="75" w:after="0"/>
      </w:pPr>
      <w:r>
        <w:rPr>
          <w:b w:val="1"/>
          <w:bCs w:val="1"/>
        </w:rPr>
        <w:t xml:space="preserve">第三章 中国文化康养行业产业链分析</w:t>
      </w:r>
    </w:p>
    <w:p>
      <w:pPr>
        <w:spacing w:before="75" w:after="0"/>
      </w:pPr>
      <w:r>
        <w:rPr/>
        <w:t xml:space="preserve">第一节 产业链整体架构</w:t>
      </w:r>
    </w:p>
    <w:p>
      <w:pPr>
        <w:spacing w:before="75" w:after="0"/>
      </w:pPr>
      <w:r>
        <w:rPr/>
        <w:t xml:space="preserve">一、产业链分层逻辑</w:t>
      </w:r>
    </w:p>
    <w:p>
      <w:pPr>
        <w:spacing w:before="75" w:after="0"/>
      </w:pPr>
      <w:r>
        <w:rPr/>
        <w:t xml:space="preserve">二、价值链分配格局</w:t>
      </w:r>
    </w:p>
    <w:p>
      <w:pPr>
        <w:spacing w:before="75" w:after="0"/>
      </w:pPr>
      <w:r>
        <w:rPr/>
        <w:t xml:space="preserve">三、产业链协同机制</w:t>
      </w:r>
    </w:p>
    <w:p>
      <w:pPr>
        <w:spacing w:before="75" w:after="0"/>
      </w:pPr>
      <w:r>
        <w:rPr/>
        <w:t xml:space="preserve">第二节 上游支撑环节</w:t>
      </w:r>
    </w:p>
    <w:p>
      <w:pPr>
        <w:spacing w:before="75" w:after="0"/>
      </w:pPr>
      <w:r>
        <w:rPr/>
        <w:t xml:space="preserve">一、医疗设备与适老化硬件供给</w:t>
      </w:r>
    </w:p>
    <w:p>
      <w:pPr>
        <w:spacing w:before="75" w:after="0"/>
      </w:pPr>
      <w:r>
        <w:rPr/>
        <w:t xml:space="preserve">二、康养食品、药品与保健品供给</w:t>
      </w:r>
    </w:p>
    <w:p>
      <w:pPr>
        <w:spacing w:before="75" w:after="0"/>
      </w:pPr>
      <w:r>
        <w:rPr/>
        <w:t xml:space="preserve">三、文化内容、ip与数字技术供给</w:t>
      </w:r>
    </w:p>
    <w:p>
      <w:pPr>
        <w:spacing w:before="75" w:after="0"/>
      </w:pPr>
      <w:r>
        <w:rPr/>
        <w:t xml:space="preserve">第三节 中游运营环节</w:t>
      </w:r>
    </w:p>
    <w:p>
      <w:pPr>
        <w:spacing w:before="75" w:after="0"/>
      </w:pPr>
      <w:r>
        <w:rPr/>
        <w:t xml:space="preserve">一、康养地产与社区运营</w:t>
      </w:r>
    </w:p>
    <w:p>
      <w:pPr>
        <w:spacing w:before="75" w:after="0"/>
      </w:pPr>
      <w:r>
        <w:rPr/>
        <w:t xml:space="preserve">二、康养旅游与旅居运营</w:t>
      </w:r>
    </w:p>
    <w:p>
      <w:pPr>
        <w:spacing w:before="75" w:after="0"/>
      </w:pPr>
      <w:r>
        <w:rPr/>
        <w:t xml:space="preserve">三、健康管理与专业照护服务</w:t>
      </w:r>
    </w:p>
    <w:p>
      <w:pPr>
        <w:spacing w:before="75" w:after="0"/>
      </w:pPr>
      <w:r>
        <w:rPr/>
        <w:t xml:space="preserve">第四节 下游消费与支付环节</w:t>
      </w:r>
    </w:p>
    <w:p>
      <w:pPr>
        <w:spacing w:before="75" w:after="0"/>
      </w:pPr>
      <w:r>
        <w:rPr/>
        <w:t xml:space="preserve">一、消费人群结构与分层</w:t>
      </w:r>
    </w:p>
    <w:p>
      <w:pPr>
        <w:spacing w:before="75" w:after="0"/>
      </w:pPr>
      <w:r>
        <w:rPr/>
        <w:t xml:space="preserve">二、支付方式与支付能力</w:t>
      </w:r>
    </w:p>
    <w:p>
      <w:pPr>
        <w:spacing w:before="75" w:after="0"/>
      </w:pPr>
      <w:r>
        <w:rPr/>
        <w:t xml:space="preserve">三、渠道触达与服务网络</w:t>
      </w:r>
    </w:p>
    <w:p>
      <w:pPr>
        <w:spacing w:before="75" w:after="0"/>
      </w:pPr>
      <w:r>
        <w:rPr>
          <w:b w:val="1"/>
          <w:bCs w:val="1"/>
        </w:rPr>
        <w:t xml:space="preserve">第四章 中国文化康养行业发展现状分析</w:t>
      </w:r>
    </w:p>
    <w:p>
      <w:pPr>
        <w:spacing w:before="75" w:after="0"/>
      </w:pPr>
      <w:r>
        <w:rPr/>
        <w:t xml:space="preserve">第一节 市场供给现状</w:t>
      </w:r>
    </w:p>
    <w:p>
      <w:pPr>
        <w:spacing w:before="75" w:after="0"/>
      </w:pPr>
      <w:r>
        <w:rPr/>
        <w:t xml:space="preserve">一、供给主体数量与结构</w:t>
      </w:r>
    </w:p>
    <w:p>
      <w:pPr>
        <w:spacing w:before="75" w:after="0"/>
      </w:pPr>
      <w:r>
        <w:rPr/>
        <w:t xml:space="preserve">二、服务设施与床位供给</w:t>
      </w:r>
    </w:p>
    <w:p>
      <w:pPr>
        <w:spacing w:before="75" w:after="0"/>
      </w:pPr>
      <w:r>
        <w:rPr/>
        <w:t xml:space="preserve">三、产品与服务供给结构</w:t>
      </w:r>
    </w:p>
    <w:p>
      <w:pPr>
        <w:spacing w:before="75" w:after="0"/>
      </w:pPr>
      <w:r>
        <w:rPr/>
        <w:t xml:space="preserve">第二节 市场需求现状</w:t>
      </w:r>
    </w:p>
    <w:p>
      <w:pPr>
        <w:spacing w:before="75" w:after="0"/>
      </w:pPr>
      <w:r>
        <w:rPr/>
        <w:t xml:space="preserve">一、总体需求规模</w:t>
      </w:r>
    </w:p>
    <w:p>
      <w:pPr>
        <w:spacing w:before="75" w:after="0"/>
      </w:pPr>
      <w:r>
        <w:rPr/>
        <w:t xml:space="preserve">二、需求结构与偏好</w:t>
      </w:r>
    </w:p>
    <w:p>
      <w:pPr>
        <w:spacing w:before="75" w:after="0"/>
      </w:pPr>
      <w:r>
        <w:rPr/>
        <w:t xml:space="preserve">三、未被满足的需求缺口</w:t>
      </w:r>
    </w:p>
    <w:p>
      <w:pPr>
        <w:spacing w:before="75" w:after="0"/>
      </w:pPr>
      <w:r>
        <w:rPr/>
        <w:t xml:space="preserve">第三节 行业运营现状</w:t>
      </w:r>
    </w:p>
    <w:p>
      <w:pPr>
        <w:spacing w:before="75" w:after="0"/>
      </w:pPr>
      <w:r>
        <w:rPr/>
        <w:t xml:space="preserve">一、行业整体盈利水平</w:t>
      </w:r>
    </w:p>
    <w:p>
      <w:pPr>
        <w:spacing w:before="75" w:after="0"/>
      </w:pPr>
      <w:r>
        <w:rPr/>
        <w:t xml:space="preserve">二、闲置资源盘活情况</w:t>
      </w:r>
    </w:p>
    <w:p>
      <w:pPr>
        <w:spacing w:before="75" w:after="0"/>
      </w:pPr>
      <w:r>
        <w:rPr/>
        <w:t xml:space="preserve">三、标准化与专业化程度</w:t>
      </w:r>
    </w:p>
    <w:p>
      <w:pPr>
        <w:spacing w:before="75" w:after="0"/>
      </w:pPr>
      <w:r>
        <w:rPr>
          <w:b w:val="1"/>
          <w:bCs w:val="1"/>
        </w:rPr>
        <w:t xml:space="preserve">第五章 中国文化康养行业市场规模与增长预测（2024-2030年）</w:t>
      </w:r>
    </w:p>
    <w:p>
      <w:pPr>
        <w:spacing w:before="75" w:after="0"/>
      </w:pPr>
      <w:r>
        <w:rPr/>
        <w:t xml:space="preserve">第一节 2023-2025年历史市场规模复盘()</w:t>
      </w:r>
    </w:p>
    <w:p>
      <w:pPr>
        <w:spacing w:before="75" w:after="0"/>
      </w:pPr>
      <w:r>
        <w:rPr/>
        <w:t xml:space="preserve">一、2024-2026年市场规模</w:t>
      </w:r>
    </w:p>
    <w:p>
      <w:pPr>
        <w:spacing w:before="75" w:after="0"/>
      </w:pPr>
      <w:r>
        <w:rPr/>
        <w:t xml:space="preserve">二、2025年市场规模</w:t>
      </w:r>
    </w:p>
    <w:p>
      <w:pPr>
        <w:spacing w:before="75" w:after="0"/>
      </w:pPr>
      <w:r>
        <w:rPr/>
        <w:t xml:space="preserve">三、2026年市场规模</w:t>
      </w:r>
    </w:p>
    <w:p>
      <w:pPr>
        <w:spacing w:before="75" w:after="0"/>
      </w:pPr>
      <w:r>
        <w:rPr/>
        <w:t xml:space="preserve">第二节 当前市场规模测算</w:t>
      </w:r>
    </w:p>
    <w:p>
      <w:pPr>
        <w:spacing w:before="75" w:after="0"/>
      </w:pPr>
      <w:r>
        <w:rPr/>
        <w:t xml:space="preserve">一、整体市场规模</w:t>
      </w:r>
    </w:p>
    <w:p>
      <w:pPr>
        <w:spacing w:before="75" w:after="0"/>
      </w:pPr>
      <w:r>
        <w:rPr/>
        <w:t xml:space="preserve">二、细分板块规模拆分</w:t>
      </w:r>
    </w:p>
    <w:p>
      <w:pPr>
        <w:spacing w:before="75" w:after="0"/>
      </w:pPr>
      <w:r>
        <w:rPr/>
        <w:t xml:space="preserve">三、区域规模分布</w:t>
      </w:r>
    </w:p>
    <w:p>
      <w:pPr>
        <w:spacing w:before="75" w:after="0"/>
      </w:pPr>
      <w:r>
        <w:rPr/>
        <w:t xml:space="preserve">第三节 未来市场规模预测(2027-2030年)</w:t>
      </w:r>
    </w:p>
    <w:p>
      <w:pPr>
        <w:spacing w:before="75" w:after="0"/>
      </w:pPr>
      <w:r>
        <w:rPr/>
        <w:t xml:space="preserve">一、2027-2028年预测</w:t>
      </w:r>
    </w:p>
    <w:p>
      <w:pPr>
        <w:spacing w:before="75" w:after="0"/>
      </w:pPr>
      <w:r>
        <w:rPr/>
        <w:t xml:space="preserve">二、2029-2030年预测</w:t>
      </w:r>
    </w:p>
    <w:p>
      <w:pPr>
        <w:spacing w:before="75" w:after="0"/>
      </w:pPr>
      <w:r>
        <w:rPr/>
        <w:t xml:space="preserve">三、2022-2030年复合增长率测算</w:t>
      </w:r>
    </w:p>
    <w:p>
      <w:pPr>
        <w:spacing w:before="75" w:after="0"/>
      </w:pPr>
      <w:r>
        <w:rPr>
          <w:b w:val="1"/>
          <w:bCs w:val="1"/>
        </w:rPr>
        <w:t xml:space="preserve">第六章 中国文化康养行业消费市场分析</w:t>
      </w:r>
    </w:p>
    <w:p>
      <w:pPr>
        <w:spacing w:before="75" w:after="0"/>
      </w:pPr>
      <w:r>
        <w:rPr/>
        <w:t xml:space="preserve">第一节 消费人群画像</w:t>
      </w:r>
    </w:p>
    <w:p>
      <w:pPr>
        <w:spacing w:before="75" w:after="0"/>
      </w:pPr>
      <w:r>
        <w:rPr/>
        <w:t xml:space="preserve">一、老年康养消费人群</w:t>
      </w:r>
    </w:p>
    <w:p>
      <w:pPr>
        <w:spacing w:before="75" w:after="0"/>
      </w:pPr>
      <w:r>
        <w:rPr/>
        <w:t xml:space="preserve">二、亚健康中青年消费人群</w:t>
      </w:r>
    </w:p>
    <w:p>
      <w:pPr>
        <w:spacing w:before="75" w:after="0"/>
      </w:pPr>
      <w:r>
        <w:rPr/>
        <w:t xml:space="preserve">三、家庭亲子与全龄消费人群</w:t>
      </w:r>
    </w:p>
    <w:p>
      <w:pPr>
        <w:spacing w:before="75" w:after="0"/>
      </w:pPr>
      <w:r>
        <w:rPr/>
        <w:t xml:space="preserve">第二节 消费行为特征</w:t>
      </w:r>
    </w:p>
    <w:p>
      <w:pPr>
        <w:spacing w:before="75" w:after="0"/>
      </w:pPr>
      <w:r>
        <w:rPr/>
        <w:t xml:space="preserve">一、消费动机与决策路径</w:t>
      </w:r>
    </w:p>
    <w:p>
      <w:pPr>
        <w:spacing w:before="75" w:after="0"/>
      </w:pPr>
      <w:r>
        <w:rPr/>
        <w:t xml:space="preserve">二、消费频次与客单价</w:t>
      </w:r>
    </w:p>
    <w:p>
      <w:pPr>
        <w:spacing w:before="75" w:after="0"/>
      </w:pPr>
      <w:r>
        <w:rPr/>
        <w:t xml:space="preserve">三、信息获取与渠道偏好</w:t>
      </w:r>
    </w:p>
    <w:p>
      <w:pPr>
        <w:spacing w:before="75" w:after="0"/>
      </w:pPr>
      <w:r>
        <w:rPr/>
        <w:t xml:space="preserve">第三节 消费痛点与未满足需求</w:t>
      </w:r>
    </w:p>
    <w:p>
      <w:pPr>
        <w:spacing w:before="75" w:after="0"/>
      </w:pPr>
      <w:r>
        <w:rPr/>
        <w:t xml:space="preserve">一、产品同质化痛点</w:t>
      </w:r>
    </w:p>
    <w:p>
      <w:pPr>
        <w:spacing w:before="75" w:after="0"/>
      </w:pPr>
      <w:r>
        <w:rPr/>
        <w:t xml:space="preserve">二、服务专业性痛点</w:t>
      </w:r>
    </w:p>
    <w:p>
      <w:pPr>
        <w:spacing w:before="75" w:after="0"/>
      </w:pPr>
      <w:r>
        <w:rPr/>
        <w:t xml:space="preserve">三、价格与支付能力痛点</w:t>
      </w:r>
    </w:p>
    <w:p>
      <w:pPr>
        <w:spacing w:before="75" w:after="0"/>
      </w:pPr>
      <w:r>
        <w:rPr>
          <w:b w:val="1"/>
          <w:bCs w:val="1"/>
        </w:rPr>
        <w:t xml:space="preserve">第七章 中国文化康养行业细分市场分析</w:t>
      </w:r>
    </w:p>
    <w:p>
      <w:pPr>
        <w:spacing w:before="75" w:after="0"/>
      </w:pPr>
      <w:r>
        <w:rPr/>
        <w:t xml:space="preserve">第一节 文化主题康养细分</w:t>
      </w:r>
    </w:p>
    <w:p>
      <w:pPr>
        <w:spacing w:before="75" w:after="0"/>
      </w:pPr>
      <w:r>
        <w:rPr/>
        <w:t xml:space="preserve">一、中医药文化康养</w:t>
      </w:r>
    </w:p>
    <w:p>
      <w:pPr>
        <w:spacing w:before="75" w:after="0"/>
      </w:pPr>
      <w:r>
        <w:rPr/>
        <w:t xml:space="preserve">二、非遗与民俗文化康养</w:t>
      </w:r>
    </w:p>
    <w:p>
      <w:pPr>
        <w:spacing w:before="75" w:after="0"/>
      </w:pPr>
      <w:r>
        <w:rPr/>
        <w:t xml:space="preserve">三、文学艺术与禅修康养</w:t>
      </w:r>
    </w:p>
    <w:p>
      <w:pPr>
        <w:spacing w:before="75" w:after="0"/>
      </w:pPr>
      <w:r>
        <w:rPr/>
        <w:t xml:space="preserve">第二节 资源依托型康养细分</w:t>
      </w:r>
    </w:p>
    <w:p>
      <w:pPr>
        <w:spacing w:before="75" w:after="0"/>
      </w:pPr>
      <w:r>
        <w:rPr/>
        <w:t xml:space="preserve">一、森林康养</w:t>
      </w:r>
    </w:p>
    <w:p>
      <w:pPr>
        <w:spacing w:before="75" w:after="0"/>
      </w:pPr>
      <w:r>
        <w:rPr/>
        <w:t xml:space="preserve">二、温泉康养</w:t>
      </w:r>
    </w:p>
    <w:p>
      <w:pPr>
        <w:spacing w:before="75" w:after="0"/>
      </w:pPr>
      <w:r>
        <w:rPr/>
        <w:t xml:space="preserve">三、滨海与滨湖康养</w:t>
      </w:r>
    </w:p>
    <w:p>
      <w:pPr>
        <w:spacing w:before="75" w:after="0"/>
      </w:pPr>
      <w:r>
        <w:rPr/>
        <w:t xml:space="preserve">第三节 空间载体型康养细分</w:t>
      </w:r>
    </w:p>
    <w:p>
      <w:pPr>
        <w:spacing w:before="75" w:after="0"/>
      </w:pPr>
      <w:r>
        <w:rPr/>
        <w:t xml:space="preserve">一、康养旅居目的地</w:t>
      </w:r>
    </w:p>
    <w:p>
      <w:pPr>
        <w:spacing w:before="75" w:after="0"/>
      </w:pPr>
      <w:r>
        <w:rPr/>
        <w:t xml:space="preserve">二、康养社区与小镇</w:t>
      </w:r>
    </w:p>
    <w:p>
      <w:pPr>
        <w:spacing w:before="75" w:after="0"/>
      </w:pPr>
      <w:r>
        <w:rPr/>
        <w:t xml:space="preserve">三、城市内嵌式康养综合体</w:t>
      </w:r>
    </w:p>
    <w:p>
      <w:pPr>
        <w:spacing w:before="75" w:after="0"/>
      </w:pPr>
      <w:r>
        <w:rPr>
          <w:b w:val="1"/>
          <w:bCs w:val="1"/>
        </w:rPr>
        <w:t xml:space="preserve">第八章 中国文化康养行业区域市场分析</w:t>
      </w:r>
    </w:p>
    <w:p>
      <w:pPr>
        <w:spacing w:before="75" w:after="0"/>
      </w:pPr>
      <w:r>
        <w:rPr/>
        <w:t xml:space="preserve">第一节 重点区域市场格局</w:t>
      </w:r>
    </w:p>
    <w:p>
      <w:pPr>
        <w:spacing w:before="75" w:after="0"/>
      </w:pPr>
      <w:r>
        <w:rPr/>
        <w:t xml:space="preserve">一、西南康养旅游集聚区</w:t>
      </w:r>
    </w:p>
    <w:p>
      <w:pPr>
        <w:spacing w:before="75" w:after="0"/>
      </w:pPr>
      <w:r>
        <w:rPr/>
        <w:t xml:space="preserve">二、华南滨海康养集聚区</w:t>
      </w:r>
    </w:p>
    <w:p>
      <w:pPr>
        <w:spacing w:before="75" w:after="0"/>
      </w:pPr>
      <w:r>
        <w:rPr/>
        <w:t xml:space="preserve">三、华东山水文化康养集聚区</w:t>
      </w:r>
    </w:p>
    <w:p>
      <w:pPr>
        <w:spacing w:before="75" w:after="0"/>
      </w:pPr>
      <w:r>
        <w:rPr/>
        <w:t xml:space="preserve">第二节 区域发展差异</w:t>
      </w:r>
    </w:p>
    <w:p>
      <w:pPr>
        <w:spacing w:before="75" w:after="0"/>
      </w:pPr>
      <w:r>
        <w:rPr/>
        <w:t xml:space="preserve">一、自然资源禀赋差异</w:t>
      </w:r>
    </w:p>
    <w:p>
      <w:pPr>
        <w:spacing w:before="75" w:after="0"/>
      </w:pPr>
      <w:r>
        <w:rPr/>
        <w:t xml:space="preserve">二、经济与支付能力差异</w:t>
      </w:r>
    </w:p>
    <w:p>
      <w:pPr>
        <w:spacing w:before="75" w:after="0"/>
      </w:pPr>
      <w:r>
        <w:rPr/>
        <w:t xml:space="preserve">三、运营成熟度差异</w:t>
      </w:r>
    </w:p>
    <w:p>
      <w:pPr>
        <w:spacing w:before="75" w:after="0"/>
      </w:pPr>
      <w:r>
        <w:rPr/>
        <w:t xml:space="preserve">第三节 区域市场规模比较</w:t>
      </w:r>
    </w:p>
    <w:p>
      <w:pPr>
        <w:spacing w:before="75" w:after="0"/>
      </w:pPr>
      <w:r>
        <w:rPr/>
        <w:t xml:space="preserve">一、各区域市场规模对比</w:t>
      </w:r>
    </w:p>
    <w:p>
      <w:pPr>
        <w:spacing w:before="75" w:after="0"/>
      </w:pPr>
      <w:r>
        <w:rPr/>
        <w:t xml:space="preserve">二、各区域增速对比</w:t>
      </w:r>
    </w:p>
    <w:p>
      <w:pPr>
        <w:spacing w:before="75" w:after="0"/>
      </w:pPr>
      <w:r>
        <w:rPr/>
        <w:t xml:space="preserve">三、各区域代表性业态对比</w:t>
      </w:r>
    </w:p>
    <w:p>
      <w:pPr>
        <w:spacing w:before="75" w:after="0"/>
      </w:pPr>
      <w:r>
        <w:rPr>
          <w:b w:val="1"/>
          <w:bCs w:val="1"/>
        </w:rPr>
        <w:t xml:space="preserve">第九章 中国文化康养行业竞争格局分析</w:t>
      </w:r>
    </w:p>
    <w:p>
      <w:pPr>
        <w:spacing w:before="75" w:after="0"/>
      </w:pPr>
      <w:r>
        <w:rPr/>
        <w:t xml:space="preserve">第一节 竞争主体类型</w:t>
      </w:r>
    </w:p>
    <w:p>
      <w:pPr>
        <w:spacing w:before="75" w:after="0"/>
      </w:pPr>
      <w:r>
        <w:rPr/>
        <w:t xml:space="preserve">一、保险系康养运营商</w:t>
      </w:r>
    </w:p>
    <w:p>
      <w:pPr>
        <w:spacing w:before="75" w:after="0"/>
      </w:pPr>
      <w:r>
        <w:rPr/>
        <w:t xml:space="preserve">二、文旅与地产系运营商</w:t>
      </w:r>
    </w:p>
    <w:p>
      <w:pPr>
        <w:spacing w:before="75" w:after="0"/>
      </w:pPr>
      <w:r>
        <w:rPr/>
        <w:t xml:space="preserve">三、专业康养服务运营商</w:t>
      </w:r>
    </w:p>
    <w:p>
      <w:pPr>
        <w:spacing w:before="75" w:after="0"/>
      </w:pPr>
      <w:r>
        <w:rPr/>
        <w:t xml:space="preserve">第二节 竞争态势分析</w:t>
      </w:r>
    </w:p>
    <w:p>
      <w:pPr>
        <w:spacing w:before="75" w:after="0"/>
      </w:pPr>
      <w:r>
        <w:rPr/>
        <w:t xml:space="preserve">一、市场集中度</w:t>
      </w:r>
    </w:p>
    <w:p>
      <w:pPr>
        <w:spacing w:before="75" w:after="0"/>
      </w:pPr>
      <w:r>
        <w:rPr/>
        <w:t xml:space="preserve">二、区域竞争格局</w:t>
      </w:r>
    </w:p>
    <w:p>
      <w:pPr>
        <w:spacing w:before="75" w:after="0"/>
      </w:pPr>
      <w:r>
        <w:rPr/>
        <w:t xml:space="preserve">三、同质化竞争与差异化突围</w:t>
      </w:r>
    </w:p>
    <w:p>
      <w:pPr>
        <w:spacing w:before="75" w:after="0"/>
      </w:pPr>
      <w:r>
        <w:rPr/>
        <w:t xml:space="preserve">第三节 核心竞争要素</w:t>
      </w:r>
    </w:p>
    <w:p>
      <w:pPr>
        <w:spacing w:before="75" w:after="0"/>
      </w:pPr>
      <w:r>
        <w:rPr/>
        <w:t xml:space="preserve">一、资源整合能力</w:t>
      </w:r>
    </w:p>
    <w:p>
      <w:pPr>
        <w:spacing w:before="75" w:after="0"/>
      </w:pPr>
      <w:r>
        <w:rPr/>
        <w:t xml:space="preserve">二、服务标准化能力</w:t>
      </w:r>
    </w:p>
    <w:p>
      <w:pPr>
        <w:spacing w:before="75" w:after="0"/>
      </w:pPr>
      <w:r>
        <w:rPr/>
        <w:t xml:space="preserve">三、数字化运营能力</w:t>
      </w:r>
    </w:p>
    <w:p>
      <w:pPr>
        <w:spacing w:before="75" w:after="0"/>
      </w:pPr>
      <w:r>
        <w:rPr>
          <w:b w:val="1"/>
          <w:bCs w:val="1"/>
        </w:rPr>
        <w:t xml:space="preserve">第十章 中国文化康养行业商业模式与盈利分析</w:t>
      </w:r>
    </w:p>
    <w:p>
      <w:pPr>
        <w:spacing w:before="75" w:after="0"/>
      </w:pPr>
      <w:r>
        <w:rPr/>
        <w:t xml:space="preserve">第一节 主流商业模式</w:t>
      </w:r>
    </w:p>
    <w:p>
      <w:pPr>
        <w:spacing w:before="75" w:after="0"/>
      </w:pPr>
      <w:r>
        <w:rPr/>
        <w:t xml:space="preserve">一、重资产持有运营模式</w:t>
      </w:r>
    </w:p>
    <w:p>
      <w:pPr>
        <w:spacing w:before="75" w:after="0"/>
      </w:pPr>
      <w:r>
        <w:rPr/>
        <w:t xml:space="preserve">二、轻资产委托管理模式</w:t>
      </w:r>
    </w:p>
    <w:p>
      <w:pPr>
        <w:spacing w:before="75" w:after="0"/>
      </w:pPr>
      <w:r>
        <w:rPr/>
        <w:t xml:space="preserve">三、平台化连接运营模式</w:t>
      </w:r>
    </w:p>
    <w:p>
      <w:pPr>
        <w:spacing w:before="75" w:after="0"/>
      </w:pPr>
      <w:r>
        <w:rPr/>
        <w:t xml:space="preserve">第二节 收入结构分析</w:t>
      </w:r>
    </w:p>
    <w:p>
      <w:pPr>
        <w:spacing w:before="75" w:after="0"/>
      </w:pPr>
      <w:r>
        <w:rPr/>
        <w:t xml:space="preserve">一、基础服务收入</w:t>
      </w:r>
    </w:p>
    <w:p>
      <w:pPr>
        <w:spacing w:before="75" w:after="0"/>
      </w:pPr>
      <w:r>
        <w:rPr/>
        <w:t xml:space="preserve">二、增值服务收入</w:t>
      </w:r>
    </w:p>
    <w:p>
      <w:pPr>
        <w:spacing w:before="75" w:after="0"/>
      </w:pPr>
      <w:r>
        <w:rPr/>
        <w:t xml:space="preserve">三、衍生消费收入</w:t>
      </w:r>
    </w:p>
    <w:p>
      <w:pPr>
        <w:spacing w:before="75" w:after="0"/>
      </w:pPr>
      <w:r>
        <w:rPr/>
        <w:t xml:space="preserve">第三节 盈利模型与成本结构</w:t>
      </w:r>
    </w:p>
    <w:p>
      <w:pPr>
        <w:spacing w:before="75" w:after="0"/>
      </w:pPr>
      <w:r>
        <w:rPr/>
        <w:t xml:space="preserve">一、单项目盈利模型</w:t>
      </w:r>
    </w:p>
    <w:p>
      <w:pPr>
        <w:spacing w:before="75" w:after="0"/>
      </w:pPr>
      <w:r>
        <w:rPr/>
        <w:t xml:space="preserve">二、成本结构拆解</w:t>
      </w:r>
    </w:p>
    <w:p>
      <w:pPr>
        <w:spacing w:before="75" w:after="0"/>
      </w:pPr>
      <w:r>
        <w:rPr/>
        <w:t xml:space="preserve">三、盈亏平衡周期</w:t>
      </w:r>
    </w:p>
    <w:p>
      <w:pPr>
        <w:spacing w:before="75" w:after="0"/>
      </w:pPr>
      <w:r>
        <w:rPr>
          <w:b w:val="1"/>
          <w:bCs w:val="1"/>
        </w:rPr>
        <w:t xml:space="preserve">第十一章 中国文化康养行业投融资分析</w:t>
      </w:r>
    </w:p>
    <w:p>
      <w:pPr>
        <w:spacing w:before="75" w:after="0"/>
      </w:pPr>
      <w:r>
        <w:rPr/>
        <w:t xml:space="preserve">第一节 投融资总体规模</w:t>
      </w:r>
    </w:p>
    <w:p>
      <w:pPr>
        <w:spacing w:before="75" w:after="0"/>
      </w:pPr>
      <w:r>
        <w:rPr/>
        <w:t xml:space="preserve">一、历年投融资事件数量</w:t>
      </w:r>
    </w:p>
    <w:p>
      <w:pPr>
        <w:spacing w:before="75" w:after="0"/>
      </w:pPr>
      <w:r>
        <w:rPr/>
        <w:t xml:space="preserve">二、投融资金额分布</w:t>
      </w:r>
    </w:p>
    <w:p>
      <w:pPr>
        <w:spacing w:before="75" w:after="0"/>
      </w:pPr>
      <w:r>
        <w:rPr/>
        <w:t xml:space="preserve">三、投融资轮次结构</w:t>
      </w:r>
    </w:p>
    <w:p>
      <w:pPr>
        <w:spacing w:before="75" w:after="0"/>
      </w:pPr>
      <w:r>
        <w:rPr/>
        <w:t xml:space="preserve">第二节 投融资热点赛道</w:t>
      </w:r>
    </w:p>
    <w:p>
      <w:pPr>
        <w:spacing w:before="75" w:after="0"/>
      </w:pPr>
      <w:r>
        <w:rPr/>
        <w:t xml:space="preserve">一、康养旅居平台</w:t>
      </w:r>
    </w:p>
    <w:p>
      <w:pPr>
        <w:spacing w:before="75" w:after="0"/>
      </w:pPr>
      <w:r>
        <w:rPr/>
        <w:t xml:space="preserve">二、智慧康养技术</w:t>
      </w:r>
    </w:p>
    <w:p>
      <w:pPr>
        <w:spacing w:before="75" w:after="0"/>
      </w:pPr>
      <w:r>
        <w:rPr/>
        <w:t xml:space="preserve">三、文化内容ip运营</w:t>
      </w:r>
    </w:p>
    <w:p>
      <w:pPr>
        <w:spacing w:before="75" w:after="0"/>
      </w:pPr>
      <w:r>
        <w:rPr/>
        <w:t xml:space="preserve">第三节 资本退出路径</w:t>
      </w:r>
    </w:p>
    <w:p>
      <w:pPr>
        <w:spacing w:before="75" w:after="0"/>
      </w:pPr>
      <w:r>
        <w:rPr/>
        <w:t xml:space="preserve">一、境内上市路径</w:t>
      </w:r>
    </w:p>
    <w:p>
      <w:pPr>
        <w:spacing w:before="75" w:after="0"/>
      </w:pPr>
      <w:r>
        <w:rPr/>
        <w:t xml:space="preserve">二、境外上市路径</w:t>
      </w:r>
    </w:p>
    <w:p>
      <w:pPr>
        <w:spacing w:before="75" w:after="0"/>
      </w:pPr>
      <w:r>
        <w:rPr/>
        <w:t xml:space="preserve">三、并购整合路径</w:t>
      </w:r>
    </w:p>
    <w:p>
      <w:pPr>
        <w:spacing w:before="75" w:after="0"/>
      </w:pPr>
      <w:r>
        <w:rPr>
          <w:b w:val="1"/>
          <w:bCs w:val="1"/>
        </w:rPr>
        <w:t xml:space="preserve">第十二章 中国文化康养行业重点企业分析</w:t>
      </w:r>
    </w:p>
    <w:p>
      <w:pPr>
        <w:spacing w:before="75" w:after="0"/>
      </w:pPr>
      <w:r>
        <w:rPr/>
        <w:t xml:space="preserve">第一节 企业整体概况</w:t>
      </w:r>
    </w:p>
    <w:p>
      <w:pPr>
        <w:spacing w:before="75" w:after="0"/>
      </w:pPr>
      <w:r>
        <w:rPr/>
        <w:t xml:space="preserve">一、企业选择标准</w:t>
      </w:r>
    </w:p>
    <w:p>
      <w:pPr>
        <w:spacing w:before="75" w:after="0"/>
      </w:pPr>
      <w:r>
        <w:rPr/>
        <w:t xml:space="preserve">二、企业业务布局概览</w:t>
      </w:r>
    </w:p>
    <w:p>
      <w:pPr>
        <w:spacing w:before="75" w:after="0"/>
      </w:pPr>
      <w:r>
        <w:rPr/>
        <w:t xml:space="preserve">三、企业经营对比</w:t>
      </w:r>
    </w:p>
    <w:p>
      <w:pPr>
        <w:spacing w:before="75" w:after="0"/>
      </w:pPr>
      <w:r>
        <w:rPr/>
        <w:t xml:space="preserve">第二节 重点企业分析</w:t>
      </w:r>
    </w:p>
    <w:p>
      <w:pPr>
        <w:spacing w:before="75" w:after="0"/>
      </w:pPr>
      <w:r>
        <w:rPr/>
        <w:t xml:space="preserve">一、复星旅游文化集团</w:t>
      </w:r>
    </w:p>
    <w:p>
      <w:pPr>
        <w:spacing w:before="75" w:after="0"/>
      </w:pPr>
      <w:r>
        <w:rPr/>
        <w:t xml:space="preserve">二、中青旅控股股份有限公司</w:t>
      </w:r>
    </w:p>
    <w:p>
      <w:pPr>
        <w:spacing w:before="75" w:after="0"/>
      </w:pPr>
      <w:r>
        <w:rPr/>
        <w:t xml:space="preserve">三、黄山旅游发展股份有限公司</w:t>
      </w:r>
    </w:p>
    <w:p>
      <w:pPr>
        <w:spacing w:before="75" w:after="0"/>
      </w:pPr>
      <w:r>
        <w:rPr/>
        <w:t xml:space="preserve">四、安徽九华山旅游发展股份有限公司</w:t>
      </w:r>
    </w:p>
    <w:p>
      <w:pPr>
        <w:spacing w:before="75" w:after="0"/>
      </w:pPr>
      <w:r>
        <w:rPr/>
        <w:t xml:space="preserve">五、峨眉山旅游股份有限公司</w:t>
      </w:r>
    </w:p>
    <w:p>
      <w:pPr>
        <w:spacing w:before="75" w:after="0"/>
      </w:pPr>
      <w:r>
        <w:rPr/>
        <w:t xml:space="preserve">六、丽江玉龙旅游股份有限公司</w:t>
      </w:r>
    </w:p>
    <w:p>
      <w:pPr>
        <w:spacing w:before="75" w:after="0"/>
      </w:pPr>
      <w:r>
        <w:rPr/>
        <w:t xml:space="preserve">七、泰康健投(泰康之家)</w:t>
      </w:r>
    </w:p>
    <w:p>
      <w:pPr>
        <w:spacing w:before="75" w:after="0"/>
      </w:pPr>
      <w:r>
        <w:rPr/>
        <w:t xml:space="preserve">八、中国光大养老健康产业有限公司</w:t>
      </w:r>
    </w:p>
    <w:p>
      <w:pPr>
        <w:spacing w:before="75" w:after="0"/>
      </w:pPr>
      <w:r>
        <w:rPr/>
        <w:t xml:space="preserve">九、浙江亲和源集团有限公司</w:t>
      </w:r>
    </w:p>
    <w:p>
      <w:pPr>
        <w:spacing w:before="75" w:after="0"/>
      </w:pPr>
      <w:r>
        <w:rPr/>
        <w:t xml:space="preserve">十、云南白药集团股份有限公司</w:t>
      </w:r>
    </w:p>
    <w:p>
      <w:pPr>
        <w:spacing w:before="75" w:after="0"/>
      </w:pPr>
      <w:r>
        <w:rPr/>
        <w:t xml:space="preserve">第三节 企业竞争力比较</w:t>
      </w:r>
    </w:p>
    <w:p>
      <w:pPr>
        <w:spacing w:before="75" w:after="0"/>
      </w:pPr>
      <w:r>
        <w:rPr/>
        <w:t xml:space="preserve">一、资源获取能力对比</w:t>
      </w:r>
    </w:p>
    <w:p>
      <w:pPr>
        <w:spacing w:before="75" w:after="0"/>
      </w:pPr>
      <w:r>
        <w:rPr/>
        <w:t xml:space="preserve">二、运营管理能力对比</w:t>
      </w:r>
    </w:p>
    <w:p>
      <w:pPr>
        <w:spacing w:before="75" w:after="0"/>
      </w:pPr>
      <w:r>
        <w:rPr/>
        <w:t xml:space="preserve">三、财务与扩张能力对比</w:t>
      </w:r>
    </w:p>
    <w:p>
      <w:pPr>
        <w:spacing w:before="75" w:after="0"/>
      </w:pPr>
      <w:r>
        <w:rPr>
          <w:b w:val="1"/>
          <w:bCs w:val="1"/>
        </w:rPr>
        <w:t xml:space="preserve">第十三章 中国文化康养行业swot分析</w:t>
      </w:r>
    </w:p>
    <w:p>
      <w:pPr>
        <w:spacing w:before="75" w:after="0"/>
      </w:pPr>
      <w:r>
        <w:rPr/>
        <w:t xml:space="preserve">第一节 优势(strengths)</w:t>
      </w:r>
    </w:p>
    <w:p>
      <w:pPr>
        <w:spacing w:before="75" w:after="0"/>
      </w:pPr>
      <w:r>
        <w:rPr/>
        <w:t xml:space="preserve">一、文化资源禀赋优势</w:t>
      </w:r>
    </w:p>
    <w:p>
      <w:pPr>
        <w:spacing w:before="75" w:after="0"/>
      </w:pPr>
      <w:r>
        <w:rPr/>
        <w:t xml:space="preserve">二、产业链配套优势</w:t>
      </w:r>
    </w:p>
    <w:p>
      <w:pPr>
        <w:spacing w:before="75" w:after="0"/>
      </w:pPr>
      <w:r>
        <w:rPr/>
        <w:t xml:space="preserve">三、需求市场规模优势</w:t>
      </w:r>
    </w:p>
    <w:p>
      <w:pPr>
        <w:spacing w:before="75" w:after="0"/>
      </w:pPr>
      <w:r>
        <w:rPr/>
        <w:t xml:space="preserve">第二节 劣势(weaknesses)</w:t>
      </w:r>
    </w:p>
    <w:p>
      <w:pPr>
        <w:spacing w:before="75" w:after="0"/>
      </w:pPr>
      <w:r>
        <w:rPr/>
        <w:t xml:space="preserve">一、专业人才短板</w:t>
      </w:r>
    </w:p>
    <w:p>
      <w:pPr>
        <w:spacing w:before="75" w:after="0"/>
      </w:pPr>
      <w:r>
        <w:rPr/>
        <w:t xml:space="preserve">二、服务标准化不足</w:t>
      </w:r>
    </w:p>
    <w:p>
      <w:pPr>
        <w:spacing w:before="75" w:after="0"/>
      </w:pPr>
      <w:r>
        <w:rPr/>
        <w:t xml:space="preserve">三、盈利模型尚不成熟</w:t>
      </w:r>
    </w:p>
    <w:p>
      <w:pPr>
        <w:spacing w:before="75" w:after="0"/>
      </w:pPr>
      <w:r>
        <w:rPr/>
        <w:t xml:space="preserve">第三节 机会与威胁(opportunities&amp;threats)</w:t>
      </w:r>
    </w:p>
    <w:p>
      <w:pPr>
        <w:spacing w:before="75" w:after="0"/>
      </w:pPr>
      <w:r>
        <w:rPr/>
        <w:t xml:space="preserve">一、消费升级与老龄化叠加机会</w:t>
      </w:r>
    </w:p>
    <w:p>
      <w:pPr>
        <w:spacing w:before="75" w:after="0"/>
      </w:pPr>
      <w:r>
        <w:rPr/>
        <w:t xml:space="preserve">二、跨界融合与技术赋能机会</w:t>
      </w:r>
    </w:p>
    <w:p>
      <w:pPr>
        <w:spacing w:before="75" w:after="0"/>
      </w:pPr>
      <w:r>
        <w:rPr/>
        <w:t xml:space="preserve">三、同质化竞争与支付端不确定性威胁</w:t>
      </w:r>
    </w:p>
    <w:p>
      <w:pPr>
        <w:spacing w:before="75" w:after="0"/>
      </w:pPr>
      <w:r>
        <w:rPr>
          <w:b w:val="1"/>
          <w:bCs w:val="1"/>
        </w:rPr>
        <w:t xml:space="preserve">第十四章 中国文化康养行业风险分析</w:t>
      </w:r>
    </w:p>
    <w:p>
      <w:pPr>
        <w:spacing w:before="75" w:after="0"/>
      </w:pPr>
      <w:r>
        <w:rPr/>
        <w:t xml:space="preserve">第一节 市场风险</w:t>
      </w:r>
    </w:p>
    <w:p>
      <w:pPr>
        <w:spacing w:before="75" w:after="0"/>
      </w:pPr>
      <w:r>
        <w:rPr/>
        <w:t xml:space="preserve">一、需求波动风险</w:t>
      </w:r>
    </w:p>
    <w:p>
      <w:pPr>
        <w:spacing w:before="75" w:after="0"/>
      </w:pPr>
      <w:r>
        <w:rPr/>
        <w:t xml:space="preserve">二、价格战与利润挤压风险</w:t>
      </w:r>
    </w:p>
    <w:p>
      <w:pPr>
        <w:spacing w:before="75" w:after="0"/>
      </w:pPr>
      <w:r>
        <w:rPr/>
        <w:t xml:space="preserve">三、替代品竞争风险</w:t>
      </w:r>
    </w:p>
    <w:p>
      <w:pPr>
        <w:spacing w:before="75" w:after="0"/>
      </w:pPr>
      <w:r>
        <w:rPr/>
        <w:t xml:space="preserve">第二节 运营风险</w:t>
      </w:r>
    </w:p>
    <w:p>
      <w:pPr>
        <w:spacing w:before="75" w:after="0"/>
      </w:pPr>
      <w:r>
        <w:rPr/>
        <w:t xml:space="preserve">一、重资产沉淀风险</w:t>
      </w:r>
    </w:p>
    <w:p>
      <w:pPr>
        <w:spacing w:before="75" w:after="0"/>
      </w:pPr>
      <w:r>
        <w:rPr/>
        <w:t xml:space="preserve">二、服务质量与安全风险</w:t>
      </w:r>
    </w:p>
    <w:p>
      <w:pPr>
        <w:spacing w:before="75" w:after="0"/>
      </w:pPr>
      <w:r>
        <w:rPr/>
        <w:t xml:space="preserve">三、人才流失风险</w:t>
      </w:r>
    </w:p>
    <w:p>
      <w:pPr>
        <w:spacing w:before="75" w:after="0"/>
      </w:pPr>
      <w:r>
        <w:rPr/>
        <w:t xml:space="preserve">第三节 财务与投资风险</w:t>
      </w:r>
    </w:p>
    <w:p>
      <w:pPr>
        <w:spacing w:before="75" w:after="0"/>
      </w:pPr>
      <w:r>
        <w:rPr/>
        <w:t xml:space="preserve">一、投资回报周期风险</w:t>
      </w:r>
    </w:p>
    <w:p>
      <w:pPr>
        <w:spacing w:before="75" w:after="0"/>
      </w:pPr>
      <w:r>
        <w:rPr/>
        <w:t xml:space="preserve">二、现金流风险</w:t>
      </w:r>
    </w:p>
    <w:p>
      <w:pPr>
        <w:spacing w:before="75" w:after="0"/>
      </w:pPr>
      <w:r>
        <w:rPr/>
        <w:t xml:space="preserve">三、政策与监管合规风险</w:t>
      </w:r>
    </w:p>
    <w:p>
      <w:pPr>
        <w:spacing w:before="75" w:after="0"/>
      </w:pPr>
      <w:r>
        <w:rPr>
          <w:b w:val="1"/>
          <w:bCs w:val="1"/>
        </w:rPr>
        <w:t xml:space="preserve">第十五章 2026-2031年中国文化康养行业发展趋势预测</w:t>
      </w:r>
    </w:p>
    <w:p>
      <w:pPr>
        <w:spacing w:before="75" w:after="0"/>
      </w:pPr>
      <w:r>
        <w:rPr/>
        <w:t xml:space="preserve">第一节 需求端趋势</w:t>
      </w:r>
    </w:p>
    <w:p>
      <w:pPr>
        <w:spacing w:before="75" w:after="0"/>
      </w:pPr>
      <w:r>
        <w:rPr/>
        <w:t xml:space="preserve">一、全龄化与品质化趋势</w:t>
      </w:r>
    </w:p>
    <w:p>
      <w:pPr>
        <w:spacing w:before="75" w:after="0"/>
      </w:pPr>
      <w:r>
        <w:rPr/>
        <w:t xml:space="preserve">二、个性化与定制化趋势</w:t>
      </w:r>
    </w:p>
    <w:p>
      <w:pPr>
        <w:spacing w:before="75" w:after="0"/>
      </w:pPr>
      <w:r>
        <w:rPr/>
        <w:t xml:space="preserve">三、文化体验深度化趋势</w:t>
      </w:r>
    </w:p>
    <w:p>
      <w:pPr>
        <w:spacing w:before="75" w:after="0"/>
      </w:pPr>
      <w:r>
        <w:rPr/>
        <w:t xml:space="preserve">第二节 供给端趋势</w:t>
      </w:r>
    </w:p>
    <w:p>
      <w:pPr>
        <w:spacing w:before="75" w:after="0"/>
      </w:pPr>
      <w:r>
        <w:rPr/>
        <w:t xml:space="preserve">一、业态融合化趋势</w:t>
      </w:r>
    </w:p>
    <w:p>
      <w:pPr>
        <w:spacing w:before="75" w:after="0"/>
      </w:pPr>
      <w:r>
        <w:rPr/>
        <w:t xml:space="preserve">二、运营数字化趋势</w:t>
      </w:r>
    </w:p>
    <w:p>
      <w:pPr>
        <w:spacing w:before="75" w:after="0"/>
      </w:pPr>
      <w:r>
        <w:rPr/>
        <w:t xml:space="preserve">三、服务标准化趋势</w:t>
      </w:r>
    </w:p>
    <w:p>
      <w:pPr>
        <w:spacing w:before="75" w:after="0"/>
      </w:pPr>
      <w:r>
        <w:rPr/>
        <w:t xml:space="preserve">第三节 产业端趋势</w:t>
      </w:r>
    </w:p>
    <w:p>
      <w:pPr>
        <w:spacing w:before="75" w:after="0"/>
      </w:pPr>
      <w:r>
        <w:rPr/>
        <w:t xml:space="preserve">一、集中度提升趋势</w:t>
      </w:r>
    </w:p>
    <w:p>
      <w:pPr>
        <w:spacing w:before="75" w:after="0"/>
      </w:pPr>
      <w:r>
        <w:rPr/>
        <w:t xml:space="preserve">二、产业链纵向整合趋势</w:t>
      </w:r>
    </w:p>
    <w:p>
      <w:pPr>
        <w:spacing w:before="75" w:after="0"/>
      </w:pPr>
      <w:r>
        <w:rPr/>
        <w:t xml:space="preserve">三、跨区域网络化布局趋势</w:t>
      </w:r>
    </w:p>
    <w:p>
      <w:pPr>
        <w:spacing w:before="75" w:after="0"/>
      </w:pPr>
      <w:r>
        <w:rPr>
          <w:b w:val="1"/>
          <w:bCs w:val="1"/>
        </w:rPr>
        <w:t xml:space="preserve">第十六章 中国文化康养行业“十五五”期间发展展望</w:t>
      </w:r>
    </w:p>
    <w:p>
      <w:pPr>
        <w:spacing w:before="75" w:after="0"/>
      </w:pPr>
      <w:r>
        <w:rPr/>
        <w:t xml:space="preserve">第一节 “十五五”期间行业定位</w:t>
      </w:r>
    </w:p>
    <w:p>
      <w:pPr>
        <w:spacing w:before="75" w:after="0"/>
      </w:pPr>
      <w:r>
        <w:rPr/>
        <w:t xml:space="preserve">一、在大健康产业体系中的位置</w:t>
      </w:r>
    </w:p>
    <w:p>
      <w:pPr>
        <w:spacing w:before="75" w:after="0"/>
      </w:pPr>
      <w:r>
        <w:rPr/>
        <w:t xml:space="preserve">二、在文旅融合格局中的位置</w:t>
      </w:r>
    </w:p>
    <w:p>
      <w:pPr>
        <w:spacing w:before="75" w:after="0"/>
      </w:pPr>
      <w:r>
        <w:rPr/>
        <w:t xml:space="preserve">三、在银发经济版图中的位置</w:t>
      </w:r>
    </w:p>
    <w:p>
      <w:pPr>
        <w:spacing w:before="75" w:after="0"/>
      </w:pPr>
      <w:r>
        <w:rPr/>
        <w:t xml:space="preserve">第二节 “十五五”期间发展重点</w:t>
      </w:r>
    </w:p>
    <w:p>
      <w:pPr>
        <w:spacing w:before="75" w:after="0"/>
      </w:pPr>
      <w:r>
        <w:rPr/>
        <w:t xml:space="preserve">一、产品体系建设重点</w:t>
      </w:r>
    </w:p>
    <w:p>
      <w:pPr>
        <w:spacing w:before="75" w:after="0"/>
      </w:pPr>
      <w:r>
        <w:rPr/>
        <w:t xml:space="preserve">二、服务能力建设重点</w:t>
      </w:r>
    </w:p>
    <w:p>
      <w:pPr>
        <w:spacing w:before="75" w:after="0"/>
      </w:pPr>
      <w:r>
        <w:rPr/>
        <w:t xml:space="preserve">三、产业生态建设重点</w:t>
      </w:r>
    </w:p>
    <w:p>
      <w:pPr>
        <w:spacing w:before="75" w:after="0"/>
      </w:pPr>
      <w:r>
        <w:rPr/>
        <w:t xml:space="preserve">第三节 “十五五”期间阶段目标</w:t>
      </w:r>
    </w:p>
    <w:p>
      <w:pPr>
        <w:spacing w:before="75" w:after="0"/>
      </w:pPr>
      <w:r>
        <w:rPr/>
        <w:t xml:space="preserve">一、规模阶段目标</w:t>
      </w:r>
    </w:p>
    <w:p>
      <w:pPr>
        <w:spacing w:before="75" w:after="0"/>
      </w:pPr>
      <w:r>
        <w:rPr/>
        <w:t xml:space="preserve">二、结构阶段目标</w:t>
      </w:r>
    </w:p>
    <w:p>
      <w:pPr>
        <w:spacing w:before="75" w:after="0"/>
      </w:pPr>
      <w:r>
        <w:rPr/>
        <w:t xml:space="preserve">三、质量阶段目标</w:t>
      </w:r>
    </w:p>
    <w:p>
      <w:pPr>
        <w:spacing w:before="75" w:after="0"/>
      </w:pPr>
      <w:r>
        <w:rPr>
          <w:b w:val="1"/>
          <w:bCs w:val="1"/>
        </w:rPr>
        <w:t xml:space="preserve">第十七章 中国文化康养行业投资机会与战略建议</w:t>
      </w:r>
    </w:p>
    <w:p>
      <w:pPr>
        <w:spacing w:before="75" w:after="0"/>
      </w:pPr>
      <w:r>
        <w:rPr/>
        <w:t xml:space="preserve">第一节 细分赛道投资机会</w:t>
      </w:r>
    </w:p>
    <w:p>
      <w:pPr>
        <w:spacing w:before="75" w:after="0"/>
      </w:pPr>
      <w:r>
        <w:rPr/>
        <w:t xml:space="preserve">一、康养旅居运营机会</w:t>
      </w:r>
    </w:p>
    <w:p>
      <w:pPr>
        <w:spacing w:before="75" w:after="0"/>
      </w:pPr>
      <w:r>
        <w:rPr/>
        <w:t xml:space="preserve">二、文化内容与ip机会</w:t>
      </w:r>
    </w:p>
    <w:p>
      <w:pPr>
        <w:spacing w:before="75" w:after="0"/>
      </w:pPr>
      <w:r>
        <w:rPr/>
        <w:t xml:space="preserve">三、智慧康养技术机会</w:t>
      </w:r>
    </w:p>
    <w:p>
      <w:pPr>
        <w:spacing w:before="75" w:after="0"/>
      </w:pPr>
      <w:r>
        <w:rPr/>
        <w:t xml:space="preserve">第二节 区域投资机会</w:t>
      </w:r>
    </w:p>
    <w:p>
      <w:pPr>
        <w:spacing w:before="75" w:after="0"/>
      </w:pPr>
      <w:r>
        <w:rPr/>
        <w:t xml:space="preserve">一、成熟区域深耕机会</w:t>
      </w:r>
    </w:p>
    <w:p>
      <w:pPr>
        <w:spacing w:before="75" w:after="0"/>
      </w:pPr>
      <w:r>
        <w:rPr/>
        <w:t xml:space="preserve">二、潜力区域布局机会</w:t>
      </w:r>
    </w:p>
    <w:p>
      <w:pPr>
        <w:spacing w:before="75" w:after="0"/>
      </w:pPr>
      <w:r>
        <w:rPr/>
        <w:t xml:space="preserve">三、跨区域网络协同机会</w:t>
      </w:r>
    </w:p>
    <w:p>
      <w:pPr>
        <w:spacing w:before="75" w:after="0"/>
      </w:pPr>
      <w:r>
        <w:rPr/>
        <w:t xml:space="preserve">第三节 投资战略建议</w:t>
      </w:r>
    </w:p>
    <w:p>
      <w:pPr>
        <w:spacing w:before="75" w:after="0"/>
      </w:pPr>
      <w:r>
        <w:rPr/>
        <w:t xml:space="preserve">一、进入路径选择建议</w:t>
      </w:r>
    </w:p>
    <w:p>
      <w:pPr>
        <w:spacing w:before="75" w:after="0"/>
      </w:pPr>
      <w:r>
        <w:rPr/>
        <w:t xml:space="preserve">二、商业模式设计建议</w:t>
      </w:r>
    </w:p>
    <w:p>
      <w:pPr>
        <w:spacing w:before="75" w:after="0"/>
      </w:pPr>
      <w:r>
        <w:rPr/>
        <w:t xml:space="preserve">三、风险控制建议</w:t>
      </w:r>
    </w:p>
    <w:p>
      <w:pPr>
        <w:spacing w:before="75" w:after="0"/>
      </w:pPr>
      <w:r>
        <w:rPr>
          <w:b w:val="1"/>
          <w:bCs w:val="1"/>
        </w:rPr>
        <w:t xml:space="preserve">第十八章 研究结论</w:t>
      </w:r>
    </w:p>
    <w:p>
      <w:pPr>
        <w:spacing w:before="75" w:after="0"/>
      </w:pPr>
      <w:r>
        <w:rPr/>
        <w:t xml:space="preserve">第一节 行业总体判断</w:t>
      </w:r>
    </w:p>
    <w:p>
      <w:pPr>
        <w:spacing w:before="75" w:after="0"/>
      </w:pPr>
      <w:r>
        <w:rPr/>
        <w:t xml:space="preserve">一、行业生命周期判断</w:t>
      </w:r>
    </w:p>
    <w:p>
      <w:pPr>
        <w:spacing w:before="75" w:after="0"/>
      </w:pPr>
      <w:r>
        <w:rPr/>
        <w:t xml:space="preserve">二、市场空间判断</w:t>
      </w:r>
    </w:p>
    <w:p>
      <w:pPr>
        <w:spacing w:before="75" w:after="0"/>
      </w:pPr>
      <w:r>
        <w:rPr/>
        <w:t xml:space="preserve">三、竞争格局判断</w:t>
      </w:r>
    </w:p>
    <w:p>
      <w:pPr>
        <w:spacing w:before="75" w:after="0"/>
      </w:pPr>
      <w:r>
        <w:rPr/>
        <w:t xml:space="preserve">第二节 核心结论</w:t>
      </w:r>
    </w:p>
    <w:p>
      <w:pPr>
        <w:spacing w:before="75" w:after="0"/>
      </w:pPr>
      <w:r>
        <w:rPr/>
        <w:t xml:space="preserve">一、需求侧核心结论</w:t>
      </w:r>
    </w:p>
    <w:p>
      <w:pPr>
        <w:spacing w:before="75" w:after="0"/>
      </w:pPr>
      <w:r>
        <w:rPr/>
        <w:t xml:space="preserve">二、供给侧核心结论</w:t>
      </w:r>
    </w:p>
    <w:p>
      <w:pPr>
        <w:spacing w:before="75" w:after="0"/>
      </w:pPr>
      <w:r>
        <w:rPr/>
        <w:t xml:space="preserve">三、投资侧核心结论</w:t>
      </w:r>
    </w:p>
    <w:p>
      <w:pPr>
        <w:spacing w:before="75" w:after="0"/>
      </w:pPr>
      <w:r>
        <w:rPr/>
        <w:t xml:space="preserve">第三节 后续跟踪建议</w:t>
      </w:r>
    </w:p>
    <w:p>
      <w:pPr>
        <w:spacing w:before="75" w:after="0"/>
      </w:pPr>
      <w:r>
        <w:rPr/>
        <w:t xml:space="preserve">一、关键指标跟踪清单</w:t>
      </w:r>
    </w:p>
    <w:p>
      <w:pPr>
        <w:spacing w:before="75" w:after="0"/>
      </w:pPr>
      <w:r>
        <w:rPr/>
        <w:t xml:space="preserve">二、重点企业跟踪清单</w:t>
      </w:r>
    </w:p>
    <w:p>
      <w:pPr>
        <w:spacing w:before="75" w:after="0"/>
      </w:pPr>
      <w:r>
        <w:rPr/>
        <w:t xml:space="preserve">三、关键变量监测清单</w:t>
      </w:r>
    </w:p>
    <w:p>
      <w:pPr>
        <w:spacing w:before="75" w:after="0"/>
      </w:pPr>
      <w:r>
        <w:rPr>
          <w:b w:val="1"/>
          <w:bCs w:val="1"/>
        </w:rPr>
        <w:t xml:space="preserve">图表目录</w:t>
      </w:r>
    </w:p>
    <w:p>
      <w:pPr>
        <w:spacing w:before="75" w:after="0"/>
      </w:pPr>
      <w:r>
        <w:rPr/>
        <w:t xml:space="preserve">图表：中国文化康养产业链全景结构</w:t>
      </w:r>
    </w:p>
    <w:p>
      <w:pPr>
        <w:spacing w:before="75" w:after="0"/>
      </w:pPr>
      <w:r>
        <w:rPr/>
        <w:t xml:space="preserve">图表：产业链上中下游价值分配</w:t>
      </w:r>
    </w:p>
    <w:p>
      <w:pPr>
        <w:spacing w:before="75" w:after="0"/>
      </w:pPr>
      <w:r>
        <w:rPr/>
        <w:t xml:space="preserve">图表：2026年中国文化康养市场供给主体结构</w:t>
      </w:r>
    </w:p>
    <w:p>
      <w:pPr>
        <w:spacing w:before="75" w:after="0"/>
      </w:pPr>
      <w:r>
        <w:rPr/>
        <w:t xml:space="preserve">图表：2026年中国文化康养需求结构</w:t>
      </w:r>
    </w:p>
    <w:p>
      <w:pPr>
        <w:spacing w:before="75" w:after="0"/>
      </w:pPr>
      <w:r>
        <w:rPr/>
        <w:t xml:space="preserve">图表：2024-2030年中国文化康养市场规模及预测</w:t>
      </w:r>
    </w:p>
    <w:p>
      <w:pPr>
        <w:spacing w:before="75" w:after="0"/>
      </w:pPr>
      <w:r>
        <w:rPr/>
        <w:t xml:space="preserve">图表：2026年文化康养细分板块规模拆分</w:t>
      </w:r>
    </w:p>
    <w:p>
      <w:pPr>
        <w:spacing w:before="75" w:after="0"/>
      </w:pPr>
      <w:r>
        <w:rPr/>
        <w:t xml:space="preserve">图表：2022-2030年行业复合增长率走势</w:t>
      </w:r>
    </w:p>
    <w:p>
      <w:pPr>
        <w:spacing w:before="75" w:after="0"/>
      </w:pPr>
      <w:r>
        <w:rPr/>
        <w:t xml:space="preserve">图表：文化康养消费人群年龄结构</w:t>
      </w:r>
    </w:p>
    <w:p>
      <w:pPr>
        <w:spacing w:before="75" w:after="0"/>
      </w:pPr>
      <w:r>
        <w:rPr/>
        <w:t xml:space="preserve">图表：消费决策路径流程</w:t>
      </w:r>
    </w:p>
    <w:p>
      <w:pPr>
        <w:spacing w:before="75" w:after="0"/>
      </w:pPr>
      <w:r>
        <w:rPr/>
        <w:t xml:space="preserve">图表：2026年文化康养细分市场份额</w:t>
      </w:r>
    </w:p>
    <w:p>
      <w:pPr>
        <w:spacing w:before="75" w:after="0"/>
      </w:pPr>
      <w:r>
        <w:rPr/>
        <w:t xml:space="preserve">图表：三类资源依托型康养增速对比</w:t>
      </w:r>
    </w:p>
    <w:p>
      <w:pPr>
        <w:spacing w:before="75" w:after="0"/>
      </w:pPr>
      <w:r>
        <w:rPr/>
        <w:t xml:space="preserve">图表：重点区域文化康养市场规模对比</w:t>
      </w:r>
    </w:p>
    <w:p>
      <w:pPr>
        <w:spacing w:before="75" w:after="0"/>
      </w:pPr>
      <w:r>
        <w:rPr/>
        <w:t xml:space="preserve">图表：重点区域市场增速对比</w:t>
      </w:r>
    </w:p>
    <w:p>
      <w:pPr>
        <w:spacing w:before="75" w:after="0"/>
      </w:pPr>
      <w:r>
        <w:rPr/>
        <w:t xml:space="preserve">图表：2026年中国文化康养行业市场集中度(cr5/cr10)</w:t>
      </w:r>
    </w:p>
    <w:p>
      <w:pPr>
        <w:spacing w:before="75" w:after="0"/>
      </w:pPr>
      <w:r>
        <w:rPr/>
        <w:t xml:space="preserve">图表：竞争主体类型分布</w:t>
      </w:r>
    </w:p>
    <w:p>
      <w:pPr>
        <w:spacing w:before="75" w:after="0"/>
      </w:pPr>
      <w:r>
        <w:rPr/>
        <w:t xml:space="preserve">图表：主流商业模式对比矩阵</w:t>
      </w:r>
    </w:p>
    <w:p>
      <w:pPr>
        <w:spacing w:before="75" w:after="0"/>
      </w:pPr>
      <w:r>
        <w:rPr/>
        <w:t xml:space="preserve">图表：典型项目收入结构</w:t>
      </w:r>
    </w:p>
    <w:p>
      <w:pPr>
        <w:spacing w:before="75" w:after="0"/>
      </w:pPr>
      <w:r>
        <w:rPr/>
        <w:t xml:space="preserve">图表：单项目盈利模型曲线</w:t>
      </w:r>
    </w:p>
    <w:p>
      <w:pPr>
        <w:spacing w:before="75" w:after="0"/>
      </w:pPr>
      <w:r>
        <w:rPr/>
        <w:t xml:space="preserve">图表：2020-2025年行业投融资事件数量与金额</w:t>
      </w:r>
    </w:p>
    <w:p>
      <w:pPr>
        <w:spacing w:before="75" w:after="0"/>
      </w:pPr>
      <w:r>
        <w:rPr/>
        <w:t xml:space="preserve">图表：投融资轮次结构</w:t>
      </w:r>
    </w:p>
    <w:p>
      <w:pPr>
        <w:spacing w:before="75" w:after="0"/>
      </w:pPr>
      <w:r>
        <w:rPr/>
        <w:t xml:space="preserve">图表：文化康养行业swot分析矩阵</w:t>
      </w:r>
    </w:p>
    <w:p>
      <w:pPr>
        <w:spacing w:before="75" w:after="0"/>
      </w:pPr>
      <w:r>
        <w:rPr/>
        <w:t xml:space="preserve">图表：2026-2031年需求端三大趋势演进路径</w:t>
      </w:r>
    </w:p>
    <w:p>
      <w:pPr>
        <w:spacing w:before="75" w:after="0"/>
      </w:pPr>
      <w:r>
        <w:rPr/>
        <w:t xml:space="preserve">图表：2026-2031年供给端三大趋势演进路径</w:t>
      </w:r>
    </w:p>
    <w:p>
      <w:pPr>
        <w:spacing w:before="75" w:after="0"/>
      </w:pPr>
      <w:r>
        <w:rPr/>
        <w:t xml:space="preserve">图表：2024-2026年中国人口老龄化主要指标</w:t>
      </w:r>
    </w:p>
    <w:p>
      <w:pPr>
        <w:spacing w:before="75" w:after="0"/>
      </w:pPr>
      <w:r>
        <w:rPr/>
        <w:t xml:space="preserve">图表：2024-2026年中国文化康养市场规模历史数据</w:t>
      </w:r>
    </w:p>
    <w:p>
      <w:pPr>
        <w:spacing w:before="75" w:after="0"/>
      </w:pPr>
      <w:r>
        <w:rPr/>
        <w:t xml:space="preserve">图表：2026-2031年中国文化康养市场规模预测</w:t>
      </w:r>
    </w:p>
    <w:p>
      <w:pPr>
        <w:spacing w:before="75" w:after="0"/>
      </w:pPr>
      <w:r>
        <w:rPr/>
        <w:t xml:space="preserve">图表：三类消费人群画像对比</w:t>
      </w:r>
    </w:p>
    <w:p>
      <w:pPr>
        <w:spacing w:before="75" w:after="0"/>
      </w:pPr>
      <w:r>
        <w:rPr/>
        <w:t xml:space="preserve">图表：文化康养细分市场对比(规模/增速/利润率)</w:t>
      </w:r>
    </w:p>
    <w:p>
      <w:pPr>
        <w:spacing w:before="75" w:after="0"/>
      </w:pPr>
      <w:r>
        <w:rPr/>
        <w:t xml:space="preserve">图表：七大区域文化康养市场比较</w:t>
      </w:r>
    </w:p>
    <w:p>
      <w:pPr>
        <w:spacing w:before="75" w:after="0"/>
      </w:pPr>
      <w:r>
        <w:rPr/>
        <w:t xml:space="preserve">图表：三类竞争主体核心能力对比</w:t>
      </w:r>
    </w:p>
    <w:p>
      <w:pPr>
        <w:spacing w:before="75" w:after="0"/>
      </w:pPr>
      <w:r>
        <w:rPr/>
        <w:t xml:space="preserve">图表：三种商业模式投入产出对比</w:t>
      </w:r>
    </w:p>
    <w:p>
      <w:pPr>
        <w:spacing w:before="75" w:after="0"/>
      </w:pPr>
      <w:r>
        <w:rPr/>
        <w:t xml:space="preserve">图表：2023-2025年代表性投融资事件</w:t>
      </w:r>
    </w:p>
    <w:p>
      <w:pPr>
        <w:spacing w:before="75" w:after="0"/>
      </w:pPr>
      <w:r>
        <w:rPr/>
        <w:t xml:space="preserve">图表：十家重点企业基本情况对比</w:t>
      </w:r>
    </w:p>
    <w:p>
      <w:pPr>
        <w:spacing w:before="75" w:after="0"/>
      </w:pPr>
      <w:r>
        <w:rPr/>
        <w:t xml:space="preserve">图表：十家重点企业核心业务对比</w:t>
      </w:r>
    </w:p>
    <w:p>
      <w:pPr>
        <w:spacing w:before="75" w:after="0"/>
      </w:pPr>
      <w:r>
        <w:rPr/>
        <w:t xml:space="preserve">图表：十家重点企业竞争力综合评分</w:t>
      </w:r>
    </w:p>
    <w:p>
      <w:pPr>
        <w:spacing w:before="75" w:after="0"/>
      </w:pPr>
      <w:r>
        <w:rPr/>
        <w:t xml:space="preserve">图表：行业主要风险清单与影响程度</w:t>
      </w:r>
    </w:p>
    <w:p>
      <w:pPr>
        <w:spacing w:before="75" w:after="0"/>
      </w:pPr>
      <w:r>
        <w:rPr/>
        <w:t xml:space="preserve">图表：“十五五”期间行业阶段目标</w:t>
      </w:r>
    </w:p>
    <w:p>
      <w:pPr>
        <w:spacing w:before="75" w:after="0"/>
      </w:pPr>
      <w:r>
        <w:rPr/>
        <w:t xml:space="preserve">图表：细分赛道投资价值评价矩阵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本文地址：https://www.51baogao.cn/baogao/20261006/4069952.shtml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6/406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2026-2031年中国文化康养行业全景调研与发展前景预测研究报告</dc:title>
  <dc:description>2026-2031年中国文化康养行业全景调研与发展前景预测研究报告</dc:description>
  <dc:subject>2026-2031年中国文化康养行业全景调研与发展前景预测研究报告</dc:subject>
  <cp:keywords>研究报告</cp:keywords>
  <cp:category>研究报告</cp:category>
  <cp:lastModifiedBy>北京中道泰和信息咨询有限公司</cp:lastModifiedBy>
  <dcterms:created xsi:type="dcterms:W3CDTF">2026-10-06T23:22:01+08:00</dcterms:created>
  <dcterms:modified xsi:type="dcterms:W3CDTF">2026-10-06T23:22:01+08:00</dcterms:modified>
</cp:coreProperties>
</file>

<file path=docProps/custom.xml><?xml version="1.0" encoding="utf-8"?>
<Properties xmlns="http://schemas.openxmlformats.org/officeDocument/2006/custom-properties" xmlns:vt="http://schemas.openxmlformats.org/officeDocument/2006/docPropsVTypes"/>
</file>