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2026-2031年中国AI智能跟踪器行业发展趋势与未来投资分析报告</w:t>
      </w:r>
    </w:p>
    <w:p>
      <w:pPr>
        <w:spacing w:after="150"/>
      </w:pPr>
      <w:r>
        <w:rPr>
          <w:b w:val="1"/>
          <w:bCs w:val="1"/>
        </w:rPr>
        <w:t xml:space="preserve">报告简介</w:t>
      </w:r>
    </w:p>
    <w:p>
      <w:pPr>
        <w:spacing w:after="150"/>
      </w:pPr>
      <w:r>
        <w:rPr/>
        <w:t xml:space="preserve">AI 智能跟踪器是集成感知硬件、定位模块与人工智能算法的跟踪设备，依托图像识别、目标检测、运动预测等技术，持续锁定指定目标并跟随移动，同步完成影像采集、位置记录、状态监测等工作。产品形态包含云台跟踪设备、便携跟拍装置、车载目标追踪设备、户外移动跟踪终端等，可适配室内场景与野外环境。设备核心能力在于区分目标与背景干扰，自动规避障碍物，在目标姿态、位置发生变化时维持稳定追踪。产品开发融合嵌入式开发、机器视觉、运动控制、通信传输多类技术，硬件调试与算法调优需要同步开展，不同应用场景对识别精度、续航能力、抗干扰性能提出差异化标准。</w:t>
      </w:r>
    </w:p>
    <w:p>
      <w:pPr>
        <w:spacing w:after="150"/>
      </w:pPr>
      <w:r>
        <w:rPr/>
        <w:t xml:space="preserve">AI 智能跟踪器产业形成完整配套链条。上游负责光学镜头、图像传感器、主控芯片、电机模组、通信元件等元器件生产供应;中游开展硬件组装、算法移植、整机调试与产品方案开发;下游面向消费拍摄、安防巡检、户外作业、农林监测等场景完成产品交付、安装调试与售后运维。产业链各环节盈利模式存在差异，元器件供应商依靠批量供货获取收益，方案开发主体依托算法授权、定制开发服务创造价值，成品厂商依靠产品销售与后期维护获得回报。产品落地需要软硬件协同，算法效果会受到硬件成像质量制约，硬件性能也需要匹配算法运算需求，上下游主体需要紧密配合，依据场景需求联合优化产品方案。</w:t>
      </w:r>
    </w:p>
    <w:p>
      <w:pPr>
        <w:spacing w:after="150"/>
      </w:pPr>
      <w:r>
        <w:rPr/>
        <w:t xml:space="preserve">AI 智能跟踪器产品已经在多个场景落地使用。消费类跟拍设备多用于个人影像记录，降低拍摄操作门槛;安防类跟踪装置可对异常移动目标持续监测，辅助现场值守工作;户外作业场景下的跟踪终端能够跟随作业人员移动，同步采集现场数据。不同场景对设备的工作环境适应性要求不同，户外使用的产品需要应对光线变化、沙尘、温度波动带来的影响。采购方与使用者评估产品时，重点关注跟踪稳定性、误识别概率、续航时长以及操作便捷程度。只拥有优秀算法的产品，如果硬件稳定性不足，很难在实际场景持续使用。市场需求存在明显分化，普通消费场景偏好轻量化、低成本产品，专业作业场景更看重设备稳定性与定制化改造空间。</w:t>
      </w:r>
    </w:p>
    <w:p>
      <w:pPr>
        <w:spacing w:after="150"/>
      </w:pPr>
      <w:r>
        <w:rPr/>
        <w:t xml:space="preserve">机器视觉技术持续迭代、场景应用不断拓宽以及产品安全规范逐步完善，将持续改变 AI 智能跟踪器的产品形态与市场竞争逻辑。算法模型会强化复杂环境下的目标分辨能力，降低光影、遮挡带来的识别失效问题。产品设计向着小型化、低功耗方向调整，拓展长时间连续工作能力。产品功能不再局限单一目标跟随，逐步叠加环境感知、数据存储、远程传输等附加能力。相关检测规范持续完善，对设备隐私采集、数据传输安全划定标准。市场竞争评判重心不再只聚焦跟踪识别速度，更多体现在设备环境适配能力、功能定制灵活性、数据安全管控水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AI智能跟踪器行业进行了长期追踪，结合我们对AI智能跟踪器相关企业的调查研究，对我国AI智能跟踪器行业发展现状与前景、市场竞争格局与形势、赢利水平与企业发展、投资策略与风险预警、发展趋势与规划建议等进行深入研究，并重点分析了AI智能跟踪器行业的前景与风险。报告揭示了AI智能跟踪器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ai智能跟踪器行业概述与界定</w:t>
      </w:r>
    </w:p>
    <w:p>
      <w:pPr>
        <w:spacing w:before="75" w:after="0"/>
      </w:pPr>
      <w:r>
        <w:rPr/>
        <w:t xml:space="preserve">第一节 ai智能跟踪器产品属性与分类界定</w:t>
      </w:r>
    </w:p>
    <w:p>
      <w:pPr>
        <w:spacing w:before="75" w:after="0"/>
      </w:pPr>
      <w:r>
        <w:rPr/>
        <w:t xml:space="preserve">一、ai智能跟踪器基本定义与核心技术范畴</w:t>
      </w:r>
    </w:p>
    <w:p>
      <w:pPr>
        <w:spacing w:before="75" w:after="0"/>
      </w:pPr>
      <w:r>
        <w:rPr/>
        <w:t xml:space="preserve">二、消费级视觉追踪设备与系统分类</w:t>
      </w:r>
    </w:p>
    <w:p>
      <w:pPr>
        <w:spacing w:before="75" w:after="0"/>
      </w:pPr>
      <w:r>
        <w:rPr/>
        <w:t xml:space="preserve">三、工业级自动跟随机器人平台分类</w:t>
      </w:r>
    </w:p>
    <w:p>
      <w:pPr>
        <w:spacing w:before="75" w:after="0"/>
      </w:pPr>
      <w:r>
        <w:rPr/>
        <w:t xml:space="preserve">四、专业级运动捕捉与分析终端分类</w:t>
      </w:r>
    </w:p>
    <w:p>
      <w:pPr>
        <w:spacing w:before="75" w:after="0"/>
      </w:pPr>
      <w:r>
        <w:rPr/>
        <w:t xml:space="preserve">第二节 ai智能跟踪器行业发展历程回顾</w:t>
      </w:r>
    </w:p>
    <w:p>
      <w:pPr>
        <w:spacing w:before="75" w:after="0"/>
      </w:pPr>
      <w:r>
        <w:rPr/>
        <w:t xml:space="preserve">一、传统机械云台与基础红外感应阶段</w:t>
      </w:r>
    </w:p>
    <w:p>
      <w:pPr>
        <w:spacing w:before="75" w:after="0"/>
      </w:pPr>
      <w:r>
        <w:rPr/>
        <w:t xml:space="preserve">二、计算机视觉引入与人脸锁定识别阶段</w:t>
      </w:r>
    </w:p>
    <w:p>
      <w:pPr>
        <w:spacing w:before="75" w:after="0"/>
      </w:pPr>
      <w:r>
        <w:rPr/>
        <w:t xml:space="preserve">三、深度学习爆发与多目标动态跟踪阶段</w:t>
      </w:r>
    </w:p>
    <w:p>
      <w:pPr>
        <w:spacing w:before="75" w:after="0"/>
      </w:pPr>
      <w:r>
        <w:rPr/>
        <w:t xml:space="preserve">四、端侧大模型赋能与语义理解自主跟随阶段</w:t>
      </w:r>
    </w:p>
    <w:p>
      <w:pPr>
        <w:spacing w:before="75" w:after="0"/>
      </w:pPr>
      <w:r>
        <w:rPr/>
        <w:t xml:space="preserve">第三节 ai智能跟踪器行业核心特征分析</w:t>
      </w:r>
    </w:p>
    <w:p>
      <w:pPr>
        <w:spacing w:before="75" w:after="0"/>
      </w:pPr>
      <w:r>
        <w:rPr/>
        <w:t xml:space="preserve">一、算法实时性要求高与低功耗算力平衡特征</w:t>
      </w:r>
    </w:p>
    <w:p>
      <w:pPr>
        <w:spacing w:before="75" w:after="0"/>
      </w:pPr>
      <w:r>
        <w:rPr/>
        <w:t xml:space="preserve">二、软硬件深度耦合与场景适配壁垒高特征</w:t>
      </w:r>
    </w:p>
    <w:p>
      <w:pPr>
        <w:spacing w:before="75" w:after="0"/>
      </w:pPr>
      <w:r>
        <w:rPr/>
        <w:t xml:space="preserve">三、隐私数据敏感与本地化处理合规特征</w:t>
      </w:r>
    </w:p>
    <w:p>
      <w:pPr>
        <w:spacing w:before="75" w:after="0"/>
      </w:pPr>
      <w:r>
        <w:rPr/>
        <w:t xml:space="preserve">四、长尾交互需求碎片化与泛化能力挑战特征</w:t>
      </w:r>
    </w:p>
    <w:p>
      <w:pPr>
        <w:spacing w:before="75" w:after="0"/>
      </w:pPr>
      <w:r>
        <w:rPr>
          <w:b w:val="1"/>
          <w:bCs w:val="1"/>
        </w:rPr>
        <w:t xml:space="preserve">第二章 全球ai智能跟踪器行业发展深度分析</w:t>
      </w:r>
    </w:p>
    <w:p>
      <w:pPr>
        <w:spacing w:before="75" w:after="0"/>
      </w:pPr>
      <w:r>
        <w:rPr/>
        <w:t xml:space="preserve">第一节 全球ai智能跟踪器市场现状分析</w:t>
      </w:r>
    </w:p>
    <w:p>
      <w:pPr>
        <w:spacing w:before="75" w:after="0"/>
      </w:pPr>
      <w:r>
        <w:rPr/>
        <w:t xml:space="preserve">一、全球ai智能跟踪器市场规模与增速分析</w:t>
      </w:r>
    </w:p>
    <w:p>
      <w:pPr>
        <w:spacing w:before="75" w:after="0"/>
      </w:pPr>
      <w:r>
        <w:rPr/>
        <w:t xml:space="preserve">二、全球资本开支结构与硬件订阅模式演变</w:t>
      </w:r>
    </w:p>
    <w:p>
      <w:pPr>
        <w:spacing w:before="75" w:after="0"/>
      </w:pPr>
      <w:r>
        <w:rPr/>
        <w:t xml:space="preserve">三、全球技术贸易流向与核心专利分布格局</w:t>
      </w:r>
    </w:p>
    <w:p>
      <w:pPr>
        <w:spacing w:before="75" w:after="0"/>
      </w:pPr>
      <w:r>
        <w:rPr/>
        <w:t xml:space="preserve">四、国际市场价格体系与利润池分布分析</w:t>
      </w:r>
    </w:p>
    <w:p>
      <w:pPr>
        <w:spacing w:before="75" w:after="0"/>
      </w:pPr>
      <w:r>
        <w:rPr/>
        <w:t xml:space="preserve">第二节 主要国家与地区ai智能跟踪器分析</w:t>
      </w:r>
    </w:p>
    <w:p>
      <w:pPr>
        <w:spacing w:before="75" w:after="0"/>
      </w:pPr>
      <w:r>
        <w:rPr/>
        <w:t xml:space="preserve">一、美国底层视觉算法与高端芯片主导优势</w:t>
      </w:r>
    </w:p>
    <w:p>
      <w:pPr>
        <w:spacing w:before="75" w:after="0"/>
      </w:pPr>
      <w:r>
        <w:rPr/>
        <w:t xml:space="preserve">二、欧洲隐私合规框架与精密光学制造特色</w:t>
      </w:r>
    </w:p>
    <w:p>
      <w:pPr>
        <w:spacing w:before="75" w:after="0"/>
      </w:pPr>
      <w:r>
        <w:rPr/>
        <w:t xml:space="preserve">三、日韩消费电子生态与机器人伺服配套优势</w:t>
      </w:r>
    </w:p>
    <w:p>
      <w:pPr>
        <w:spacing w:before="75" w:after="0"/>
      </w:pPr>
      <w:r>
        <w:rPr/>
        <w:t xml:space="preserve">四、东南亚新兴直播经济与安防监控承接需求</w:t>
      </w:r>
    </w:p>
    <w:p>
      <w:pPr>
        <w:spacing w:before="75" w:after="0"/>
      </w:pPr>
      <w:r>
        <w:rPr/>
        <w:t xml:space="preserve">第三节 全球ai智能跟踪器竞争与贸易格局</w:t>
      </w:r>
    </w:p>
    <w:p>
      <w:pPr>
        <w:spacing w:before="75" w:after="0"/>
      </w:pPr>
      <w:r>
        <w:rPr/>
        <w:t xml:space="preserve">一、跨国科技巨头全球市场份额与生态并购</w:t>
      </w:r>
    </w:p>
    <w:p>
      <w:pPr>
        <w:spacing w:before="75" w:after="0"/>
      </w:pPr>
      <w:r>
        <w:rPr/>
        <w:t xml:space="preserve">二、国际互联标准与开源视觉算法生态壁垒</w:t>
      </w:r>
    </w:p>
    <w:p>
      <w:pPr>
        <w:spacing w:before="75" w:after="0"/>
      </w:pPr>
      <w:r>
        <w:rPr/>
        <w:t xml:space="preserve">三、全球核心图像传感器与算力芯片产能重构</w:t>
      </w:r>
    </w:p>
    <w:p>
      <w:pPr>
        <w:spacing w:before="75" w:after="0"/>
      </w:pPr>
      <w:r>
        <w:rPr/>
        <w:t xml:space="preserve">四、国际贸易摩擦对高端跟踪设备流通的影响</w:t>
      </w:r>
    </w:p>
    <w:p>
      <w:pPr>
        <w:spacing w:before="75" w:after="0"/>
      </w:pPr>
      <w:r>
        <w:rPr>
          <w:b w:val="1"/>
          <w:bCs w:val="1"/>
        </w:rPr>
        <w:t xml:space="preserve">第三章 2024-2026年中国ai智能跟踪器行业发展现状</w:t>
      </w:r>
    </w:p>
    <w:p>
      <w:pPr>
        <w:spacing w:before="75" w:after="0"/>
      </w:pPr>
      <w:r>
        <w:rPr/>
        <w:t xml:space="preserve">第一节 行业发展规模与效益分析</w:t>
      </w:r>
    </w:p>
    <w:p>
      <w:pPr>
        <w:spacing w:before="75" w:after="0"/>
      </w:pPr>
      <w:r>
        <w:rPr/>
        <w:t xml:space="preserve">一、国内ai智能跟踪器行业总产值与增加值测算</w:t>
      </w:r>
    </w:p>
    <w:p>
      <w:pPr>
        <w:spacing w:before="75" w:after="0"/>
      </w:pPr>
      <w:r>
        <w:rPr/>
        <w:t xml:space="preserve">二、ai智能跟踪器产品进出口贸易规模与结构</w:t>
      </w:r>
    </w:p>
    <w:p>
      <w:pPr>
        <w:spacing w:before="75" w:after="0"/>
      </w:pPr>
      <w:r>
        <w:rPr/>
        <w:t xml:space="preserve">三、行业整体利润率与核心算法环节盈利水平</w:t>
      </w:r>
    </w:p>
    <w:p>
      <w:pPr>
        <w:spacing w:before="75" w:after="0"/>
      </w:pPr>
      <w:r>
        <w:rPr/>
        <w:t xml:space="preserve">四、研发投入强度与新品迭代周期分析</w:t>
      </w:r>
    </w:p>
    <w:p>
      <w:pPr>
        <w:spacing w:before="75" w:after="0"/>
      </w:pPr>
      <w:r>
        <w:rPr/>
        <w:t xml:space="preserve">第二节 行业运行质量与结构分析</w:t>
      </w:r>
    </w:p>
    <w:p>
      <w:pPr>
        <w:spacing w:before="75" w:after="0"/>
      </w:pPr>
      <w:r>
        <w:rPr/>
        <w:t xml:space="preserve">一、国产视觉跟踪算法精度评测与性能提升</w:t>
      </w:r>
    </w:p>
    <w:p>
      <w:pPr>
        <w:spacing w:before="75" w:after="0"/>
      </w:pPr>
      <w:r>
        <w:rPr/>
        <w:t xml:space="preserve">二、核心元器件国产化替代与信创适配进展</w:t>
      </w:r>
    </w:p>
    <w:p>
      <w:pPr>
        <w:spacing w:before="75" w:after="0"/>
      </w:pPr>
      <w:r>
        <w:rPr/>
        <w:t xml:space="preserve">三、产品形态向微型化与多模态融合方向迁移</w:t>
      </w:r>
    </w:p>
    <w:p>
      <w:pPr>
        <w:spacing w:before="75" w:after="0"/>
      </w:pPr>
      <w:r>
        <w:rPr/>
        <w:t xml:space="preserve">四、云服务订阅模式与增值服务渗透率分析</w:t>
      </w:r>
    </w:p>
    <w:p>
      <w:pPr>
        <w:spacing w:before="75" w:after="0"/>
      </w:pPr>
      <w:r>
        <w:rPr/>
        <w:t xml:space="preserve">第三节 行业发展痛点与瓶颈分析</w:t>
      </w:r>
    </w:p>
    <w:p>
      <w:pPr>
        <w:spacing w:before="75" w:after="0"/>
      </w:pPr>
      <w:r>
        <w:rPr/>
        <w:t xml:space="preserve">一、复杂光照与遮挡环境下跟踪丢失率高</w:t>
      </w:r>
    </w:p>
    <w:p>
      <w:pPr>
        <w:spacing w:before="75" w:after="0"/>
      </w:pPr>
      <w:r>
        <w:rPr/>
        <w:t xml:space="preserve">二、端侧算力功耗限制与续航发热瓶颈</w:t>
      </w:r>
    </w:p>
    <w:p>
      <w:pPr>
        <w:spacing w:before="75" w:after="0"/>
      </w:pPr>
      <w:r>
        <w:rPr/>
        <w:t xml:space="preserve">三、跨平台生态割裂与第三方应用适配难</w:t>
      </w:r>
    </w:p>
    <w:p>
      <w:pPr>
        <w:spacing w:before="75" w:after="0"/>
      </w:pPr>
      <w:r>
        <w:rPr/>
        <w:t xml:space="preserve">四、用户隐私顾虑与数据安全信任危机</w:t>
      </w:r>
    </w:p>
    <w:p>
      <w:pPr>
        <w:spacing w:before="75" w:after="0"/>
      </w:pPr>
      <w:r>
        <w:rPr>
          <w:b w:val="1"/>
          <w:bCs w:val="1"/>
        </w:rPr>
        <w:t xml:space="preserve">第四章 2024-2026年中国ai智能跟踪器细分市场分析</w:t>
      </w:r>
    </w:p>
    <w:p>
      <w:pPr>
        <w:spacing w:before="75" w:after="0"/>
      </w:pPr>
      <w:r>
        <w:rPr/>
        <w:t xml:space="preserve">第一节 个人消费级跟踪设备市场分析</w:t>
      </w:r>
    </w:p>
    <w:p>
      <w:pPr>
        <w:spacing w:before="75" w:after="0"/>
      </w:pPr>
      <w:r>
        <w:rPr/>
        <w:t xml:space="preserve">一、智能手机云台与拍摄支架市场表现</w:t>
      </w:r>
    </w:p>
    <w:p>
      <w:pPr>
        <w:spacing w:before="75" w:after="0"/>
      </w:pPr>
      <w:r>
        <w:rPr/>
        <w:t xml:space="preserve">二、桌面视频会议追踪摄像头部署规模</w:t>
      </w:r>
    </w:p>
    <w:p>
      <w:pPr>
        <w:spacing w:before="75" w:after="0"/>
      </w:pPr>
      <w:r>
        <w:rPr/>
        <w:t xml:space="preserve">三、宠物陪伴机器人与家庭监护终端热度</w:t>
      </w:r>
    </w:p>
    <w:p>
      <w:pPr>
        <w:spacing w:before="75" w:after="0"/>
      </w:pPr>
      <w:r>
        <w:rPr/>
        <w:t xml:space="preserve">四、可穿戴式第一人称视角记录设备需求</w:t>
      </w:r>
    </w:p>
    <w:p>
      <w:pPr>
        <w:spacing w:before="75" w:after="0"/>
      </w:pPr>
      <w:r>
        <w:rPr/>
        <w:t xml:space="preserve">第二节 商业服务级跟踪系统市场分析</w:t>
      </w:r>
    </w:p>
    <w:p>
      <w:pPr>
        <w:spacing w:before="75" w:after="0"/>
      </w:pPr>
      <w:r>
        <w:rPr/>
        <w:t xml:space="preserve">一、无人零售店顾客行为轨迹分析系统</w:t>
      </w:r>
    </w:p>
    <w:p>
      <w:pPr>
        <w:spacing w:before="75" w:after="0"/>
      </w:pPr>
      <w:r>
        <w:rPr/>
        <w:t xml:space="preserve">二、智慧展厅导览机器人与互动大屏表现</w:t>
      </w:r>
    </w:p>
    <w:p>
      <w:pPr>
        <w:spacing w:before="75" w:after="0"/>
      </w:pPr>
      <w:r>
        <w:rPr/>
        <w:t xml:space="preserve">三、在线教育录播教室自动导播系统渗透率</w:t>
      </w:r>
    </w:p>
    <w:p>
      <w:pPr>
        <w:spacing w:before="75" w:after="0"/>
      </w:pPr>
      <w:r>
        <w:rPr/>
        <w:t xml:space="preserve">四、酒店与餐厅配送机器人导航跟踪模块</w:t>
      </w:r>
    </w:p>
    <w:p>
      <w:pPr>
        <w:spacing w:before="75" w:after="0"/>
      </w:pPr>
      <w:r>
        <w:rPr/>
        <w:t xml:space="preserve">第三节 专业创作级跟踪装备市场分析</w:t>
      </w:r>
    </w:p>
    <w:p>
      <w:pPr>
        <w:spacing w:before="75" w:after="0"/>
      </w:pPr>
      <w:r>
        <w:rPr/>
        <w:t xml:space="preserve">一、影视剧组自动化摇臂与轨道跟踪系统</w:t>
      </w:r>
    </w:p>
    <w:p>
      <w:pPr>
        <w:spacing w:before="75" w:after="0"/>
      </w:pPr>
      <w:r>
        <w:rPr/>
        <w:t xml:space="preserve">二、体育赛事高速运动目标捕捉与分析设备</w:t>
      </w:r>
    </w:p>
    <w:p>
      <w:pPr>
        <w:spacing w:before="75" w:after="0"/>
      </w:pPr>
      <w:r>
        <w:rPr/>
        <w:t xml:space="preserve">三、虚拟现实动作捕捉与数字人驱动终端</w:t>
      </w:r>
    </w:p>
    <w:p>
      <w:pPr>
        <w:spacing w:before="75" w:after="0"/>
      </w:pPr>
      <w:r>
        <w:rPr/>
        <w:t xml:space="preserve">四、无人机智能跟随与航拍稳定器市场</w:t>
      </w:r>
    </w:p>
    <w:p>
      <w:pPr>
        <w:spacing w:before="75" w:after="0"/>
      </w:pPr>
      <w:r>
        <w:rPr>
          <w:b w:val="1"/>
          <w:bCs w:val="1"/>
        </w:rPr>
        <w:t xml:space="preserve">第二部分 产业链与下游应用篇</w:t>
      </w:r>
    </w:p>
    <w:p>
      <w:pPr>
        <w:spacing w:before="75" w:after="0"/>
      </w:pPr>
      <w:r>
        <w:rPr>
          <w:b w:val="1"/>
          <w:bCs w:val="1"/>
        </w:rPr>
        <w:t xml:space="preserve">第五章 ai智能跟踪器行业上游供应链市场分析</w:t>
      </w:r>
    </w:p>
    <w:p>
      <w:pPr>
        <w:spacing w:before="75" w:after="0"/>
      </w:pPr>
      <w:r>
        <w:rPr/>
        <w:t xml:space="preserve">第一节 核心视觉传感器与光学器件供应</w:t>
      </w:r>
    </w:p>
    <w:p>
      <w:pPr>
        <w:spacing w:before="75" w:after="0"/>
      </w:pPr>
      <w:r>
        <w:rPr/>
        <w:t xml:space="preserve">一、高帧率图像传感器与全局快门供应</w:t>
      </w:r>
    </w:p>
    <w:p>
      <w:pPr>
        <w:spacing w:before="75" w:after="0"/>
      </w:pPr>
      <w:r>
        <w:rPr/>
        <w:t xml:space="preserve">二、超广角镜头与畸变校正光学模组供应</w:t>
      </w:r>
    </w:p>
    <w:p>
      <w:pPr>
        <w:spacing w:before="75" w:after="0"/>
      </w:pPr>
      <w:r>
        <w:rPr/>
        <w:t xml:space="preserve">三、红外补光灯与深度相机器件供应格局</w:t>
      </w:r>
    </w:p>
    <w:p>
      <w:pPr>
        <w:spacing w:before="75" w:after="0"/>
      </w:pPr>
      <w:r>
        <w:rPr/>
        <w:t xml:space="preserve">四、上游光学器件价格波动与供应链安全分析</w:t>
      </w:r>
    </w:p>
    <w:p>
      <w:pPr>
        <w:spacing w:before="75" w:after="0"/>
      </w:pPr>
      <w:r>
        <w:rPr/>
        <w:t xml:space="preserve">第二节 ai算力芯片与边缘计算硬件</w:t>
      </w:r>
    </w:p>
    <w:p>
      <w:pPr>
        <w:spacing w:before="75" w:after="0"/>
      </w:pPr>
      <w:r>
        <w:rPr/>
        <w:t xml:space="preserve">一、端侧推理芯片与神经网络加速器供应</w:t>
      </w:r>
    </w:p>
    <w:p>
      <w:pPr>
        <w:spacing w:before="75" w:after="0"/>
      </w:pPr>
      <w:r>
        <w:rPr/>
        <w:t xml:space="preserve">二、低功耗微控制器与电机驱动芯片供应</w:t>
      </w:r>
    </w:p>
    <w:p>
      <w:pPr>
        <w:spacing w:before="75" w:after="0"/>
      </w:pPr>
      <w:r>
        <w:rPr/>
        <w:t xml:space="preserve">三、高带宽存储与抗震动固态存储器件供应</w:t>
      </w:r>
    </w:p>
    <w:p>
      <w:pPr>
        <w:spacing w:before="75" w:after="0"/>
      </w:pPr>
      <w:r>
        <w:rPr/>
        <w:t xml:space="preserve">四、算力芯片制程演进与国产替代进程分析</w:t>
      </w:r>
    </w:p>
    <w:p>
      <w:pPr>
        <w:spacing w:before="75" w:after="0"/>
      </w:pPr>
      <w:r>
        <w:rPr/>
        <w:t xml:space="preserve">第三节 精密机械结构与运动控制部件</w:t>
      </w:r>
    </w:p>
    <w:p>
      <w:pPr>
        <w:spacing w:before="75" w:after="0"/>
      </w:pPr>
      <w:r>
        <w:rPr/>
        <w:t xml:space="preserve">一、无刷电机与高精度编码器供应格局</w:t>
      </w:r>
    </w:p>
    <w:p>
      <w:pPr>
        <w:spacing w:before="75" w:after="0"/>
      </w:pPr>
      <w:r>
        <w:rPr/>
        <w:t xml:space="preserve">二、三轴防抖云台与轴承组件供应能力</w:t>
      </w:r>
    </w:p>
    <w:p>
      <w:pPr>
        <w:spacing w:before="75" w:after="0"/>
      </w:pPr>
      <w:r>
        <w:rPr/>
        <w:t xml:space="preserve">三、轻量化合金外壳与散热结构件供应</w:t>
      </w:r>
    </w:p>
    <w:p>
      <w:pPr>
        <w:spacing w:before="75" w:after="0"/>
      </w:pPr>
      <w:r>
        <w:rPr/>
        <w:t xml:space="preserve">四、电池管理系统与快充模块供应分析</w:t>
      </w:r>
    </w:p>
    <w:p>
      <w:pPr>
        <w:spacing w:before="75" w:after="0"/>
      </w:pPr>
      <w:r>
        <w:rPr>
          <w:b w:val="1"/>
          <w:bCs w:val="1"/>
        </w:rPr>
        <w:t xml:space="preserve">第六章 ai智能跟踪器行业中游研发与集成环节分析</w:t>
      </w:r>
    </w:p>
    <w:p>
      <w:pPr>
        <w:spacing w:before="75" w:after="0"/>
      </w:pPr>
      <w:r>
        <w:rPr/>
        <w:t xml:space="preserve">第一节 视觉跟踪算法研发与优化</w:t>
      </w:r>
    </w:p>
    <w:p>
      <w:pPr>
        <w:spacing w:before="75" w:after="0"/>
      </w:pPr>
      <w:r>
        <w:rPr/>
        <w:t xml:space="preserve">一、人体姿态估计与骨骼关键点检测算法</w:t>
      </w:r>
    </w:p>
    <w:p>
      <w:pPr>
        <w:spacing w:before="75" w:after="0"/>
      </w:pPr>
      <w:r>
        <w:rPr/>
        <w:t xml:space="preserve">二、多目标关联匹配与重识别技术突破</w:t>
      </w:r>
    </w:p>
    <w:p>
      <w:pPr>
        <w:spacing w:before="75" w:after="0"/>
      </w:pPr>
      <w:r>
        <w:rPr/>
        <w:t xml:space="preserve">三、预测滤波与平滑控制算法设计优化</w:t>
      </w:r>
    </w:p>
    <w:p>
      <w:pPr>
        <w:spacing w:before="75" w:after="0"/>
      </w:pPr>
      <w:r>
        <w:rPr/>
        <w:t xml:space="preserve">四、端侧模型量化剪枝与推理加速技术</w:t>
      </w:r>
    </w:p>
    <w:p>
      <w:pPr>
        <w:spacing w:before="75" w:after="0"/>
      </w:pPr>
      <w:r>
        <w:rPr/>
        <w:t xml:space="preserve">第二节 软硬件系统集成与整机制造</w:t>
      </w:r>
    </w:p>
    <w:p>
      <w:pPr>
        <w:spacing w:before="75" w:after="0"/>
      </w:pPr>
      <w:r>
        <w:rPr/>
        <w:t xml:space="preserve">一、传感器时空同步与多源数据融合标定</w:t>
      </w:r>
    </w:p>
    <w:p>
      <w:pPr>
        <w:spacing w:before="75" w:after="0"/>
      </w:pPr>
      <w:r>
        <w:rPr/>
        <w:t xml:space="preserve">二、整机结构设计与散热降噪工艺优化</w:t>
      </w:r>
    </w:p>
    <w:p>
      <w:pPr>
        <w:spacing w:before="75" w:after="0"/>
      </w:pPr>
      <w:r>
        <w:rPr/>
        <w:t xml:space="preserve">三、自动化装配产线与全流程质量追溯体系</w:t>
      </w:r>
    </w:p>
    <w:p>
      <w:pPr>
        <w:spacing w:before="75" w:after="0"/>
      </w:pPr>
      <w:r>
        <w:rPr/>
        <w:t xml:space="preserve">四、柔性定制生产与项目交付周期管理</w:t>
      </w:r>
    </w:p>
    <w:p>
      <w:pPr>
        <w:spacing w:before="75" w:after="0"/>
      </w:pPr>
      <w:r>
        <w:rPr/>
        <w:t xml:space="preserve">第三节 平台开发与云边协同架构</w:t>
      </w:r>
    </w:p>
    <w:p>
      <w:pPr>
        <w:spacing w:before="75" w:after="0"/>
      </w:pPr>
      <w:r>
        <w:rPr/>
        <w:t xml:space="preserve">一、移动端应用开发与跨平台兼容适配</w:t>
      </w:r>
    </w:p>
    <w:p>
      <w:pPr>
        <w:spacing w:before="75" w:after="0"/>
      </w:pPr>
      <w:r>
        <w:rPr/>
        <w:t xml:space="preserve">二、云端训练平台与模型更新机制</w:t>
      </w:r>
    </w:p>
    <w:p>
      <w:pPr>
        <w:spacing w:before="75" w:after="0"/>
      </w:pPr>
      <w:r>
        <w:rPr/>
        <w:t xml:space="preserve">三、用户行为数据分析与个性化推荐引擎</w:t>
      </w:r>
    </w:p>
    <w:p>
      <w:pPr>
        <w:spacing w:before="75" w:after="0"/>
      </w:pPr>
      <w:r>
        <w:rPr/>
        <w:t xml:space="preserve">四、系统信息安全加固与隐私加密传输策略</w:t>
      </w:r>
    </w:p>
    <w:p>
      <w:pPr>
        <w:spacing w:before="75" w:after="0"/>
      </w:pPr>
      <w:r>
        <w:rPr>
          <w:b w:val="1"/>
          <w:bCs w:val="1"/>
        </w:rPr>
        <w:t xml:space="preserve">第七章 ai智能跟踪器行业下游应用与场景洞察</w:t>
      </w:r>
    </w:p>
    <w:p>
      <w:pPr>
        <w:spacing w:before="75" w:after="0"/>
      </w:pPr>
      <w:r>
        <w:rPr/>
        <w:t xml:space="preserve">第一节 内容创作与直播电商应用</w:t>
      </w:r>
    </w:p>
    <w:p>
      <w:pPr>
        <w:spacing w:before="75" w:after="0"/>
      </w:pPr>
      <w:r>
        <w:rPr/>
        <w:t xml:space="preserve">一、短视频创作者单人拍摄与自动构图需求</w:t>
      </w:r>
    </w:p>
    <w:p>
      <w:pPr>
        <w:spacing w:before="75" w:after="0"/>
      </w:pPr>
      <w:r>
        <w:rPr/>
        <w:t xml:space="preserve">二、电商主播商品展示与手势互动跟踪</w:t>
      </w:r>
    </w:p>
    <w:p>
      <w:pPr>
        <w:spacing w:before="75" w:after="0"/>
      </w:pPr>
      <w:r>
        <w:rPr/>
        <w:t xml:space="preserve">三、户外探险运动记录与第一视角分享</w:t>
      </w:r>
    </w:p>
    <w:p>
      <w:pPr>
        <w:spacing w:before="75" w:after="0"/>
      </w:pPr>
      <w:r>
        <w:rPr/>
        <w:t xml:space="preserve">四、远程会议演讲者锁定与白板增强应用</w:t>
      </w:r>
    </w:p>
    <w:p>
      <w:pPr>
        <w:spacing w:before="75" w:after="0"/>
      </w:pPr>
      <w:r>
        <w:rPr/>
        <w:t xml:space="preserve">第二节 智慧零售与商业空间应用</w:t>
      </w:r>
    </w:p>
    <w:p>
      <w:pPr>
        <w:spacing w:before="75" w:after="0"/>
      </w:pPr>
      <w:r>
        <w:rPr/>
        <w:t xml:space="preserve">一、门店客流热力图生成与动线优化分析</w:t>
      </w:r>
    </w:p>
    <w:p>
      <w:pPr>
        <w:spacing w:before="75" w:after="0"/>
      </w:pPr>
      <w:r>
        <w:rPr/>
        <w:t xml:space="preserve">二、货架商品拿取检测与库存预警联动</w:t>
      </w:r>
    </w:p>
    <w:p>
      <w:pPr>
        <w:spacing w:before="75" w:after="0"/>
      </w:pPr>
      <w:r>
        <w:rPr/>
        <w:t xml:space="preserve">三、核心客户识别与个性化迎宾接待服务</w:t>
      </w:r>
    </w:p>
    <w:p>
      <w:pPr>
        <w:spacing w:before="75" w:after="0"/>
      </w:pPr>
      <w:r>
        <w:rPr/>
        <w:t xml:space="preserve">四、商业综合体寻车导航与反向寻物功能</w:t>
      </w:r>
    </w:p>
    <w:p>
      <w:pPr>
        <w:spacing w:before="75" w:after="0"/>
      </w:pPr>
      <w:r>
        <w:rPr/>
        <w:t xml:space="preserve">第三节 教育培训与体育健康应用</w:t>
      </w:r>
    </w:p>
    <w:p>
      <w:pPr>
        <w:spacing w:before="75" w:after="0"/>
      </w:pPr>
      <w:r>
        <w:rPr/>
        <w:t xml:space="preserve">一、在线课堂学生专注度分析与互动反馈</w:t>
      </w:r>
    </w:p>
    <w:p>
      <w:pPr>
        <w:spacing w:before="75" w:after="0"/>
      </w:pPr>
      <w:r>
        <w:rPr/>
        <w:t xml:space="preserve">二、健身教练动作纠正与训练计划生成</w:t>
      </w:r>
    </w:p>
    <w:p>
      <w:pPr>
        <w:spacing w:before="75" w:after="0"/>
      </w:pPr>
      <w:r>
        <w:rPr/>
        <w:t xml:space="preserve">三、康复训练姿态评估与进度量化追踪</w:t>
      </w:r>
    </w:p>
    <w:p>
      <w:pPr>
        <w:spacing w:before="75" w:after="0"/>
      </w:pPr>
      <w:r>
        <w:rPr/>
        <w:t xml:space="preserve">四、青少年体态监测与不良姿势提醒干预</w:t>
      </w:r>
    </w:p>
    <w:p>
      <w:pPr>
        <w:spacing w:before="75" w:after="0"/>
      </w:pPr>
      <w:r>
        <w:rPr>
          <w:b w:val="1"/>
          <w:bCs w:val="1"/>
        </w:rPr>
        <w:t xml:space="preserve">第三部分 竞争格局与重点企业篇</w:t>
      </w:r>
    </w:p>
    <w:p>
      <w:pPr>
        <w:spacing w:before="75" w:after="0"/>
      </w:pPr>
      <w:r>
        <w:rPr>
          <w:b w:val="1"/>
          <w:bCs w:val="1"/>
        </w:rPr>
        <w:t xml:space="preserve">第八章 中国ai智能跟踪器行业竞争格局分析</w:t>
      </w:r>
    </w:p>
    <w:p>
      <w:pPr>
        <w:spacing w:before="75" w:after="0"/>
      </w:pPr>
      <w:r>
        <w:rPr/>
        <w:t xml:space="preserve">第一节 市场竞争主体结构分析</w:t>
      </w:r>
    </w:p>
    <w:p>
      <w:pPr>
        <w:spacing w:before="75" w:after="0"/>
      </w:pPr>
      <w:r>
        <w:rPr/>
        <w:t xml:space="preserve">一、手机厂商生态链企业产品线延伸布局</w:t>
      </w:r>
    </w:p>
    <w:p>
      <w:pPr>
        <w:spacing w:before="75" w:after="0"/>
      </w:pPr>
      <w:r>
        <w:rPr/>
        <w:t xml:space="preserve">二、专业影像设备巨头智能化升级转型</w:t>
      </w:r>
    </w:p>
    <w:p>
      <w:pPr>
        <w:spacing w:before="75" w:after="0"/>
      </w:pPr>
      <w:r>
        <w:rPr/>
        <w:t xml:space="preserve">三、人工智能算法独角兽场景落地与硬件跨界</w:t>
      </w:r>
    </w:p>
    <w:p>
      <w:pPr>
        <w:spacing w:before="75" w:after="0"/>
      </w:pPr>
      <w:r>
        <w:rPr/>
        <w:t xml:space="preserve">四、垂直领域集成商与定制化解决方案突围</w:t>
      </w:r>
    </w:p>
    <w:p>
      <w:pPr>
        <w:spacing w:before="75" w:after="0"/>
      </w:pPr>
      <w:r>
        <w:rPr/>
        <w:t xml:space="preserve">第二节 区域ai智能跟踪器产业集群分析</w:t>
      </w:r>
    </w:p>
    <w:p>
      <w:pPr>
        <w:spacing w:before="75" w:after="0"/>
      </w:pPr>
      <w:r>
        <w:rPr/>
        <w:t xml:space="preserve">一、珠三角消费电子配套与智能制造高地</w:t>
      </w:r>
    </w:p>
    <w:p>
      <w:pPr>
        <w:spacing w:before="75" w:after="0"/>
      </w:pPr>
      <w:r>
        <w:rPr/>
        <w:t xml:space="preserve">二、长三角人工智能算法与芯片研发中心</w:t>
      </w:r>
    </w:p>
    <w:p>
      <w:pPr>
        <w:spacing w:before="75" w:after="0"/>
      </w:pPr>
      <w:r>
        <w:rPr/>
        <w:t xml:space="preserve">三、京津冀内容创作生态与直播基地集聚</w:t>
      </w:r>
    </w:p>
    <w:p>
      <w:pPr>
        <w:spacing w:before="75" w:after="0"/>
      </w:pPr>
      <w:r>
        <w:rPr/>
        <w:t xml:space="preserve">四、成渝地区西部市场辐射与网红经济带动</w:t>
      </w:r>
    </w:p>
    <w:p>
      <w:pPr>
        <w:spacing w:before="75" w:after="0"/>
      </w:pPr>
      <w:r>
        <w:rPr/>
        <w:t xml:space="preserve">第三节 品牌竞争与市场集中度分析</w:t>
      </w:r>
    </w:p>
    <w:p>
      <w:pPr>
        <w:spacing w:before="75" w:after="0"/>
      </w:pPr>
      <w:r>
        <w:rPr/>
        <w:t xml:space="preserve">一、头部品牌市场份额与集中度演变趋势</w:t>
      </w:r>
    </w:p>
    <w:p>
      <w:pPr>
        <w:spacing w:before="75" w:after="0"/>
      </w:pPr>
      <w:r>
        <w:rPr/>
        <w:t xml:space="preserve">二、细分赛道隐形冠军与专精特新企业突围</w:t>
      </w:r>
    </w:p>
    <w:p>
      <w:pPr>
        <w:spacing w:before="75" w:after="0"/>
      </w:pPr>
      <w:r>
        <w:rPr/>
        <w:t xml:space="preserve">三、行业并购整合与核心技术团队收编动态</w:t>
      </w:r>
    </w:p>
    <w:p>
      <w:pPr>
        <w:spacing w:before="75" w:after="0"/>
      </w:pPr>
      <w:r>
        <w:rPr/>
        <w:t xml:space="preserve">四、差异化竞争策略与用户体验护城河构建</w:t>
      </w:r>
    </w:p>
    <w:p>
      <w:pPr>
        <w:spacing w:before="75" w:after="0"/>
      </w:pPr>
      <w:r>
        <w:rPr>
          <w:b w:val="1"/>
          <w:bCs w:val="1"/>
        </w:rPr>
        <w:t xml:space="preserve">第九章 中国ai智能跟踪器行业重点企业分析</w:t>
      </w:r>
    </w:p>
    <w:p>
      <w:pPr>
        <w:spacing w:before="75" w:after="0"/>
      </w:pPr>
      <w:r>
        <w:rPr/>
        <w:t xml:space="preserve">第一节 消费级云台与跟踪设备领军企业</w:t>
      </w:r>
    </w:p>
    <w:p>
      <w:pPr>
        <w:spacing w:before="75" w:after="0"/>
      </w:pPr>
      <w:r>
        <w:rPr/>
        <w:t xml:space="preserve">一、企业发展概况与运动控制算法积累</w:t>
      </w:r>
    </w:p>
    <w:p>
      <w:pPr>
        <w:spacing w:before="75" w:after="0"/>
      </w:pPr>
      <w:r>
        <w:rPr/>
        <w:t xml:space="preserve">二、核心产品矩阵与全球渠道网络覆盖</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第二节 商业服务机器人龙头企业</w:t>
      </w:r>
    </w:p>
    <w:p>
      <w:pPr>
        <w:spacing w:before="75" w:after="0"/>
      </w:pPr>
      <w:r>
        <w:rPr/>
        <w:t xml:space="preserve">一、企业发展概况与室内定位导航技术</w:t>
      </w:r>
    </w:p>
    <w:p>
      <w:pPr>
        <w:spacing w:before="75" w:after="0"/>
      </w:pPr>
      <w:r>
        <w:rPr/>
        <w:t xml:space="preserve">二、核心产品矩阵与头部商业客户结构</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第三节 专业影视与动捕设备企业</w:t>
      </w:r>
    </w:p>
    <w:p>
      <w:pPr>
        <w:spacing w:before="75" w:after="0"/>
      </w:pPr>
      <w:r>
        <w:rPr/>
        <w:t xml:space="preserve">一、企业发展概况与高精度光学测量技术</w:t>
      </w:r>
    </w:p>
    <w:p>
      <w:pPr>
        <w:spacing w:before="75" w:after="0"/>
      </w:pPr>
      <w:r>
        <w:rPr/>
        <w:t xml:space="preserve">二、核心产品矩阵与标杆项目案例覆盖</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第四节 ai视觉算法与芯片配套企业</w:t>
      </w:r>
    </w:p>
    <w:p>
      <w:pPr>
        <w:spacing w:before="75" w:after="0"/>
      </w:pPr>
      <w:r>
        <w:rPr/>
        <w:t xml:space="preserve">一、企业发展概况与底层视觉知识产权授权模式</w:t>
      </w:r>
    </w:p>
    <w:p>
      <w:pPr>
        <w:spacing w:before="75" w:after="0"/>
      </w:pPr>
      <w:r>
        <w:rPr/>
        <w:t xml:space="preserve">二、核心算法矩阵与开发者生态建设</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第五节 跨境电商与出海品牌企业</w:t>
      </w:r>
    </w:p>
    <w:p>
      <w:pPr>
        <w:spacing w:before="75" w:after="0"/>
      </w:pPr>
      <w:r>
        <w:rPr/>
        <w:t xml:space="preserve">一、企业发展概况与海外本地化运营能力</w:t>
      </w:r>
    </w:p>
    <w:p>
      <w:pPr>
        <w:spacing w:before="75" w:after="0"/>
      </w:pPr>
      <w:r>
        <w:rPr/>
        <w:t xml:space="preserve">二、核心产品矩阵与主流电商平台表现</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第六节 新兴创业公司与跨界入局者</w:t>
      </w:r>
    </w:p>
    <w:p>
      <w:pPr>
        <w:spacing w:before="75" w:after="0"/>
      </w:pPr>
      <w:r>
        <w:rPr/>
        <w:t xml:space="preserve">一、企业发展概况与差异化切入点选择</w:t>
      </w:r>
    </w:p>
    <w:p>
      <w:pPr>
        <w:spacing w:before="75" w:after="0"/>
      </w:pPr>
      <w:r>
        <w:rPr/>
        <w:t xml:space="preserve">二、核心产品矩阵与创新商业模式探索</w:t>
      </w:r>
    </w:p>
    <w:p>
      <w:pPr>
        <w:spacing w:before="75" w:after="0"/>
      </w:pPr>
      <w:r>
        <w:rPr/>
        <w:t xml:space="preserve">三、融资轮次与估值水平分析</w:t>
      </w:r>
    </w:p>
    <w:p>
      <w:pPr>
        <w:spacing w:before="75" w:after="0"/>
      </w:pPr>
      <w:r>
        <w:rPr/>
        <w:t xml:space="preserve">四、成长潜力与风险因素综合评价</w:t>
      </w:r>
    </w:p>
    <w:p>
      <w:pPr>
        <w:spacing w:before="75" w:after="0"/>
      </w:pPr>
      <w:r>
        <w:rPr>
          <w:b w:val="1"/>
          <w:bCs w:val="1"/>
        </w:rPr>
        <w:t xml:space="preserve">第四部分 技术创新与趋势预测篇</w:t>
      </w:r>
    </w:p>
    <w:p>
      <w:pPr>
        <w:spacing w:before="75" w:after="0"/>
      </w:pPr>
      <w:r>
        <w:rPr>
          <w:b w:val="1"/>
          <w:bCs w:val="1"/>
        </w:rPr>
        <w:t xml:space="preserve">第十章 ai智能跟踪器行业技术创新与前沿应用</w:t>
      </w:r>
    </w:p>
    <w:p>
      <w:pPr>
        <w:spacing w:before="75" w:after="0"/>
      </w:pPr>
      <w:r>
        <w:rPr/>
        <w:t xml:space="preserve">第一节 端侧大模型与语义理解突破</w:t>
      </w:r>
    </w:p>
    <w:p>
      <w:pPr>
        <w:spacing w:before="75" w:after="0"/>
      </w:pPr>
      <w:r>
        <w:rPr/>
        <w:t xml:space="preserve">一、自然语言指令驱动与意图识别跟踪</w:t>
      </w:r>
    </w:p>
    <w:p>
      <w:pPr>
        <w:spacing w:before="75" w:after="0"/>
      </w:pPr>
      <w:r>
        <w:rPr/>
        <w:t xml:space="preserve">二、场景语义分割与智能避障决策优化</w:t>
      </w:r>
    </w:p>
    <w:p>
      <w:pPr>
        <w:spacing w:before="75" w:after="0"/>
      </w:pPr>
      <w:r>
        <w:rPr/>
        <w:t xml:space="preserve">三、多模态交互与情感计算反馈应用</w:t>
      </w:r>
    </w:p>
    <w:p>
      <w:pPr>
        <w:spacing w:before="75" w:after="0"/>
      </w:pPr>
      <w:r>
        <w:rPr/>
        <w:t xml:space="preserve">四、具身智能与自主任务规划能力探索</w:t>
      </w:r>
    </w:p>
    <w:p>
      <w:pPr>
        <w:spacing w:before="75" w:after="0"/>
      </w:pPr>
      <w:r>
        <w:rPr/>
        <w:t xml:space="preserve">第二节 新型感知与融合跟踪技术演进</w:t>
      </w:r>
    </w:p>
    <w:p>
      <w:pPr>
        <w:spacing w:before="75" w:after="0"/>
      </w:pPr>
      <w:r>
        <w:rPr/>
        <w:t xml:space="preserve">一、事件相机与高速运动物体无模糊捕捉</w:t>
      </w:r>
    </w:p>
    <w:p>
      <w:pPr>
        <w:spacing w:before="75" w:after="0"/>
      </w:pPr>
      <w:r>
        <w:rPr/>
        <w:t xml:space="preserve">二、毫米波雷达与视觉融合全天候感知</w:t>
      </w:r>
    </w:p>
    <w:p>
      <w:pPr>
        <w:spacing w:before="75" w:after="0"/>
      </w:pPr>
      <w:r>
        <w:rPr/>
        <w:t xml:space="preserve">三、超宽带与视觉融合厘米级定位</w:t>
      </w:r>
    </w:p>
    <w:p>
      <w:pPr>
        <w:spacing w:before="75" w:after="0"/>
      </w:pPr>
      <w:r>
        <w:rPr/>
        <w:t xml:space="preserve">四、神经辐射场与三维场景实时重建应用</w:t>
      </w:r>
    </w:p>
    <w:p>
      <w:pPr>
        <w:spacing w:before="75" w:after="0"/>
      </w:pPr>
      <w:r>
        <w:rPr/>
        <w:t xml:space="preserve">第三节 低功耗与隐私保护新技术</w:t>
      </w:r>
    </w:p>
    <w:p>
      <w:pPr>
        <w:spacing w:before="75" w:after="0"/>
      </w:pPr>
      <w:r>
        <w:rPr/>
        <w:t xml:space="preserve">一、存算一体芯片与微瓦级视觉唤醒应用</w:t>
      </w:r>
    </w:p>
    <w:p>
      <w:pPr>
        <w:spacing w:before="75" w:after="0"/>
      </w:pPr>
      <w:r>
        <w:rPr/>
        <w:t xml:space="preserve">二、模型动态加载与按需推理节能技术</w:t>
      </w:r>
    </w:p>
    <w:p>
      <w:pPr>
        <w:spacing w:before="75" w:after="0"/>
      </w:pPr>
      <w:r>
        <w:rPr/>
        <w:t xml:space="preserve">三、端侧匿名化处理与特征脱敏传输</w:t>
      </w:r>
    </w:p>
    <w:p>
      <w:pPr>
        <w:spacing w:before="75" w:after="0"/>
      </w:pPr>
      <w:r>
        <w:rPr/>
        <w:t xml:space="preserve">四、联邦学习与分布式模型协同训练</w:t>
      </w:r>
    </w:p>
    <w:p>
      <w:pPr>
        <w:spacing w:before="75" w:after="0"/>
      </w:pPr>
      <w:r>
        <w:rPr>
          <w:b w:val="1"/>
          <w:bCs w:val="1"/>
        </w:rPr>
        <w:t xml:space="preserve">第十一章 2026-2031年ai智能跟踪器行业发展环境预判</w:t>
      </w:r>
    </w:p>
    <w:p>
      <w:pPr>
        <w:spacing w:before="75" w:after="0"/>
      </w:pPr>
      <w:r>
        <w:rPr/>
        <w:t xml:space="preserve">第一节 宏观经济与消费升级影响</w:t>
      </w:r>
    </w:p>
    <w:p>
      <w:pPr>
        <w:spacing w:before="75" w:after="0"/>
      </w:pPr>
      <w:r>
        <w:rPr/>
        <w:t xml:space="preserve">一、居民可支配收入增长与体验型消费释放</w:t>
      </w:r>
    </w:p>
    <w:p>
      <w:pPr>
        <w:spacing w:before="75" w:after="0"/>
      </w:pPr>
      <w:r>
        <w:rPr/>
        <w:t xml:space="preserve">二、独居经济与宠物经济催生陪伴跟踪需求</w:t>
      </w:r>
    </w:p>
    <w:p>
      <w:pPr>
        <w:spacing w:before="75" w:after="0"/>
      </w:pPr>
      <w:r>
        <w:rPr/>
        <w:t xml:space="preserve">三、银发群体智能设备适老化改造红利</w:t>
      </w:r>
    </w:p>
    <w:p>
      <w:pPr>
        <w:spacing w:before="75" w:after="0"/>
      </w:pPr>
      <w:r>
        <w:rPr/>
        <w:t xml:space="preserve">四、企业降本增效诉求与自动化巡检替代</w:t>
      </w:r>
    </w:p>
    <w:p>
      <w:pPr>
        <w:spacing w:before="75" w:after="0"/>
      </w:pPr>
      <w:r>
        <w:rPr/>
        <w:t xml:space="preserve">第二节 产业导向与规范发展分析</w:t>
      </w:r>
    </w:p>
    <w:p>
      <w:pPr>
        <w:spacing w:before="75" w:after="0"/>
      </w:pPr>
      <w:r>
        <w:rPr/>
        <w:t xml:space="preserve">一、人工智能生成内容标识与溯源标准要求</w:t>
      </w:r>
    </w:p>
    <w:p>
      <w:pPr>
        <w:spacing w:before="75" w:after="0"/>
      </w:pPr>
      <w:r>
        <w:rPr/>
        <w:t xml:space="preserve">二、个人信息保护与生物特征采集合规深化</w:t>
      </w:r>
    </w:p>
    <w:p>
      <w:pPr>
        <w:spacing w:before="75" w:after="0"/>
      </w:pPr>
      <w:r>
        <w:rPr/>
        <w:t xml:space="preserve">三、智能硬件互联互通国家标准体系建设</w:t>
      </w:r>
    </w:p>
    <w:p>
      <w:pPr>
        <w:spacing w:before="75" w:after="0"/>
      </w:pPr>
      <w:r>
        <w:rPr/>
        <w:t xml:space="preserve">四、产品质量认证与安全检测规范完善</w:t>
      </w:r>
    </w:p>
    <w:p>
      <w:pPr>
        <w:spacing w:before="75" w:after="0"/>
      </w:pPr>
      <w:r>
        <w:rPr/>
        <w:t xml:space="preserve">第三节 外部环境与潜在风险分析</w:t>
      </w:r>
    </w:p>
    <w:p>
      <w:pPr>
        <w:spacing w:before="75" w:after="0"/>
      </w:pPr>
      <w:r>
        <w:rPr/>
        <w:t xml:space="preserve">一、全球高端图像传感器与算力芯片断供风险</w:t>
      </w:r>
    </w:p>
    <w:p>
      <w:pPr>
        <w:spacing w:before="75" w:after="0"/>
      </w:pPr>
      <w:r>
        <w:rPr/>
        <w:t xml:space="preserve">二、技术路线颠覆与前期研发投入沉没成本</w:t>
      </w:r>
    </w:p>
    <w:p>
      <w:pPr>
        <w:spacing w:before="75" w:after="0"/>
      </w:pPr>
      <w:r>
        <w:rPr/>
        <w:t xml:space="preserve">三、消费者审美疲劳与产品同质化内卷风险</w:t>
      </w:r>
    </w:p>
    <w:p>
      <w:pPr>
        <w:spacing w:before="75" w:after="0"/>
      </w:pPr>
      <w:r>
        <w:rPr/>
        <w:t xml:space="preserve">四、数据泄露事件与品牌信任危机传导风险</w:t>
      </w:r>
    </w:p>
    <w:p>
      <w:pPr>
        <w:spacing w:before="75" w:after="0"/>
      </w:pPr>
      <w:r>
        <w:rPr>
          <w:b w:val="1"/>
          <w:bCs w:val="1"/>
        </w:rPr>
        <w:t xml:space="preserve">第十二章 2026-2031年ai智能跟踪器供需与市场规模预测</w:t>
      </w:r>
    </w:p>
    <w:p>
      <w:pPr>
        <w:spacing w:before="75" w:after="0"/>
      </w:pPr>
      <w:r>
        <w:rPr/>
        <w:t xml:space="preserve">第一节 供给侧发展趋势预测</w:t>
      </w:r>
    </w:p>
    <w:p>
      <w:pPr>
        <w:spacing w:before="75" w:after="0"/>
      </w:pPr>
      <w:r>
        <w:rPr/>
        <w:t xml:space="preserve">一、国产高端视觉传感器自给率与性能提升</w:t>
      </w:r>
    </w:p>
    <w:p>
      <w:pPr>
        <w:spacing w:before="75" w:after="0"/>
      </w:pPr>
      <w:r>
        <w:rPr/>
        <w:t xml:space="preserve">二、端侧大模型普及与算法开发成本下降</w:t>
      </w:r>
    </w:p>
    <w:p>
      <w:pPr>
        <w:spacing w:before="75" w:after="0"/>
      </w:pPr>
      <w:r>
        <w:rPr/>
        <w:t xml:space="preserve">三、柔性制造成熟与产能规模化释放</w:t>
      </w:r>
    </w:p>
    <w:p>
      <w:pPr>
        <w:spacing w:before="75" w:after="0"/>
      </w:pPr>
      <w:r>
        <w:rPr/>
        <w:t xml:space="preserve">四、行业落后产能出清与头部份额集中</w:t>
      </w:r>
    </w:p>
    <w:p>
      <w:pPr>
        <w:spacing w:before="75" w:after="0"/>
      </w:pPr>
      <w:r>
        <w:rPr/>
        <w:t xml:space="preserve">第二节 需求侧演变趋势预测</w:t>
      </w:r>
    </w:p>
    <w:p>
      <w:pPr>
        <w:spacing w:before="75" w:after="0"/>
      </w:pPr>
      <w:r>
        <w:rPr/>
        <w:t xml:space="preserve">一、内容创作常态化与全民创作工具普及</w:t>
      </w:r>
    </w:p>
    <w:p>
      <w:pPr>
        <w:spacing w:before="75" w:after="0"/>
      </w:pPr>
      <w:r>
        <w:rPr/>
        <w:t xml:space="preserve">二、商业空间数字化与精细化运营刚需强化</w:t>
      </w:r>
    </w:p>
    <w:p>
      <w:pPr>
        <w:spacing w:before="75" w:after="0"/>
      </w:pPr>
      <w:r>
        <w:rPr/>
        <w:t xml:space="preserve">三、老年康养与儿童看护场景下沉渗透</w:t>
      </w:r>
    </w:p>
    <w:p>
      <w:pPr>
        <w:spacing w:before="75" w:after="0"/>
      </w:pPr>
      <w:r>
        <w:rPr/>
        <w:t xml:space="preserve">四、跨境出海与全球化智能硬件需求延伸</w:t>
      </w:r>
    </w:p>
    <w:p>
      <w:pPr>
        <w:spacing w:before="75" w:after="0"/>
      </w:pPr>
      <w:r>
        <w:rPr/>
        <w:t xml:space="preserve">第三节 市场规模与价格走势预测</w:t>
      </w:r>
    </w:p>
    <w:p>
      <w:pPr>
        <w:spacing w:before="75" w:after="0"/>
      </w:pPr>
      <w:r>
        <w:rPr/>
        <w:t xml:space="preserve">一、ai智能跟踪器行业总营收与复合增长率预测</w:t>
      </w:r>
    </w:p>
    <w:p>
      <w:pPr>
        <w:spacing w:before="75" w:after="0"/>
      </w:pPr>
      <w:r>
        <w:rPr/>
        <w:t xml:space="preserve">二、各细分品类市场规模占比变化趋势</w:t>
      </w:r>
    </w:p>
    <w:p>
      <w:pPr>
        <w:spacing w:before="75" w:after="0"/>
      </w:pPr>
      <w:r>
        <w:rPr/>
        <w:t xml:space="preserve">三、终端产品价格走势与毛利水平预判</w:t>
      </w:r>
    </w:p>
    <w:p>
      <w:pPr>
        <w:spacing w:before="75" w:after="0"/>
      </w:pPr>
      <w:r>
        <w:rPr/>
        <w:t xml:space="preserve">四、软件订阅与增值服务收入占比提升趋势</w:t>
      </w:r>
    </w:p>
    <w:p>
      <w:pPr>
        <w:spacing w:before="75" w:after="0"/>
      </w:pPr>
      <w:r>
        <w:rPr>
          <w:b w:val="1"/>
          <w:bCs w:val="1"/>
        </w:rPr>
        <w:t xml:space="preserve">第十三章 2026-2031年ai智能跟踪器行业发展趋势研判</w:t>
      </w:r>
    </w:p>
    <w:p>
      <w:pPr>
        <w:spacing w:before="75" w:after="0"/>
      </w:pPr>
      <w:r>
        <w:rPr/>
        <w:t xml:space="preserve">第一节 产业升级与结构优化趋势</w:t>
      </w:r>
    </w:p>
    <w:p>
      <w:pPr>
        <w:spacing w:before="75" w:after="0"/>
      </w:pPr>
      <w:r>
        <w:rPr/>
        <w:t xml:space="preserve">一、从单一目标跟踪向场景理解与主动服务演进</w:t>
      </w:r>
    </w:p>
    <w:p>
      <w:pPr>
        <w:spacing w:before="75" w:after="0"/>
      </w:pPr>
      <w:r>
        <w:rPr/>
        <w:t xml:space="preserve">二、从独立硬件销售向软硬一体生态绑定转型</w:t>
      </w:r>
    </w:p>
    <w:p>
      <w:pPr>
        <w:spacing w:before="75" w:after="0"/>
      </w:pPr>
      <w:r>
        <w:rPr/>
        <w:t xml:space="preserve">三、从视觉单模态向多传感器融合全息感知迁移</w:t>
      </w:r>
    </w:p>
    <w:p>
      <w:pPr>
        <w:spacing w:before="75" w:after="0"/>
      </w:pPr>
      <w:r>
        <w:rPr/>
        <w:t xml:space="preserve">四、从被动响应指令向主动预测用户需求升级</w:t>
      </w:r>
    </w:p>
    <w:p>
      <w:pPr>
        <w:spacing w:before="75" w:after="0"/>
      </w:pPr>
      <w:r>
        <w:rPr/>
        <w:t xml:space="preserve">第二节 商业模式变革趋势</w:t>
      </w:r>
    </w:p>
    <w:p>
      <w:pPr>
        <w:spacing w:before="75" w:after="0"/>
      </w:pPr>
      <w:r>
        <w:rPr/>
        <w:t xml:space="preserve">一、从一次性买卖向硬件低价加服务订阅演进</w:t>
      </w:r>
    </w:p>
    <w:p>
      <w:pPr>
        <w:spacing w:before="75" w:after="0"/>
      </w:pPr>
      <w:r>
        <w:rPr/>
        <w:t xml:space="preserve">二、从设备制造商向内容创作平台运营商延伸</w:t>
      </w:r>
    </w:p>
    <w:p>
      <w:pPr>
        <w:spacing w:before="75" w:after="0"/>
      </w:pPr>
      <w:r>
        <w:rPr/>
        <w:t xml:space="preserve">三、从封闭系统向开放接口与插件生态转变</w:t>
      </w:r>
    </w:p>
    <w:p>
      <w:pPr>
        <w:spacing w:before="75" w:after="0"/>
      </w:pPr>
      <w:r>
        <w:rPr/>
        <w:t xml:space="preserve">四、从消费端零售向商业端租赁与联合运营拓展</w:t>
      </w:r>
    </w:p>
    <w:p>
      <w:pPr>
        <w:spacing w:before="75" w:after="0"/>
      </w:pPr>
      <w:r>
        <w:rPr/>
        <w:t xml:space="preserve">第三节 可持续发展与绿色设计趋势</w:t>
      </w:r>
    </w:p>
    <w:p>
      <w:pPr>
        <w:spacing w:before="75" w:after="0"/>
      </w:pPr>
      <w:r>
        <w:rPr/>
        <w:t xml:space="preserve">一、低功耗芯片与长续航产品设计普及</w:t>
      </w:r>
    </w:p>
    <w:p>
      <w:pPr>
        <w:spacing w:before="75" w:after="0"/>
      </w:pPr>
      <w:r>
        <w:rPr/>
        <w:t xml:space="preserve">二、环保材料应用与可回收包装推广</w:t>
      </w:r>
    </w:p>
    <w:p>
      <w:pPr>
        <w:spacing w:before="75" w:after="0"/>
      </w:pPr>
      <w:r>
        <w:rPr/>
        <w:t xml:space="preserve">三、模块化设计与易维修延长产品生命周期</w:t>
      </w:r>
    </w:p>
    <w:p>
      <w:pPr>
        <w:spacing w:before="75" w:after="0"/>
      </w:pPr>
      <w:r>
        <w:rPr/>
        <w:t xml:space="preserve">四、电子废弃物回收与电池梯次利用探索</w:t>
      </w:r>
    </w:p>
    <w:p>
      <w:pPr>
        <w:spacing w:before="75" w:after="0"/>
      </w:pPr>
      <w:r>
        <w:rPr>
          <w:b w:val="1"/>
          <w:bCs w:val="1"/>
        </w:rPr>
        <w:t xml:space="preserve">第五部分 投资战略与风险预警篇</w:t>
      </w:r>
    </w:p>
    <w:p>
      <w:pPr>
        <w:spacing w:before="75" w:after="0"/>
      </w:pPr>
      <w:r>
        <w:rPr>
          <w:b w:val="1"/>
          <w:bCs w:val="1"/>
        </w:rPr>
        <w:t xml:space="preserve">第十四章 ai智能跟踪器行业投资机会与价值评估</w:t>
      </w:r>
    </w:p>
    <w:p>
      <w:pPr>
        <w:spacing w:before="75" w:after="0"/>
      </w:pPr>
      <w:r>
        <w:rPr/>
        <w:t xml:space="preserve">第一节 行业投资价值综合评估</w:t>
      </w:r>
    </w:p>
    <w:p>
      <w:pPr>
        <w:spacing w:before="75" w:after="0"/>
      </w:pPr>
      <w:r>
        <w:rPr/>
        <w:t xml:space="preserve">一、视觉交互入口地位与长期流量变现逻辑</w:t>
      </w:r>
    </w:p>
    <w:p>
      <w:pPr>
        <w:spacing w:before="75" w:after="0"/>
      </w:pPr>
      <w:r>
        <w:rPr/>
        <w:t xml:space="preserve">二、端侧人工智能普及带来的硬件换代升级机遇</w:t>
      </w:r>
    </w:p>
    <w:p>
      <w:pPr>
        <w:spacing w:before="75" w:after="0"/>
      </w:pPr>
      <w:r>
        <w:rPr/>
        <w:t xml:space="preserve">三、出海市场扩容与全球化品牌溢价空间</w:t>
      </w:r>
    </w:p>
    <w:p>
      <w:pPr>
        <w:spacing w:before="75" w:after="0"/>
      </w:pPr>
      <w:r>
        <w:rPr/>
        <w:t xml:space="preserve">四、数据资产沉淀与服务化转型估值重构</w:t>
      </w:r>
    </w:p>
    <w:p>
      <w:pPr>
        <w:spacing w:before="75" w:after="0"/>
      </w:pPr>
      <w:r>
        <w:rPr/>
        <w:t xml:space="preserve">第二节 高潜力细分赛道挖掘</w:t>
      </w:r>
    </w:p>
    <w:p>
      <w:pPr>
        <w:spacing w:before="75" w:after="0"/>
      </w:pPr>
      <w:r>
        <w:rPr/>
        <w:t xml:space="preserve">一、具身智能家庭机器人与自主移动底盘</w:t>
      </w:r>
    </w:p>
    <w:p>
      <w:pPr>
        <w:spacing w:before="75" w:after="0"/>
      </w:pPr>
      <w:r>
        <w:rPr/>
        <w:t xml:space="preserve">二、老年康养监护与跌倒检测专用设备</w:t>
      </w:r>
    </w:p>
    <w:p>
      <w:pPr>
        <w:spacing w:before="75" w:after="0"/>
      </w:pPr>
      <w:r>
        <w:rPr/>
        <w:t xml:space="preserve">三、专业级虚拟制作与数字人驱动系统</w:t>
      </w:r>
    </w:p>
    <w:p>
      <w:pPr>
        <w:spacing w:before="75" w:after="0"/>
      </w:pPr>
      <w:r>
        <w:rPr/>
        <w:t xml:space="preserve">四、宠物智能陪伴与行为分析终端</w:t>
      </w:r>
    </w:p>
    <w:p>
      <w:pPr>
        <w:spacing w:before="75" w:after="0"/>
      </w:pPr>
      <w:r>
        <w:rPr/>
        <w:t xml:space="preserve">第三节 产业链关键环节机会</w:t>
      </w:r>
    </w:p>
    <w:p>
      <w:pPr>
        <w:spacing w:before="75" w:after="0"/>
      </w:pPr>
      <w:r>
        <w:rPr/>
        <w:t xml:space="preserve">一、上游高端全局快门传感器与光学模组</w:t>
      </w:r>
    </w:p>
    <w:p>
      <w:pPr>
        <w:spacing w:before="75" w:after="0"/>
      </w:pPr>
      <w:r>
        <w:rPr/>
        <w:t xml:space="preserve">二、中游具备软硬一体交付与算法闭环企业</w:t>
      </w:r>
    </w:p>
    <w:p>
      <w:pPr>
        <w:spacing w:before="75" w:after="0"/>
      </w:pPr>
      <w:r>
        <w:rPr/>
        <w:t xml:space="preserve">三、下游掌握垂直场景核心工艺与用户粘性服务商</w:t>
      </w:r>
    </w:p>
    <w:p>
      <w:pPr>
        <w:spacing w:before="75" w:after="0"/>
      </w:pPr>
      <w:r>
        <w:rPr/>
        <w:t xml:space="preserve">四、第三方算法评测与隐私合规认证平台</w:t>
      </w:r>
    </w:p>
    <w:p>
      <w:pPr>
        <w:spacing w:before="75" w:after="0"/>
      </w:pPr>
      <w:r>
        <w:rPr>
          <w:b w:val="1"/>
          <w:bCs w:val="1"/>
        </w:rPr>
        <w:t xml:space="preserve">第十五章 ai智能跟踪器行业投资风险识别与预警</w:t>
      </w:r>
    </w:p>
    <w:p>
      <w:pPr>
        <w:spacing w:before="75" w:after="0"/>
      </w:pPr>
      <w:r>
        <w:rPr/>
        <w:t xml:space="preserve">第一节 技术与研发风险</w:t>
      </w:r>
    </w:p>
    <w:p>
      <w:pPr>
        <w:spacing w:before="75" w:after="0"/>
      </w:pPr>
      <w:r>
        <w:rPr/>
        <w:t xml:space="preserve">一、端侧大模型幻觉与误触发安全风险</w:t>
      </w:r>
    </w:p>
    <w:p>
      <w:pPr>
        <w:spacing w:before="75" w:after="0"/>
      </w:pPr>
      <w:r>
        <w:rPr/>
        <w:t xml:space="preserve">二、底层算法架构押注错误与迭代落后风险</w:t>
      </w:r>
    </w:p>
    <w:p>
      <w:pPr>
        <w:spacing w:before="75" w:after="0"/>
      </w:pPr>
      <w:r>
        <w:rPr/>
        <w:t xml:space="preserve">三、核心算法人才流失与团队稳定性风险</w:t>
      </w:r>
    </w:p>
    <w:p>
      <w:pPr>
        <w:spacing w:before="75" w:after="0"/>
      </w:pPr>
      <w:r>
        <w:rPr/>
        <w:t xml:space="preserve">四、国际巨头专利封锁与知识产权诉讼风险</w:t>
      </w:r>
    </w:p>
    <w:p>
      <w:pPr>
        <w:spacing w:before="75" w:after="0"/>
      </w:pPr>
      <w:r>
        <w:rPr/>
        <w:t xml:space="preserve">第二节 市场与经营风险</w:t>
      </w:r>
    </w:p>
    <w:p>
      <w:pPr>
        <w:spacing w:before="75" w:after="0"/>
      </w:pPr>
      <w:r>
        <w:rPr/>
        <w:t xml:space="preserve">一、消费电子需求疲软与换机周期延长风险</w:t>
      </w:r>
    </w:p>
    <w:p>
      <w:pPr>
        <w:spacing w:before="75" w:after="0"/>
      </w:pPr>
      <w:r>
        <w:rPr/>
        <w:t xml:space="preserve">二、硬件同质化严重与价格战挤压利润风险</w:t>
      </w:r>
    </w:p>
    <w:p>
      <w:pPr>
        <w:spacing w:before="75" w:after="0"/>
      </w:pPr>
      <w:r>
        <w:rPr/>
        <w:t xml:space="preserve">三、大客户集中度过高与应收账款坏账风险</w:t>
      </w:r>
    </w:p>
    <w:p>
      <w:pPr>
        <w:spacing w:before="75" w:after="0"/>
      </w:pPr>
      <w:r>
        <w:rPr/>
        <w:t xml:space="preserve">四、供应链单一依赖与核心元器件断供风险</w:t>
      </w:r>
    </w:p>
    <w:p>
      <w:pPr>
        <w:spacing w:before="75" w:after="0"/>
      </w:pPr>
      <w:r>
        <w:rPr/>
        <w:t xml:space="preserve">第三节 合规与安全风险</w:t>
      </w:r>
    </w:p>
    <w:p>
      <w:pPr>
        <w:spacing w:before="75" w:after="0"/>
      </w:pPr>
      <w:r>
        <w:rPr/>
        <w:t xml:space="preserve">一、生物特征采集违规与隐私处罚风险</w:t>
      </w:r>
    </w:p>
    <w:p>
      <w:pPr>
        <w:spacing w:before="75" w:after="0"/>
      </w:pPr>
      <w:r>
        <w:rPr/>
        <w:t xml:space="preserve">二、产品未通过安全认证与市场禁入风险</w:t>
      </w:r>
    </w:p>
    <w:p>
      <w:pPr>
        <w:spacing w:before="75" w:after="0"/>
      </w:pPr>
      <w:r>
        <w:rPr/>
        <w:t xml:space="preserve">三、海外出口遭遇技术性贸易壁垒审查</w:t>
      </w:r>
    </w:p>
    <w:p>
      <w:pPr>
        <w:spacing w:before="75" w:after="0"/>
      </w:pPr>
      <w:r>
        <w:rPr/>
        <w:t xml:space="preserve">四、用户数据泄露与品牌声誉受损风险</w:t>
      </w:r>
    </w:p>
    <w:p>
      <w:pPr>
        <w:spacing w:before="75" w:after="0"/>
      </w:pPr>
      <w:r>
        <w:rPr/>
        <w:t xml:space="preserve">第四节 资本与财务风险</w:t>
      </w:r>
    </w:p>
    <w:p>
      <w:pPr>
        <w:spacing w:before="75" w:after="0"/>
      </w:pPr>
      <w:r>
        <w:rPr/>
        <w:t xml:space="preserve">一、高额流片与模型训练投入导致现金流断裂</w:t>
      </w:r>
    </w:p>
    <w:p>
      <w:pPr>
        <w:spacing w:before="75" w:after="0"/>
      </w:pPr>
      <w:r>
        <w:rPr/>
        <w:t xml:space="preserve">二、一二级市场估值倒挂与后续融资困难</w:t>
      </w:r>
    </w:p>
    <w:p>
      <w:pPr>
        <w:spacing w:before="75" w:after="0"/>
      </w:pPr>
      <w:r>
        <w:rPr/>
        <w:t xml:space="preserve">三、存货积压与产品快速贬值减值风险</w:t>
      </w:r>
    </w:p>
    <w:p>
      <w:pPr>
        <w:spacing w:before="75" w:after="0"/>
      </w:pPr>
      <w:r>
        <w:rPr/>
        <w:t xml:space="preserve">四、并购整合失败与商誉大幅减值风险</w:t>
      </w:r>
    </w:p>
    <w:p>
      <w:pPr>
        <w:spacing w:before="75" w:after="0"/>
      </w:pPr>
      <w:r>
        <w:rPr>
          <w:b w:val="1"/>
          <w:bCs w:val="1"/>
        </w:rPr>
        <w:t xml:space="preserve">第十六章 研究结论与行业发展战略建议</w:t>
      </w:r>
    </w:p>
    <w:p>
      <w:pPr>
        <w:spacing w:before="75" w:after="0"/>
      </w:pPr>
      <w:r>
        <w:rPr/>
        <w:t xml:space="preserve">第一节 核心研究结论汇总</w:t>
      </w:r>
    </w:p>
    <w:p>
      <w:pPr>
        <w:spacing w:before="75" w:after="0"/>
      </w:pPr>
      <w:r>
        <w:rPr/>
        <w:t xml:space="preserve">一、行业发展阶段拐点与视觉交互价值创造逻辑</w:t>
      </w:r>
    </w:p>
    <w:p>
      <w:pPr>
        <w:spacing w:before="75" w:after="0"/>
      </w:pPr>
      <w:r>
        <w:rPr/>
        <w:t xml:space="preserve">二、供需格局演变与产业链利润池转移规律</w:t>
      </w:r>
    </w:p>
    <w:p>
      <w:pPr>
        <w:spacing w:before="75" w:after="0"/>
      </w:pPr>
      <w:r>
        <w:rPr/>
        <w:t xml:space="preserve">三、竞争格局优化与软硬一体生态分化趋势</w:t>
      </w:r>
    </w:p>
    <w:p>
      <w:pPr>
        <w:spacing w:before="75" w:after="0"/>
      </w:pPr>
      <w:r>
        <w:rPr/>
        <w:t xml:space="preserve">四、投资价值综合评级与核心风险提示结论</w:t>
      </w:r>
    </w:p>
    <w:p>
      <w:pPr>
        <w:spacing w:before="75" w:after="0"/>
      </w:pPr>
      <w:r>
        <w:rPr/>
        <w:t xml:space="preserve">第二节 企业竞争与发展战略建议</w:t>
      </w:r>
    </w:p>
    <w:p>
      <w:pPr>
        <w:spacing w:before="75" w:after="0"/>
      </w:pPr>
      <w:r>
        <w:rPr/>
        <w:t xml:space="preserve">一、聚焦垂直场景差异化与用户体验极致化</w:t>
      </w:r>
    </w:p>
    <w:p>
      <w:pPr>
        <w:spacing w:before="75" w:after="0"/>
      </w:pPr>
      <w:r>
        <w:rPr/>
        <w:t xml:space="preserve">二、构建算法数据飞轮与持续迭代能力</w:t>
      </w:r>
    </w:p>
    <w:p>
      <w:pPr>
        <w:spacing w:before="75" w:after="0"/>
      </w:pPr>
      <w:r>
        <w:rPr/>
        <w:t xml:space="preserve">三、全球化布局与本地化运营双轮驱动</w:t>
      </w:r>
    </w:p>
    <w:p>
      <w:pPr>
        <w:spacing w:before="75" w:after="0"/>
      </w:pPr>
      <w:r>
        <w:rPr/>
        <w:t xml:space="preserve">四、开放生态合作与跨界联名破圈营销</w:t>
      </w:r>
    </w:p>
    <w:p>
      <w:pPr>
        <w:spacing w:before="75" w:after="0"/>
      </w:pPr>
      <w:r>
        <w:rPr/>
        <w:t xml:space="preserve">第三节 多方协同发展倡议</w:t>
      </w:r>
    </w:p>
    <w:p>
      <w:pPr>
        <w:spacing w:before="75" w:after="0"/>
      </w:pPr>
      <w:r>
        <w:rPr/>
        <w:t xml:space="preserve">一、对监管部门完善隐私标准与安全认证建议</w:t>
      </w:r>
    </w:p>
    <w:p>
      <w:pPr>
        <w:spacing w:before="75" w:after="0"/>
      </w:pPr>
      <w:r>
        <w:rPr/>
        <w:t xml:space="preserve">二、对行业协会推动接口互通与数据集共享倡议</w:t>
      </w:r>
    </w:p>
    <w:p>
      <w:pPr>
        <w:spacing w:before="75" w:after="0"/>
      </w:pPr>
      <w:r>
        <w:rPr/>
        <w:t xml:space="preserve">三、对投资机构聚焦硬科技与耐心资本建议</w:t>
      </w:r>
    </w:p>
    <w:p>
      <w:pPr>
        <w:spacing w:before="75" w:after="0"/>
      </w:pPr>
      <w:r>
        <w:rPr>
          <w:b w:val="1"/>
          <w:bCs w:val="1"/>
        </w:rPr>
        <w:t xml:space="preserve">图表目录</w:t>
      </w:r>
    </w:p>
    <w:p>
      <w:pPr>
        <w:spacing w:before="75" w:after="0"/>
      </w:pPr>
      <w:r>
        <w:rPr/>
        <w:t xml:space="preserve">图表：ai智能跟踪器产品分类体系与产业链结构图</w:t>
      </w:r>
    </w:p>
    <w:p>
      <w:pPr>
        <w:spacing w:before="75" w:after="0"/>
      </w:pPr>
      <w:r>
        <w:rPr/>
        <w:t xml:space="preserve">图表：全球ai智能跟踪器市场规模与增速趋势分析</w:t>
      </w:r>
    </w:p>
    <w:p>
      <w:pPr>
        <w:spacing w:before="75" w:after="0"/>
      </w:pPr>
      <w:r>
        <w:rPr/>
        <w:t xml:space="preserve">图表：全球ai智能跟踪器资本开支结构与商业模式热力图</w:t>
      </w:r>
    </w:p>
    <w:p>
      <w:pPr>
        <w:spacing w:before="75" w:after="0"/>
      </w:pPr>
      <w:r>
        <w:rPr/>
        <w:t xml:space="preserve">图表：全球ai智能跟踪器技术贸易流向与专利分布格局</w:t>
      </w:r>
    </w:p>
    <w:p>
      <w:pPr>
        <w:spacing w:before="75" w:after="0"/>
      </w:pPr>
      <w:r>
        <w:rPr/>
        <w:t xml:space="preserve">图表：主要国家ai智能跟踪器人均渗透率与智能化水平对比</w:t>
      </w:r>
    </w:p>
    <w:p>
      <w:pPr>
        <w:spacing w:before="75" w:after="0"/>
      </w:pPr>
      <w:r>
        <w:rPr/>
        <w:t xml:space="preserve">图表：2024-2026年中国ai智能跟踪器行业总产值测算</w:t>
      </w:r>
    </w:p>
    <w:p>
      <w:pPr>
        <w:spacing w:before="75" w:after="0"/>
      </w:pPr>
      <w:r>
        <w:rPr/>
        <w:t xml:space="preserve">图表：2024-2026年中国ai智能跟踪器进出口规模与结构</w:t>
      </w:r>
    </w:p>
    <w:p>
      <w:pPr>
        <w:spacing w:before="75" w:after="0"/>
      </w:pPr>
      <w:r>
        <w:rPr/>
        <w:t xml:space="preserve">图表：2024-2026年中国ai智能跟踪器行业利润率走势</w:t>
      </w:r>
    </w:p>
    <w:p>
      <w:pPr>
        <w:spacing w:before="75" w:after="0"/>
      </w:pPr>
      <w:r>
        <w:rPr/>
        <w:t xml:space="preserve">图表：2024-2026年中国国产视觉跟踪算法精度评测趋势</w:t>
      </w:r>
    </w:p>
    <w:p>
      <w:pPr>
        <w:spacing w:before="75" w:after="0"/>
      </w:pPr>
      <w:r>
        <w:rPr/>
        <w:t xml:space="preserve">图表：2024-2026年中国消费级跟踪设备出货量与渗透率</w:t>
      </w:r>
    </w:p>
    <w:p>
      <w:pPr>
        <w:spacing w:before="75" w:after="0"/>
      </w:pPr>
      <w:r>
        <w:rPr/>
        <w:t xml:space="preserve">图表：2024-2026年中国ai智能跟踪器细分品类增速对比</w:t>
      </w:r>
    </w:p>
    <w:p>
      <w:pPr>
        <w:spacing w:before="75" w:after="0"/>
      </w:pPr>
      <w:r>
        <w:rPr/>
        <w:t xml:space="preserve">图表：2024-2026年中国桌面追踪摄像头市场出货分析</w:t>
      </w:r>
    </w:p>
    <w:p>
      <w:pPr>
        <w:spacing w:before="75" w:after="0"/>
      </w:pPr>
      <w:r>
        <w:rPr/>
        <w:t xml:space="preserve">图表：核心视觉传感器供应格局与价格波动趋势</w:t>
      </w:r>
    </w:p>
    <w:p>
      <w:pPr>
        <w:spacing w:before="75" w:after="0"/>
      </w:pPr>
      <w:r>
        <w:rPr/>
        <w:t xml:space="preserve">图表：端侧ai算力芯片产能分布与国产化率提升</w:t>
      </w:r>
    </w:p>
    <w:p>
      <w:pPr>
        <w:spacing w:before="75" w:after="0"/>
      </w:pPr>
      <w:r>
        <w:rPr/>
        <w:t xml:space="preserve">图表：精密机械结构件供应能力与良率分析</w:t>
      </w:r>
    </w:p>
    <w:p>
      <w:pPr>
        <w:spacing w:before="75" w:after="0"/>
      </w:pPr>
      <w:r>
        <w:rPr/>
        <w:t xml:space="preserve">图表：内容创作与商业服务跟踪需求差异分析</w:t>
      </w:r>
    </w:p>
    <w:p>
      <w:pPr>
        <w:spacing w:before="75" w:after="0"/>
      </w:pPr>
      <w:r>
        <w:rPr/>
        <w:t xml:space="preserve">图表：ai智能跟踪器下游应用场景采购决策链路</w:t>
      </w:r>
    </w:p>
    <w:p>
      <w:pPr>
        <w:spacing w:before="75" w:after="0"/>
      </w:pPr>
      <w:r>
        <w:rPr/>
        <w:t xml:space="preserve">图表：中国ai智能跟踪器区域产业集群产值对比</w:t>
      </w:r>
    </w:p>
    <w:p>
      <w:pPr>
        <w:spacing w:before="75" w:after="0"/>
      </w:pPr>
      <w:r>
        <w:rPr/>
        <w:t xml:space="preserve">图表：消费级云台领军企业研发投入与专利指标</w:t>
      </w:r>
    </w:p>
    <w:p>
      <w:pPr>
        <w:spacing w:before="75" w:after="0"/>
      </w:pPr>
      <w:r>
        <w:rPr/>
        <w:t xml:space="preserve">图表：商业服务机器人企业客户集中度与续约率</w:t>
      </w:r>
    </w:p>
    <w:p>
      <w:pPr>
        <w:spacing w:before="75" w:after="0"/>
      </w:pPr>
      <w:r>
        <w:rPr/>
        <w:t xml:space="preserve">图表：专业影视设备企业标杆项目覆盖密度分析</w:t>
      </w:r>
    </w:p>
    <w:p>
      <w:pPr>
        <w:spacing w:before="75" w:after="0"/>
      </w:pPr>
      <w:r>
        <w:rPr/>
        <w:t xml:space="preserve">图表：ai算法企业开发者生态规模与调用量分析</w:t>
      </w:r>
    </w:p>
    <w:p>
      <w:pPr>
        <w:spacing w:before="75" w:after="0"/>
      </w:pPr>
      <w:r>
        <w:rPr/>
        <w:t xml:space="preserve">图表：跨境电商企业海外营收结构与增长趋势</w:t>
      </w:r>
    </w:p>
    <w:p>
      <w:pPr>
        <w:spacing w:before="75" w:after="0"/>
      </w:pPr>
      <w:r>
        <w:rPr/>
        <w:t xml:space="preserve">图表：端侧大模型创新与语义理解技术路线图</w:t>
      </w:r>
    </w:p>
    <w:p>
      <w:pPr>
        <w:spacing w:before="75" w:after="0"/>
      </w:pPr>
      <w:r>
        <w:rPr/>
        <w:t xml:space="preserve">图表：新型感知与融合跟踪技术应用成熟度预测</w:t>
      </w:r>
    </w:p>
    <w:p>
      <w:pPr>
        <w:spacing w:before="75" w:after="0"/>
      </w:pPr>
      <w:r>
        <w:rPr/>
        <w:t xml:space="preserve">图表：2026-2031年中国ai智能跟踪器总营收复合增长率</w:t>
      </w:r>
    </w:p>
    <w:p>
      <w:pPr>
        <w:spacing w:before="75" w:after="0"/>
      </w:pPr>
      <w:r>
        <w:rPr/>
        <w:t xml:space="preserve">图表：2026-2031年老年康养场景下沉渗透爆发预测</w:t>
      </w:r>
    </w:p>
    <w:p>
      <w:pPr>
        <w:spacing w:before="75" w:after="0"/>
      </w:pPr>
      <w:r>
        <w:rPr/>
        <w:t xml:space="preserve">图表：2026-2031年软件订阅与增值服务收入增量预测</w:t>
      </w:r>
    </w:p>
    <w:p>
      <w:pPr>
        <w:spacing w:before="75" w:after="0"/>
      </w:pPr>
      <w:r>
        <w:rPr/>
        <w:t xml:space="preserve">图表：2026-2031年各细分品类市场规模占比变化</w:t>
      </w:r>
    </w:p>
    <w:p>
      <w:pPr>
        <w:spacing w:before="75" w:after="0"/>
      </w:pPr>
      <w:r>
        <w:rPr/>
        <w:t xml:space="preserve">图表：2026-2031年ai智能跟踪器终端价格走势预判</w:t>
      </w:r>
    </w:p>
    <w:p>
      <w:pPr>
        <w:spacing w:before="75" w:after="0"/>
      </w:pPr>
      <w:r>
        <w:rPr/>
        <w:t xml:space="preserve">图表：ai智能跟踪器产业升级路径与价值链微笑曲线</w:t>
      </w:r>
    </w:p>
    <w:p>
      <w:pPr>
        <w:spacing w:before="75" w:after="0"/>
      </w:pPr>
      <w:r>
        <w:rPr/>
        <w:t xml:space="preserve">图表：软硬一体生态绑定商业模式演进架构图</w:t>
      </w:r>
    </w:p>
    <w:p>
      <w:pPr>
        <w:spacing w:before="75" w:after="0"/>
      </w:pPr>
      <w:r>
        <w:rPr/>
        <w:t xml:space="preserve">图表：ai智能跟踪器行业投资价值综合评估模型</w:t>
      </w:r>
    </w:p>
    <w:p>
      <w:pPr>
        <w:spacing w:before="75" w:after="0"/>
      </w:pPr>
      <w:r>
        <w:rPr/>
        <w:t xml:space="preserve">图表：高潜力细分赛道吸引力与投资优先级矩阵</w:t>
      </w:r>
    </w:p>
    <w:p>
      <w:pPr>
        <w:spacing w:before="75" w:after="0"/>
      </w:pPr>
      <w:r>
        <w:rPr/>
        <w:t xml:space="preserve">图表：产业链关键环节利润率分布与价值转移结构</w:t>
      </w:r>
    </w:p>
    <w:p>
      <w:pPr>
        <w:spacing w:before="75" w:after="0"/>
      </w:pPr>
      <w:r>
        <w:rPr/>
        <w:t xml:space="preserve">图表：端侧大模型幻觉与误触发安全风险权重分析</w:t>
      </w:r>
    </w:p>
    <w:p>
      <w:pPr>
        <w:spacing w:before="75" w:after="0"/>
      </w:pPr>
      <w:r>
        <w:rPr/>
        <w:t xml:space="preserve">图表：消费电子需求疲软压力测试与现金流模型</w:t>
      </w:r>
    </w:p>
    <w:p>
      <w:pPr>
        <w:spacing w:before="75" w:after="0"/>
      </w:pPr>
      <w:r>
        <w:rPr/>
        <w:t xml:space="preserve">图表：生物特征采集合规风险影响评估矩阵</w:t>
      </w:r>
    </w:p>
    <w:p>
      <w:pPr>
        <w:spacing w:before="75" w:after="0"/>
      </w:pPr>
      <w:r>
        <w:rPr/>
        <w:t xml:space="preserve">图表：高额流片投入现金流断裂风险预警模型</w:t>
      </w:r>
    </w:p>
    <w:p>
      <w:pPr>
        <w:spacing w:before="75" w:after="0"/>
      </w:pPr>
      <w:r>
        <w:rPr/>
        <w:t xml:space="preserve">图表：多元化供应链对冲核心器件断供效果评估</w:t>
      </w:r>
    </w:p>
    <w:p>
      <w:pPr>
        <w:spacing w:before="75" w:after="0"/>
      </w:pPr>
      <w:r>
        <w:rPr/>
        <w:t xml:space="preserve">图表：企业esg评级与长期资本市场表现相关性</w:t>
      </w:r>
    </w:p>
    <w:p>
      <w:pPr>
        <w:spacing w:before="75" w:after="0"/>
      </w:pPr>
      <w:r>
        <w:rPr/>
        <w:t xml:space="preserve">图表：ai智能跟踪器出海市场布局与区域投资热度</w:t>
      </w:r>
    </w:p>
    <w:p>
      <w:pPr>
        <w:spacing w:before="75" w:after="0"/>
      </w:pPr>
      <w:r>
        <w:rPr/>
        <w:t xml:space="preserve">图表：多方协同发展机制框架与实施路径示意图</w:t>
      </w:r>
    </w:p>
    <w:p>
      <w:pPr>
        <w:spacing w:before="75" w:after="0"/>
      </w:pPr>
      <w:r>
        <w:rPr/>
        <w:t xml:space="preserve">图表：2026-2031年中国ai智能跟踪器研发投入规模预测</w:t>
      </w:r>
    </w:p>
    <w:p>
      <w:pPr>
        <w:spacing w:before="75" w:after="0"/>
      </w:pPr>
      <w:r>
        <w:rPr/>
        <w:t xml:space="preserve">图表：2026-2031年中国具身智能家庭机器人市场规模</w:t>
      </w:r>
    </w:p>
    <w:p>
      <w:pPr>
        <w:spacing w:before="75" w:after="0"/>
      </w:pPr>
      <w:r>
        <w:rPr/>
        <w:t xml:space="preserve">图表：2026-2031年中国宠物智能终端市场规模预测</w:t>
      </w:r>
    </w:p>
    <w:p>
      <w:pPr>
        <w:spacing w:before="75" w:after="0"/>
      </w:pPr>
      <w:r>
        <w:rPr/>
        <w:t xml:space="preserve">图表：ai智能跟踪器全产业链数字化与绿色化升级路径</w:t>
      </w:r>
    </w:p>
    <w:p>
      <w:pPr>
        <w:spacing w:before="75" w:after="0"/>
      </w:pPr>
      <w:r>
        <w:rPr/>
        <w:t xml:space="preserve">图表：2024-2026年中国ai智能跟踪器专利申请数量趋势</w:t>
      </w:r>
    </w:p>
    <w:p>
      <w:pPr>
        <w:spacing w:before="75" w:after="0"/>
      </w:pPr>
      <w:r>
        <w:rPr/>
        <w:t xml:space="preserve">图表：2026-2031年中国虚拟制作与数字人驱动系统规模</w:t>
      </w:r>
    </w:p>
    <w:p>
      <w:pPr>
        <w:spacing w:before="75" w:after="0"/>
      </w:pPr>
      <w:r>
        <w:rPr/>
        <w:t xml:space="preserve">图表：ai智能跟踪器用户生命周期价值与复购率模型</w:t>
      </w:r>
    </w:p>
    <w:p>
      <w:pPr>
        <w:spacing w:before="75" w:after="0"/>
      </w:pPr>
      <w:r>
        <w:rPr/>
        <w:t xml:space="preserve">图表：中国ai智能跟踪器行业并购重组交易规模分析</w:t>
      </w:r>
    </w:p>
    <w:p>
      <w:pPr>
        <w:spacing w:before="75" w:after="0"/>
      </w:pPr>
      <w:r>
        <w:rPr/>
        <w:t xml:space="preserve">图表：2026-2031年中国老年康养监护设备市场规模预测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本文地址：https://www.51baogao.cn/baogao/20261010/4069985.shtml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6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2026-2031年中国AI智能跟踪器行业发展趋势与未来投资分析报告</dc:title>
  <dc:description>2026-2031年中国AI智能跟踪器行业发展趋势与未来投资分析报告</dc:description>
  <dc:subject>2026-2031年中国AI智能跟踪器行业发展趋势与未来投资分析报告</dc:subject>
  <cp:keywords>研究报告</cp:keywords>
  <cp:category>研究报告</cp:category>
  <cp:lastModifiedBy>北京中道泰和信息咨询有限公司</cp:lastModifiedBy>
  <dcterms:created xsi:type="dcterms:W3CDTF">2026-10-10T18:45:55+08:00</dcterms:created>
  <dcterms:modified xsi:type="dcterms:W3CDTF">2026-10-10T18:45:55+08:00</dcterms:modified>
</cp:coreProperties>
</file>

<file path=docProps/custom.xml><?xml version="1.0" encoding="utf-8"?>
<Properties xmlns="http://schemas.openxmlformats.org/officeDocument/2006/custom-properties" xmlns:vt="http://schemas.openxmlformats.org/officeDocument/2006/docPropsVTypes"/>
</file>