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2026-2031年汽车新材料产业现状及未来发展趋势分析报告</w:t>
      </w:r>
    </w:p>
    <w:p>
      <w:pPr>
        <w:spacing w:after="150"/>
      </w:pPr>
      <w:r>
        <w:rPr>
          <w:b w:val="1"/>
          <w:bCs w:val="1"/>
        </w:rPr>
        <w:t xml:space="preserve">报告简介</w:t>
      </w:r>
    </w:p>
    <w:p>
      <w:pPr>
        <w:spacing w:after="150"/>
      </w:pPr>
      <w:r>
        <w:rPr/>
        <w:t xml:space="preserve">汽车新材料产业是适配汽车轻量化、电动化、智能化发展需求，用于整车及零部件制造的新型材料产业，涵盖高性能复合材料、新型合金、功能高分子材料、电池关键材料、车用电子材料、环保涂层等品类，主要应用于车身结构、底盘、内外饰、动力系统、车载电子等环节，上游依托基础化工、有色冶金、新材料研发体系，下游面向乘用车、商用车及新能源汽车制造领域，是支撑汽车产业转型升级的基础配套产业。</w:t>
      </w:r>
    </w:p>
    <w:p>
      <w:pPr>
        <w:spacing w:after="150"/>
      </w:pPr>
      <w:r>
        <w:rPr/>
        <w:t xml:space="preserve">当前国内汽车新材料产业处于技术攻关与产业化落地并行的发展阶段。传统车用材料逐步迭代升级，面向新能源汽车的专用新材料成为研发与产业化重点，市场参与主体包括国际材料巨头、国内新材料企业以及车企自建材料研发平台。行业发展受整车技术路线、零部件国产化、绿色低碳政策共同驱动，不同材料品类的成熟度与产业化进度存在差异，市场竞争由单纯材料供应，逐步转向材料配方、成型工艺、部件一体化交付的综合能力竞争。未来，汽车新材料将围绕轻量化、安全可靠、低碳循环、电磁兼容等方向持续迭代。新能源汽车的普及带动材料体系发生结构性变革，材料研发更加注重减重、耐热、耐腐蚀、高安全性与可回收性，材料与零部件一体化成型工艺加速推广。同时，整车厂与材料企业的协同研发模式成为主流，定制化材料开发、供应链联合验证成为产业发展重要特征，低碳材料、再生材料的应用场景持续拓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新材料行业研究单位等公布和提供的大量资料。报告对我国汽车新材料行业的供需状况、发展现状、子行业发展变化等进行了分析，重点分析了国内外汽车新材料行业的发展现状、如何面对行业的发展挑战、行业的发展建议、行业竞争力，以及行业的投资分析和趋势预测等等。报告还综合了汽车新材料行业的整体发展动态，对行业在产品方面提供了参考建议和具体解决办法。报告对于汽车新材料产品生产企业、经销商、行业管理部门以及拟进入该行业的投资者具有重要的参考价值，对于研究我国汽车新材料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汽车新材料产业市场概述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中国汽车新材料产业链发展状况分析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中国汽车新材料产业发展分析</w:t>
      </w:r>
    </w:p>
    <w:p>
      <w:pPr>
        <w:spacing w:before="75" w:after="0"/>
      </w:pPr>
      <w:r>
        <w:rPr/>
        <w:t xml:space="preserve">第一节 中国汽车新材料产业发展现状</w:t>
      </w:r>
    </w:p>
    <w:p>
      <w:pPr>
        <w:spacing w:before="75" w:after="0"/>
      </w:pPr>
      <w:r>
        <w:rPr/>
        <w:t xml:space="preserve">第二节 中国汽车新材料产业经济运行现状</w:t>
      </w:r>
    </w:p>
    <w:p>
      <w:pPr>
        <w:spacing w:before="75" w:after="0"/>
      </w:pPr>
      <w:r>
        <w:rPr/>
        <w:t xml:space="preserve">第三节 中国汽车新材料产业存在的问题及发展障碍分析</w:t>
      </w:r>
    </w:p>
    <w:p>
      <w:pPr>
        <w:spacing w:before="75" w:after="0"/>
      </w:pPr>
      <w:r>
        <w:rPr>
          <w:b w:val="1"/>
          <w:bCs w:val="1"/>
        </w:rPr>
        <w:t xml:space="preserve">第四章 中国汽车新材料市场现状及发展趋势</w:t>
      </w:r>
    </w:p>
    <w:p>
      <w:pPr>
        <w:spacing w:before="75" w:after="0"/>
      </w:pPr>
      <w:r>
        <w:rPr/>
        <w:t xml:space="preserve">第一节 中国汽车新材料市场供给状况</w:t>
      </w:r>
    </w:p>
    <w:p>
      <w:pPr>
        <w:spacing w:before="75" w:after="0"/>
      </w:pPr>
      <w:r>
        <w:rPr/>
        <w:t xml:space="preserve">第二节 中国汽车新材料市场需求状况</w:t>
      </w:r>
    </w:p>
    <w:p>
      <w:pPr>
        <w:spacing w:before="75" w:after="0"/>
      </w:pPr>
      <w:r>
        <w:rPr/>
        <w:t xml:space="preserve">第三节 中国汽车新材料市场发展潜力及发展趋势</w:t>
      </w:r>
    </w:p>
    <w:p>
      <w:pPr>
        <w:spacing w:before="75" w:after="0"/>
      </w:pPr>
      <w:r>
        <w:rPr>
          <w:b w:val="1"/>
          <w:bCs w:val="1"/>
        </w:rPr>
        <w:t xml:space="preserve">第五章 中国汽车新材料产业基本竞争战略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中国汽车新材料产业市场竞争策略分析</w:t>
      </w:r>
    </w:p>
    <w:p>
      <w:pPr>
        <w:spacing w:before="75" w:after="0"/>
      </w:pPr>
      <w:r>
        <w:rPr/>
        <w:t xml:space="preserve">第一节 汽车新材料产业市场五种竞争动力模式结构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汽车新材料产业市场核心竞争力的塑造要素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中国汽车新材料产业市场营销策略竞争分析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2026年中国汽车新材料产业竞争格局分析</w:t>
      </w:r>
    </w:p>
    <w:p>
      <w:pPr>
        <w:spacing w:before="75" w:after="0"/>
      </w:pPr>
      <w:r>
        <w:rPr/>
        <w:t xml:space="preserve">第一节 2026年中国汽车新材料产业竞争现状分析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2026年中国汽车新材料产业集中度分析</w:t>
      </w:r>
    </w:p>
    <w:p>
      <w:pPr>
        <w:spacing w:before="75" w:after="0"/>
      </w:pPr>
      <w:r>
        <w:rPr/>
        <w:t xml:space="preserve">一、汽车新材料企业分布分析</w:t>
      </w:r>
    </w:p>
    <w:p>
      <w:pPr>
        <w:spacing w:before="75" w:after="0"/>
      </w:pPr>
      <w:r>
        <w:rPr/>
        <w:t xml:space="preserve">二、汽车新材料市场集中度分析</w:t>
      </w:r>
    </w:p>
    <w:p>
      <w:pPr>
        <w:spacing w:before="75" w:after="0"/>
      </w:pPr>
      <w:r>
        <w:rPr>
          <w:b w:val="1"/>
          <w:bCs w:val="1"/>
        </w:rPr>
        <w:t xml:space="preserve">第九章 领先企业在中国汽车新材料产业市场竞争策略研究</w:t>
      </w:r>
    </w:p>
    <w:p>
      <w:pPr>
        <w:spacing w:before="75" w:after="0"/>
      </w:pPr>
      <w:r>
        <w:rPr/>
        <w:t xml:space="preserve">第一节 上海康达新材化工股份有限公司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宁波容百新能源科技股份有限公司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上海普利特复合材料股份有限公司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万华化学集团股份有限公司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金发科技股份有限公司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道恩股份有限公司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中复神鹰碳纤维股份有限公司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南山铝业股份有限公司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宝武镁业科技股份有限公司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天赐材料股份有限公司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中国汽车新材料产业市场发展预测</w:t>
      </w:r>
    </w:p>
    <w:p>
      <w:pPr>
        <w:spacing w:before="75" w:after="0"/>
      </w:pPr>
      <w:r>
        <w:rPr/>
        <w:t xml:space="preserve">第一节 中国汽车新材料产业发展环境预测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中国汽车新材料产业发展预测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中国汽车新材料市场发展预测</w:t>
      </w:r>
    </w:p>
    <w:p>
      <w:pPr>
        <w:spacing w:before="75" w:after="0"/>
      </w:pPr>
      <w:r>
        <w:rPr/>
        <w:t xml:space="preserve">一、2026-2031年中国汽车新材料市场需求预测</w:t>
      </w:r>
    </w:p>
    <w:p>
      <w:pPr>
        <w:spacing w:before="75" w:after="0"/>
      </w:pPr>
      <w:r>
        <w:rPr/>
        <w:t xml:space="preserve">二、2026-2031年中国汽车新材料市场结构预测</w:t>
      </w:r>
    </w:p>
    <w:p>
      <w:pPr>
        <w:spacing w:before="75" w:after="0"/>
      </w:pPr>
      <w:r>
        <w:rPr/>
        <w:t xml:space="preserve">三、2026-2031年中国汽车新材料市场集中度预测</w:t>
      </w:r>
    </w:p>
    <w:p>
      <w:pPr>
        <w:spacing w:before="75" w:after="0"/>
      </w:pPr>
      <w:r>
        <w:rPr/>
        <w:t xml:space="preserve">四、2026-2031年中国汽车新材料市场供给预测</w:t>
      </w:r>
    </w:p>
    <w:p>
      <w:pPr>
        <w:spacing w:before="75" w:after="0"/>
      </w:pPr>
      <w:r>
        <w:rPr/>
        <w:t xml:space="preserve">五、2026-2031年中国汽车新材料市场价格预测</w:t>
      </w:r>
    </w:p>
    <w:p>
      <w:pPr>
        <w:spacing w:before="75" w:after="0"/>
      </w:pPr>
      <w:r>
        <w:rPr>
          <w:b w:val="1"/>
          <w:bCs w:val="1"/>
        </w:rPr>
        <w:t xml:space="preserve">第十一章 中国汽车新材料产业市场投资机会与风险</w:t>
      </w:r>
    </w:p>
    <w:p>
      <w:pPr>
        <w:spacing w:before="75" w:after="0"/>
      </w:pPr>
      <w:r>
        <w:rPr/>
        <w:t xml:space="preserve">第一节 中国汽车新材料产业市场投资优势分析</w:t>
      </w:r>
    </w:p>
    <w:p>
      <w:pPr>
        <w:spacing w:before="75" w:after="0"/>
      </w:pPr>
      <w:r>
        <w:rPr/>
        <w:t xml:space="preserve">第二节 中国汽车新材料产业市场投资劣势分析</w:t>
      </w:r>
    </w:p>
    <w:p>
      <w:pPr>
        <w:spacing w:before="75" w:after="0"/>
      </w:pPr>
      <w:r>
        <w:rPr/>
        <w:t xml:space="preserve">第三节 中国汽车新材料产业市场投资机会分析</w:t>
      </w:r>
    </w:p>
    <w:p>
      <w:pPr>
        <w:spacing w:before="75" w:after="0"/>
      </w:pPr>
      <w:r>
        <w:rPr/>
        <w:t xml:space="preserve">第四节 中国汽车新材料产业市场投资风险分析</w:t>
      </w:r>
    </w:p>
    <w:p>
      <w:pPr>
        <w:spacing w:before="75" w:after="0"/>
      </w:pPr>
      <w:r>
        <w:rPr>
          <w:b w:val="1"/>
          <w:bCs w:val="1"/>
        </w:rPr>
        <w:t xml:space="preserve">第十二章 中国汽车新材料产业市场竞争策略建议</w:t>
      </w:r>
    </w:p>
    <w:p>
      <w:pPr>
        <w:spacing w:before="75" w:after="0"/>
      </w:pPr>
      <w:r>
        <w:rPr/>
        <w:t xml:space="preserve">第一节 中国汽车新材料产业竞争战略建议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中国汽车新材料产业竞争策略建议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2026-2031年中国汽车新材料行业企业经营战略建议</w:t>
      </w:r>
    </w:p>
    <w:p>
      <w:pPr>
        <w:spacing w:before="75" w:after="0"/>
      </w:pPr>
      <w:r>
        <w:rPr/>
        <w:t xml:space="preserve">第一节 2026-2031年汽车新材料行业企业的标杆管理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2026-2031年汽车新材料行业企业的资本运作模式</w:t>
      </w:r>
    </w:p>
    <w:p>
      <w:pPr>
        <w:spacing w:before="75" w:after="0"/>
      </w:pPr>
      <w:r>
        <w:rPr/>
        <w:t xml:space="preserve">一、汽车新材料行业企业国内资本市场的运作建议</w:t>
      </w:r>
    </w:p>
    <w:p>
      <w:pPr>
        <w:spacing w:before="75" w:after="0"/>
      </w:pPr>
      <w:r>
        <w:rPr/>
        <w:t xml:space="preserve">1、汽车新材料行业企业的兼并及收购建议</w:t>
      </w:r>
    </w:p>
    <w:p>
      <w:pPr>
        <w:spacing w:before="75" w:after="0"/>
      </w:pPr>
      <w:r>
        <w:rPr/>
        <w:t xml:space="preserve">2、汽车新材料行业企业的融资方式选择建议</w:t>
      </w:r>
    </w:p>
    <w:p>
      <w:pPr>
        <w:spacing w:before="75" w:after="0"/>
      </w:pPr>
      <w:r>
        <w:rPr/>
        <w:t xml:space="preserve">二、汽车新材料行业企业海外资本市场的运作建议</w:t>
      </w:r>
    </w:p>
    <w:p>
      <w:pPr>
        <w:spacing w:before="75" w:after="0"/>
      </w:pPr>
      <w:r>
        <w:rPr/>
        <w:t xml:space="preserve">第三节 2026-2031年汽车新材料行业企业营销模式建议</w:t>
      </w:r>
    </w:p>
    <w:p>
      <w:pPr>
        <w:spacing w:before="75" w:after="0"/>
      </w:pPr>
      <w:r>
        <w:rPr/>
        <w:t xml:space="preserve">一、汽车新材料行业企业的国内营销模式建议</w:t>
      </w:r>
    </w:p>
    <w:p>
      <w:pPr>
        <w:spacing w:before="75" w:after="0"/>
      </w:pPr>
      <w:r>
        <w:rPr/>
        <w:t xml:space="preserve">1、汽车新材料行业企业的渠道建设</w:t>
      </w:r>
    </w:p>
    <w:p>
      <w:pPr>
        <w:spacing w:before="75" w:after="0"/>
      </w:pPr>
      <w:r>
        <w:rPr/>
        <w:t xml:space="preserve">2、汽车新材料行业企业的品牌建设</w:t>
      </w:r>
    </w:p>
    <w:p>
      <w:pPr>
        <w:spacing w:before="75" w:after="0"/>
      </w:pPr>
      <w:r>
        <w:rPr/>
        <w:t xml:space="preserve">二、汽车新材料行业企业海外营销模式建议</w:t>
      </w:r>
    </w:p>
    <w:p>
      <w:pPr>
        <w:spacing w:before="75" w:after="0"/>
      </w:pPr>
      <w:r>
        <w:rPr/>
        <w:t xml:space="preserve">1、汽车新材料行业企业的海外细分市场选择</w:t>
      </w:r>
    </w:p>
    <w:p>
      <w:pPr>
        <w:spacing w:before="75" w:after="0"/>
      </w:pPr>
      <w:r>
        <w:rPr/>
        <w:t xml:space="preserve">2、汽车新材料行业企业的海外经销商选择</w:t>
      </w:r>
    </w:p>
    <w:p>
      <w:pPr>
        <w:spacing w:before="75" w:after="0"/>
      </w:pPr>
      <w:r>
        <w:rPr>
          <w:b w:val="1"/>
          <w:bCs w:val="1"/>
        </w:rPr>
        <w:t xml:space="preserve">第十四章 中道泰和投资的建议及观点</w:t>
      </w:r>
    </w:p>
    <w:p>
      <w:pPr>
        <w:spacing w:before="75" w:after="0"/>
      </w:pPr>
      <w:r>
        <w:rPr/>
        <w:t xml:space="preserve">第一节 汽车新材料行业发展战略研究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图表：2024-2026年中国汽车新材料资产规模分析</w:t>
      </w:r>
    </w:p>
    <w:p>
      <w:pPr>
        <w:spacing w:before="75" w:after="0"/>
      </w:pPr>
      <w:r>
        <w:rPr/>
        <w:t xml:space="preserve">图表：2025-2026年中国汽车新材料行业供给情况</w:t>
      </w:r>
    </w:p>
    <w:p>
      <w:pPr>
        <w:spacing w:before="75" w:after="0"/>
      </w:pPr>
      <w:r>
        <w:rPr/>
        <w:t xml:space="preserve">图表：2025-2026年中国汽车新材料行业市场规模</w:t>
      </w:r>
    </w:p>
    <w:p>
      <w:pPr>
        <w:spacing w:before="75" w:after="0"/>
      </w:pPr>
      <w:r>
        <w:rPr/>
        <w:t xml:space="preserve">图表：2026年中国汽车新材料行业负债规模分析</w:t>
      </w:r>
    </w:p>
    <w:p>
      <w:pPr>
        <w:spacing w:before="75" w:after="0"/>
      </w:pPr>
      <w:r>
        <w:rPr/>
        <w:t xml:space="preserve">图表：2025-2026年中国汽车新材料行业市场产品价格走势</w:t>
      </w:r>
    </w:p>
    <w:p>
      <w:pPr>
        <w:spacing w:before="75" w:after="0"/>
      </w:pPr>
      <w:r>
        <w:rPr/>
        <w:t xml:space="preserve">图表：2026-2031年中国汽车新材料行业市场产品价格趋势预测</w:t>
      </w:r>
    </w:p>
    <w:p>
      <w:pPr>
        <w:spacing w:before="75" w:after="0"/>
      </w:pPr>
      <w:r>
        <w:rPr/>
        <w:t xml:space="preserve">图表：2025-2026年中国汽车新材料行业利润规模及增长速度</w:t>
      </w:r>
    </w:p>
    <w:p>
      <w:pPr>
        <w:spacing w:before="75" w:after="0"/>
      </w:pPr>
      <w:r>
        <w:rPr/>
        <w:t xml:space="preserve">图表：2025-2026年中国汽车新材料行业销售收入</w:t>
      </w:r>
    </w:p>
    <w:p>
      <w:pPr>
        <w:spacing w:before="75" w:after="0"/>
      </w:pPr>
      <w:r>
        <w:rPr/>
        <w:t xml:space="preserve">图表：2025-2026年中国汽车新材料行业销售利润率</w:t>
      </w:r>
    </w:p>
    <w:p>
      <w:pPr>
        <w:spacing w:before="75" w:after="0"/>
      </w:pPr>
      <w:r>
        <w:rPr/>
        <w:t xml:space="preserve">图表：2024-2026年中国汽车新材料行业总资产利润率</w:t>
      </w:r>
    </w:p>
    <w:p>
      <w:pPr>
        <w:spacing w:before="75" w:after="0"/>
      </w:pPr>
      <w:r>
        <w:rPr/>
        <w:t xml:space="preserve">图表：2025-2026年中国汽车新材料行业净资产利润率</w:t>
      </w:r>
    </w:p>
    <w:p>
      <w:pPr>
        <w:spacing w:before="75" w:after="0"/>
      </w:pPr>
      <w:r>
        <w:rPr/>
        <w:t xml:space="preserve">图表：2024-2026年中国汽车新材料行业总资产增长率</w:t>
      </w:r>
    </w:p>
    <w:p>
      <w:pPr>
        <w:spacing w:before="75" w:after="0"/>
      </w:pPr>
      <w:r>
        <w:rPr/>
        <w:t xml:space="preserve">图表：2025-2026年中国汽车新材料行业净资产增长率</w:t>
      </w:r>
    </w:p>
    <w:p>
      <w:pPr>
        <w:spacing w:before="75" w:after="0"/>
      </w:pPr>
      <w:r>
        <w:rPr/>
        <w:t xml:space="preserve">图表：2025-2026年中国汽车新材料行业资产负债率</w:t>
      </w:r>
    </w:p>
    <w:p>
      <w:pPr>
        <w:spacing w:before="75" w:after="0"/>
      </w:pPr>
      <w:r>
        <w:rPr/>
        <w:t xml:space="preserve">图表：2025-2026年中国汽车新材料行业速动比率</w:t>
      </w:r>
    </w:p>
    <w:p>
      <w:pPr>
        <w:spacing w:before="75" w:after="0"/>
      </w:pPr>
      <w:r>
        <w:rPr/>
        <w:t xml:space="preserve">图表：2025-2026年中国汽车新材料行业流动比率</w:t>
      </w:r>
    </w:p>
    <w:p>
      <w:pPr>
        <w:spacing w:before="75" w:after="0"/>
      </w:pPr>
      <w:r>
        <w:rPr/>
        <w:t xml:space="preserve">图表：2024-2026年中国汽车新材料行业总资产周转率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本文地址：https://www.51baogao.cn/baogao/20261010/4069993.shtml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0/406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2026-2031年汽车新材料产业现状及未来发展趋势分析报告</dc:title>
  <dc:description>2026-2031年汽车新材料产业现状及未来发展趋势分析报告</dc:description>
  <dc:subject>2026-2031年汽车新材料产业现状及未来发展趋势分析报告</dc:subject>
  <cp:keywords>研究报告</cp:keywords>
  <cp:category>研究报告</cp:category>
  <cp:lastModifiedBy>北京中道泰和信息咨询有限公司</cp:lastModifiedBy>
  <dcterms:created xsi:type="dcterms:W3CDTF">2026-10-10T18:46:33+08:00</dcterms:created>
  <dcterms:modified xsi:type="dcterms:W3CDTF">2026-10-10T18:46:33+08:00</dcterms:modified>
</cp:coreProperties>
</file>

<file path=docProps/custom.xml><?xml version="1.0" encoding="utf-8"?>
<Properties xmlns="http://schemas.openxmlformats.org/officeDocument/2006/custom-properties" xmlns:vt="http://schemas.openxmlformats.org/officeDocument/2006/docPropsVTypes"/>
</file>