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2026-2031年智慧健康产业现状及未来发展趋势分析报告</w:t>
      </w:r>
    </w:p>
    <w:p>
      <w:pPr>
        <w:spacing w:after="150"/>
      </w:pPr>
      <w:r>
        <w:rPr>
          <w:b w:val="1"/>
          <w:bCs w:val="1"/>
        </w:rPr>
        <w:t xml:space="preserve">报告简介</w:t>
      </w:r>
    </w:p>
    <w:p>
      <w:pPr>
        <w:spacing w:after="150"/>
      </w:pPr>
      <w:r>
        <w:rPr/>
        <w:t xml:space="preserve">智慧健康产业是融合现代信息技术、生命科学与健康服务体系形成的新兴产业，依托物联网、人工智能、大数据、可穿戴传感等技术手段，围绕居民预防保健、慢病管理、诊疗辅助、康复护理、养老健康等场景，提供软硬件产品、健康监测、远程健康管理等一体化服务。产业上游涵盖传感器、智能硬件、算法软件、数据平台开发，中游包含健康平台运营、数字化健康解决方案输出，下游对接医疗机构、社区、家庭及养老机构，是大健康产业数字化转型的核心方向，助力健康服务从被动诊疗向主动健康管理模式转变。</w:t>
      </w:r>
    </w:p>
    <w:p>
      <w:pPr>
        <w:spacing w:after="150"/>
      </w:pPr>
      <w:r>
        <w:rPr/>
        <w:t xml:space="preserve">当前国内智慧健康产业处于技术落地深化、应用场景持续拓展的发展阶段。市场需求呈现多元化特征，产业参与主体类型丰富，既有传统医疗健康机构向数字化服务延伸布局，也有科技企业依托信息技术能力切入健康赛道。不同应用场景的成熟度存在差异，院内数字化诊疗、社区健康监测、居家慢病管理等领域稳步推进。行业竞争不再局限于单一硬件产品的比拼，更多转向软硬件一体化解决方案、健康数据运营与持续服务能力的综合竞争，相关标准体系与监管框架也在同步完善。未来，智慧健康产业将朝着服务场景深度融合、数据安全体系完善、医养一体化方向持续演进。产业发展重心由智能设备销售转向长期健康管理服务运营，人工智能辅助评估、多源健康数据融合分析等技术持续落地，针对不同人群开发定制化健康方案。企业的医学专业能力、技术研发水平、数据合规治理以及线上线下服务协同能力，将成为构建核心竞争壁垒的关键，行业资源逐步向兼具医疗专业积淀与数字化技术能力的市场主体集聚。</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健康行业研究单位等公布和提供的大量资料。报告对我国智慧健康行业的供需状况、发展现状、子行业发展变化等进行了分析，重点分析了国内外智慧健康行业的发展现状、如何面对行业的发展挑战、行业的发展建议、行业竞争力，以及行业的投资分析和趋势预测等等。报告还综合了智慧健康行业的整体发展动态，对行业在产品方面提供了参考建议和具体解决办法。报告对于智慧健康产品生产企业、经销商、行业管理部门以及拟进入该行业的投资者具有重要的参考价值，对于研究我国智慧健康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智慧健康产业市场概述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中国智慧健康产业链发展状况分析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中国智慧健康产业发展分析</w:t>
      </w:r>
    </w:p>
    <w:p>
      <w:pPr>
        <w:spacing w:before="75" w:after="0"/>
      </w:pPr>
      <w:r>
        <w:rPr/>
        <w:t xml:space="preserve">第一节 中国智慧健康产业发展现状</w:t>
      </w:r>
    </w:p>
    <w:p>
      <w:pPr>
        <w:spacing w:before="75" w:after="0"/>
      </w:pPr>
      <w:r>
        <w:rPr/>
        <w:t xml:space="preserve">第二节 中国智慧健康产业经济运行现状</w:t>
      </w:r>
    </w:p>
    <w:p>
      <w:pPr>
        <w:spacing w:before="75" w:after="0"/>
      </w:pPr>
      <w:r>
        <w:rPr/>
        <w:t xml:space="preserve">第三节 中国智慧健康产业存在的问题及发展障碍分析</w:t>
      </w:r>
    </w:p>
    <w:p>
      <w:pPr>
        <w:spacing w:before="75" w:after="0"/>
      </w:pPr>
      <w:r>
        <w:rPr>
          <w:b w:val="1"/>
          <w:bCs w:val="1"/>
        </w:rPr>
        <w:t xml:space="preserve">第四章 中国智慧健康市场现状及发展趋势</w:t>
      </w:r>
    </w:p>
    <w:p>
      <w:pPr>
        <w:spacing w:before="75" w:after="0"/>
      </w:pPr>
      <w:r>
        <w:rPr/>
        <w:t xml:space="preserve">第一节 中国智慧健康市场供给状况</w:t>
      </w:r>
    </w:p>
    <w:p>
      <w:pPr>
        <w:spacing w:before="75" w:after="0"/>
      </w:pPr>
      <w:r>
        <w:rPr/>
        <w:t xml:space="preserve">第二节 中国智慧健康市场需求状况</w:t>
      </w:r>
    </w:p>
    <w:p>
      <w:pPr>
        <w:spacing w:before="75" w:after="0"/>
      </w:pPr>
      <w:r>
        <w:rPr/>
        <w:t xml:space="preserve">第三节 中国智慧健康市场发展潜力及发展趋势</w:t>
      </w:r>
    </w:p>
    <w:p>
      <w:pPr>
        <w:spacing w:before="75" w:after="0"/>
      </w:pPr>
      <w:r>
        <w:rPr>
          <w:b w:val="1"/>
          <w:bCs w:val="1"/>
        </w:rPr>
        <w:t xml:space="preserve">第五章 中国智慧健康产业基本竞争战略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中国智慧健康产业市场竞争策略分析</w:t>
      </w:r>
    </w:p>
    <w:p>
      <w:pPr>
        <w:spacing w:before="75" w:after="0"/>
      </w:pPr>
      <w:r>
        <w:rPr/>
        <w:t xml:space="preserve">第一节 智慧健康产业市场五种竞争动力模式结构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智慧健康产业市场核心竞争力的塑造要素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中国智慧健康产业市场营销策略竞争分析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2026年中国智慧健康产业竞争格局分析</w:t>
      </w:r>
    </w:p>
    <w:p>
      <w:pPr>
        <w:spacing w:before="75" w:after="0"/>
      </w:pPr>
      <w:r>
        <w:rPr/>
        <w:t xml:space="preserve">第一节 2026年中国智慧健康产业竞争现状分析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2026年中国智慧健康产业集中度分析</w:t>
      </w:r>
    </w:p>
    <w:p>
      <w:pPr>
        <w:spacing w:before="75" w:after="0"/>
      </w:pPr>
      <w:r>
        <w:rPr/>
        <w:t xml:space="preserve">一、智慧健康企业分布分析</w:t>
      </w:r>
    </w:p>
    <w:p>
      <w:pPr>
        <w:spacing w:before="75" w:after="0"/>
      </w:pPr>
      <w:r>
        <w:rPr/>
        <w:t xml:space="preserve">二、智慧健康市场集中度分析</w:t>
      </w:r>
    </w:p>
    <w:p>
      <w:pPr>
        <w:spacing w:before="75" w:after="0"/>
      </w:pPr>
      <w:r>
        <w:rPr>
          <w:b w:val="1"/>
          <w:bCs w:val="1"/>
        </w:rPr>
        <w:t xml:space="preserve">第九章 领先企业在中国智慧健康产业市场竞争策略研究</w:t>
      </w:r>
    </w:p>
    <w:p>
      <w:pPr>
        <w:spacing w:before="75" w:after="0"/>
      </w:pPr>
      <w:r>
        <w:rPr/>
        <w:t xml:space="preserve">第一节 江苏鱼跃医疗设备股份有限公司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深圳迈瑞生物医疗电子股份有限公司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平安健康医疗科技有限公司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阿里健康信息技术有限公司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腾讯医疗健康(深圳)有限公司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卫宁健康科技集团股份有限公司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东华软件股份公司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东软集团股份有限公司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乐普(北京)医疗器械股份有限公司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天津九安医疗电子股份有限公司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中国智慧健康产业市场发展预测</w:t>
      </w:r>
    </w:p>
    <w:p>
      <w:pPr>
        <w:spacing w:before="75" w:after="0"/>
      </w:pPr>
      <w:r>
        <w:rPr/>
        <w:t xml:space="preserve">第一节 中国智慧健康产业发展环境预测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中国智慧健康产业发展预测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中国智慧健康市场发展预测</w:t>
      </w:r>
    </w:p>
    <w:p>
      <w:pPr>
        <w:spacing w:before="75" w:after="0"/>
      </w:pPr>
      <w:r>
        <w:rPr/>
        <w:t xml:space="preserve">一、2026-2031年中国智慧健康市场需求预测</w:t>
      </w:r>
    </w:p>
    <w:p>
      <w:pPr>
        <w:spacing w:before="75" w:after="0"/>
      </w:pPr>
      <w:r>
        <w:rPr/>
        <w:t xml:space="preserve">二、2026-2031年中国智慧健康市场结构预测</w:t>
      </w:r>
    </w:p>
    <w:p>
      <w:pPr>
        <w:spacing w:before="75" w:after="0"/>
      </w:pPr>
      <w:r>
        <w:rPr/>
        <w:t xml:space="preserve">三、2026-2031年中国智慧健康市场集中度预测</w:t>
      </w:r>
    </w:p>
    <w:p>
      <w:pPr>
        <w:spacing w:before="75" w:after="0"/>
      </w:pPr>
      <w:r>
        <w:rPr/>
        <w:t xml:space="preserve">四、2026-2031年中国智慧健康市场供给预测</w:t>
      </w:r>
    </w:p>
    <w:p>
      <w:pPr>
        <w:spacing w:before="75" w:after="0"/>
      </w:pPr>
      <w:r>
        <w:rPr/>
        <w:t xml:space="preserve">五、2026-2031年中国智慧健康市场价格预测</w:t>
      </w:r>
    </w:p>
    <w:p>
      <w:pPr>
        <w:spacing w:before="75" w:after="0"/>
      </w:pPr>
      <w:r>
        <w:rPr>
          <w:b w:val="1"/>
          <w:bCs w:val="1"/>
        </w:rPr>
        <w:t xml:space="preserve">第十一章 中国智慧健康产业市场投资机会与风险</w:t>
      </w:r>
    </w:p>
    <w:p>
      <w:pPr>
        <w:spacing w:before="75" w:after="0"/>
      </w:pPr>
      <w:r>
        <w:rPr/>
        <w:t xml:space="preserve">第一节 中国智慧健康产业市场投资优势分析</w:t>
      </w:r>
    </w:p>
    <w:p>
      <w:pPr>
        <w:spacing w:before="75" w:after="0"/>
      </w:pPr>
      <w:r>
        <w:rPr/>
        <w:t xml:space="preserve">第二节 中国智慧健康产业市场投资劣势分析</w:t>
      </w:r>
    </w:p>
    <w:p>
      <w:pPr>
        <w:spacing w:before="75" w:after="0"/>
      </w:pPr>
      <w:r>
        <w:rPr/>
        <w:t xml:space="preserve">第三节 中国智慧健康产业市场投资机会分析</w:t>
      </w:r>
    </w:p>
    <w:p>
      <w:pPr>
        <w:spacing w:before="75" w:after="0"/>
      </w:pPr>
      <w:r>
        <w:rPr/>
        <w:t xml:space="preserve">第四节 中国智慧健康产业市场投资风险分析</w:t>
      </w:r>
    </w:p>
    <w:p>
      <w:pPr>
        <w:spacing w:before="75" w:after="0"/>
      </w:pPr>
      <w:r>
        <w:rPr>
          <w:b w:val="1"/>
          <w:bCs w:val="1"/>
        </w:rPr>
        <w:t xml:space="preserve">第十二章 中国智慧健康产业市场竞争策略建议</w:t>
      </w:r>
    </w:p>
    <w:p>
      <w:pPr>
        <w:spacing w:before="75" w:after="0"/>
      </w:pPr>
      <w:r>
        <w:rPr/>
        <w:t xml:space="preserve">第一节 中国智慧健康产业竞争战略建议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中国智慧健康产业竞争策略建议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2026-2031年中国智慧健康行业企业经营战略建议</w:t>
      </w:r>
    </w:p>
    <w:p>
      <w:pPr>
        <w:spacing w:before="75" w:after="0"/>
      </w:pPr>
      <w:r>
        <w:rPr/>
        <w:t xml:space="preserve">第一节 2026-2031年智慧健康行业企业的标杆管理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2026-2031年智慧健康行业企业的资本运作模式</w:t>
      </w:r>
    </w:p>
    <w:p>
      <w:pPr>
        <w:spacing w:before="75" w:after="0"/>
      </w:pPr>
      <w:r>
        <w:rPr/>
        <w:t xml:space="preserve">一、智慧健康行业企业国内资本市场的运作建议</w:t>
      </w:r>
    </w:p>
    <w:p>
      <w:pPr>
        <w:spacing w:before="75" w:after="0"/>
      </w:pPr>
      <w:r>
        <w:rPr/>
        <w:t xml:space="preserve">1、智慧健康行业企业的兼并及收购建议</w:t>
      </w:r>
    </w:p>
    <w:p>
      <w:pPr>
        <w:spacing w:before="75" w:after="0"/>
      </w:pPr>
      <w:r>
        <w:rPr/>
        <w:t xml:space="preserve">2、智慧健康行业企业的融资方式选择建议</w:t>
      </w:r>
    </w:p>
    <w:p>
      <w:pPr>
        <w:spacing w:before="75" w:after="0"/>
      </w:pPr>
      <w:r>
        <w:rPr/>
        <w:t xml:space="preserve">二、智慧健康行业企业海外资本市场的运作建议</w:t>
      </w:r>
    </w:p>
    <w:p>
      <w:pPr>
        <w:spacing w:before="75" w:after="0"/>
      </w:pPr>
      <w:r>
        <w:rPr/>
        <w:t xml:space="preserve">第三节 2026-2031年智慧健康行业企业营销模式建议</w:t>
      </w:r>
    </w:p>
    <w:p>
      <w:pPr>
        <w:spacing w:before="75" w:after="0"/>
      </w:pPr>
      <w:r>
        <w:rPr/>
        <w:t xml:space="preserve">一、智慧健康行业企业的国内营销模式建议</w:t>
      </w:r>
    </w:p>
    <w:p>
      <w:pPr>
        <w:spacing w:before="75" w:after="0"/>
      </w:pPr>
      <w:r>
        <w:rPr/>
        <w:t xml:space="preserve">1、智慧健康行业企业的渠道建设</w:t>
      </w:r>
    </w:p>
    <w:p>
      <w:pPr>
        <w:spacing w:before="75" w:after="0"/>
      </w:pPr>
      <w:r>
        <w:rPr/>
        <w:t xml:space="preserve">2、智慧健康行业企业的品牌建设</w:t>
      </w:r>
    </w:p>
    <w:p>
      <w:pPr>
        <w:spacing w:before="75" w:after="0"/>
      </w:pPr>
      <w:r>
        <w:rPr/>
        <w:t xml:space="preserve">二、智慧健康行业企业海外营销模式建议</w:t>
      </w:r>
    </w:p>
    <w:p>
      <w:pPr>
        <w:spacing w:before="75" w:after="0"/>
      </w:pPr>
      <w:r>
        <w:rPr/>
        <w:t xml:space="preserve">1、智慧健康行业企业的海外细分市场选择</w:t>
      </w:r>
    </w:p>
    <w:p>
      <w:pPr>
        <w:spacing w:before="75" w:after="0"/>
      </w:pPr>
      <w:r>
        <w:rPr/>
        <w:t xml:space="preserve">2、智慧健康行业企业的海外经销商选择</w:t>
      </w:r>
    </w:p>
    <w:p>
      <w:pPr>
        <w:spacing w:before="75" w:after="0"/>
      </w:pPr>
      <w:r>
        <w:rPr>
          <w:b w:val="1"/>
          <w:bCs w:val="1"/>
        </w:rPr>
        <w:t xml:space="preserve">第十四章 中道泰和投资的建议及观点</w:t>
      </w:r>
    </w:p>
    <w:p>
      <w:pPr>
        <w:spacing w:before="75" w:after="0"/>
      </w:pPr>
      <w:r>
        <w:rPr/>
        <w:t xml:space="preserve">第一节 智慧健康行业发展战略研究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图表：2024-2026年中国智慧健康资产规模分析</w:t>
      </w:r>
    </w:p>
    <w:p>
      <w:pPr>
        <w:spacing w:before="75" w:after="0"/>
      </w:pPr>
      <w:r>
        <w:rPr/>
        <w:t xml:space="preserve">图表：2025-2026年中国智慧健康行业供给情况</w:t>
      </w:r>
    </w:p>
    <w:p>
      <w:pPr>
        <w:spacing w:before="75" w:after="0"/>
      </w:pPr>
      <w:r>
        <w:rPr/>
        <w:t xml:space="preserve">图表：2025-2026年中国智慧健康行业市场规模</w:t>
      </w:r>
    </w:p>
    <w:p>
      <w:pPr>
        <w:spacing w:before="75" w:after="0"/>
      </w:pPr>
      <w:r>
        <w:rPr/>
        <w:t xml:space="preserve">图表：2026年中国智慧健康行业负债规模分析</w:t>
      </w:r>
    </w:p>
    <w:p>
      <w:pPr>
        <w:spacing w:before="75" w:after="0"/>
      </w:pPr>
      <w:r>
        <w:rPr/>
        <w:t xml:space="preserve">图表：2025-2026年中国智慧健康行业市场产品价格走势</w:t>
      </w:r>
    </w:p>
    <w:p>
      <w:pPr>
        <w:spacing w:before="75" w:after="0"/>
      </w:pPr>
      <w:r>
        <w:rPr/>
        <w:t xml:space="preserve">图表：2026-2031年中国智慧健康行业市场产品价格趋势预测</w:t>
      </w:r>
    </w:p>
    <w:p>
      <w:pPr>
        <w:spacing w:before="75" w:after="0"/>
      </w:pPr>
      <w:r>
        <w:rPr/>
        <w:t xml:space="preserve">图表：2025-2026年中国智慧健康行业利润规模及增长速度</w:t>
      </w:r>
    </w:p>
    <w:p>
      <w:pPr>
        <w:spacing w:before="75" w:after="0"/>
      </w:pPr>
      <w:r>
        <w:rPr/>
        <w:t xml:space="preserve">图表：2025-2026年中国智慧健康行业销售收入</w:t>
      </w:r>
    </w:p>
    <w:p>
      <w:pPr>
        <w:spacing w:before="75" w:after="0"/>
      </w:pPr>
      <w:r>
        <w:rPr/>
        <w:t xml:space="preserve">图表：2025-2026年中国智慧健康行业销售利润率</w:t>
      </w:r>
    </w:p>
    <w:p>
      <w:pPr>
        <w:spacing w:before="75" w:after="0"/>
      </w:pPr>
      <w:r>
        <w:rPr/>
        <w:t xml:space="preserve">图表：2024-2026年中国智慧健康行业总资产利润率</w:t>
      </w:r>
    </w:p>
    <w:p>
      <w:pPr>
        <w:spacing w:before="75" w:after="0"/>
      </w:pPr>
      <w:r>
        <w:rPr/>
        <w:t xml:space="preserve">图表：2025-2026年中国智慧健康行业净资产利润率</w:t>
      </w:r>
    </w:p>
    <w:p>
      <w:pPr>
        <w:spacing w:before="75" w:after="0"/>
      </w:pPr>
      <w:r>
        <w:rPr/>
        <w:t xml:space="preserve">图表：2024-2026年中国智慧健康行业总资产增长率</w:t>
      </w:r>
    </w:p>
    <w:p>
      <w:pPr>
        <w:spacing w:before="75" w:after="0"/>
      </w:pPr>
      <w:r>
        <w:rPr/>
        <w:t xml:space="preserve">图表：2025-2026年中国智慧健康行业净资产增长率</w:t>
      </w:r>
    </w:p>
    <w:p>
      <w:pPr>
        <w:spacing w:before="75" w:after="0"/>
      </w:pPr>
      <w:r>
        <w:rPr/>
        <w:t xml:space="preserve">图表：2025-2026年中国智慧健康行业资产负债率</w:t>
      </w:r>
    </w:p>
    <w:p>
      <w:pPr>
        <w:spacing w:before="75" w:after="0"/>
      </w:pPr>
      <w:r>
        <w:rPr/>
        <w:t xml:space="preserve">图表：2025-2026年中国智慧健康行业速动比率</w:t>
      </w:r>
    </w:p>
    <w:p>
      <w:pPr>
        <w:spacing w:before="75" w:after="0"/>
      </w:pPr>
      <w:r>
        <w:rPr/>
        <w:t xml:space="preserve">图表：2025-2026年中国智慧健康行业流动比率</w:t>
      </w:r>
    </w:p>
    <w:p>
      <w:pPr>
        <w:spacing w:before="75" w:after="0"/>
      </w:pPr>
      <w:r>
        <w:rPr/>
        <w:t xml:space="preserve">图表：2024-2026年中国智慧健康行业总资产周转率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本文地址：https://www.51baogao.cn/baogao/20261013/4070054.shtml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3/407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2026-2031年智慧健康产业现状及未来发展趋势分析报告</dc:title>
  <dc:description>2026-2031年智慧健康产业现状及未来发展趋势分析报告</dc:description>
  <dc:subject>2026-2031年智慧健康产业现状及未来发展趋势分析报告</dc:subject>
  <cp:keywords>研究报告</cp:keywords>
  <cp:category>研究报告</cp:category>
  <cp:lastModifiedBy>北京中道泰和信息咨询有限公司</cp:lastModifiedBy>
  <dcterms:created xsi:type="dcterms:W3CDTF">2026-10-13T18:28:30+08:00</dcterms:created>
  <dcterms:modified xsi:type="dcterms:W3CDTF">2026-10-13T18:28:30+08:00</dcterms:modified>
</cp:coreProperties>
</file>

<file path=docProps/custom.xml><?xml version="1.0" encoding="utf-8"?>
<Properties xmlns="http://schemas.openxmlformats.org/officeDocument/2006/custom-properties" xmlns:vt="http://schemas.openxmlformats.org/officeDocument/2006/docPropsVTypes"/>
</file>