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2026-2031年中国职业教育“十五五”产业链全景调研及投资环境深度剖析报告</w:t>
      </w:r>
    </w:p>
    <w:p>
      <w:pPr>
        <w:spacing w:after="150"/>
      </w:pPr>
      <w:r>
        <w:rPr>
          <w:b w:val="1"/>
          <w:bCs w:val="1"/>
        </w:rPr>
        <w:t xml:space="preserve">报告简介</w:t>
      </w:r>
    </w:p>
    <w:p>
      <w:pPr>
        <w:spacing w:after="150"/>
      </w:pPr>
      <w:r>
        <w:rPr/>
        <w:t xml:space="preserve">职业教育是指为培养高素质技术技能人才，使受教育者掌握职业所需职业道德、文化知识、专业技能，支撑个人职业发展的教育类型，包含职业学校教育与社会化职业培训两大板块，属于国民教育体系与人力资源开发的重要组成部分，与普通教育拥有同等地位。职业教育产业链覆盖上游教学设备、教材数字资源、实训耗材供给，中游各类职业院校、社会培训机构运营，下游就业输送、技能评价与企业人才服务环节。整套体系以岗位能力培养为核心，依托实训场景完成技能训练，人才培养成果对接各行业岗位用人需求，办学活动严格遵循教育相关法律法规。</w:t>
      </w:r>
    </w:p>
    <w:p>
      <w:pPr>
        <w:spacing w:after="150"/>
      </w:pPr>
      <w:r>
        <w:rPr/>
        <w:t xml:space="preserve">国内职业教育市场由公办院校、民办办学主体、行业企业及各类配套服务商共同参与。不同主体依托自身资源开展办学、实训配套、课程开发与就业对接业务，办学项目之间依托专业设置、实训条件、师资储备形成差异。产业链各环节协同联动，院校承担基础人才培养任务，企业参与课程共建与实习落地，配套服务商提供实训装备、数字化教学资源等支撑。市场参与主体围绕人才培养质量、实训落地效果、就业输出水平构建竞争力，行业内项目运营、校企合作模式持续迭代。</w:t>
      </w:r>
    </w:p>
    <w:p>
      <w:pPr>
        <w:spacing w:after="150"/>
      </w:pPr>
      <w:r>
        <w:rPr/>
        <w:t xml:space="preserve">国家层面持续完善职业教育制度框架，修订《中华人民共和国职业教育法》确立行业基本运行准则。“十五五” 规划部署现代职业教育体系建设任务，推动中职、高职、职业本科纵向贯通，推进职普融通改革，搭建市域产教联合体、行业产教融合共同体，鼓励行业企业参与办学。相关政策推动教学标准对接产业岗位标准，完善终身技能培训体系，健全学习成果认定转换机制，引导专业设置贴合产业升级方向，为产业链发展划定清晰规范与改革路径。</w:t>
      </w:r>
    </w:p>
    <w:p>
      <w:pPr>
        <w:spacing w:after="150"/>
      </w:pPr>
      <w:r>
        <w:rPr/>
        <w:t xml:space="preserve">行业运行模式持续向产教深度融合方向转变，数字化教学手段逐步融入实训教学环节，专业目录随产业变化动态调整。院校持续优化实训基地建设，企业深度参与课程开发、实训授课与实习安置，打通人才培养与产业用工之间的壁垒。资本与产业资源逐步向优质办学主体、实训配套服务商倾斜。随着现代职业教育体系持续成型，产业链上下游协同程度不断提升，人才供给结构持续优化，为实体经济输送适配的技术技能人才，产业配套服务、实训装备、数字教学资源等细分领域具备发展空间，各类市场主体可依托产业链协同挖掘合作机会。</w:t>
      </w:r>
    </w:p>
    <w:p>
      <w:pPr>
        <w:spacing w:after="150"/>
      </w:pPr>
      <w:r>
        <w:rPr/>
        <w:t xml:space="preserve">《2026-2031年中国职业教育“十五五”产业链全景调研及投资环境深度剖析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职业教育行业规划方向机及未来5年行业投资方向;预测并提出了职业教育“十五五”整体规划目标及方向、规划内容的建议等;最后，就职业教育行业“十五五”时期投资机遇、投资风险、投资策略进行了审慎分析。</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职业教育行业的发展状况进行了深入透彻地分析，对我国行业市场情况、技术现状、供需形势作了详尽研究，重点分析了国内外重点企业、行业发展趋势以及行业投资情况，报告还对职业教育下游行业的发展进行了探讨，是职业教育及相关企业、投资部门、研究机构准确了解目前中国市场发展动态，把握职业教育行业发展方向，为企业经营决策提供重要参考的依据。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职业教育行业发展综述</w:t>
      </w:r>
    </w:p>
    <w:p>
      <w:pPr>
        <w:spacing w:before="75" w:after="0"/>
      </w:pPr>
      <w:r>
        <w:rPr/>
        <w:t xml:space="preserve">第一节 全球职业教育发展态势</w:t>
      </w:r>
    </w:p>
    <w:p>
      <w:pPr>
        <w:spacing w:before="75" w:after="0"/>
      </w:pPr>
      <w:r>
        <w:rPr/>
        <w:t xml:space="preserve">一、全球职业教育市场规模与演变</w:t>
      </w:r>
    </w:p>
    <w:p>
      <w:pPr>
        <w:spacing w:before="75" w:after="0"/>
      </w:pPr>
      <w:r>
        <w:rPr/>
        <w:t xml:space="preserve">二、发达国家职业教育模式与经验</w:t>
      </w:r>
    </w:p>
    <w:p>
      <w:pPr>
        <w:spacing w:before="75" w:after="0"/>
      </w:pPr>
      <w:r>
        <w:rPr/>
        <w:t xml:space="preserve">三、全球职业教育数字化转型趋势</w:t>
      </w:r>
    </w:p>
    <w:p>
      <w:pPr>
        <w:spacing w:before="75" w:after="0"/>
      </w:pPr>
      <w:r>
        <w:rPr/>
        <w:t xml:space="preserve">第二节 中国职业教育发展宏观环境</w:t>
      </w:r>
    </w:p>
    <w:p>
      <w:pPr>
        <w:spacing w:before="75" w:after="0"/>
      </w:pPr>
      <w:r>
        <w:rPr/>
        <w:t xml:space="preserve">一、宏观经济与产业结构升级需求</w:t>
      </w:r>
    </w:p>
    <w:p>
      <w:pPr>
        <w:spacing w:before="75" w:after="0"/>
      </w:pPr>
      <w:r>
        <w:rPr/>
        <w:t xml:space="preserve">二、人口结构变化与劳动力供给特征</w:t>
      </w:r>
    </w:p>
    <w:p>
      <w:pPr>
        <w:spacing w:before="75" w:after="0"/>
      </w:pPr>
      <w:r>
        <w:rPr/>
        <w:t xml:space="preserve">三、社会观念转变与终身学习体系构建</w:t>
      </w:r>
    </w:p>
    <w:p>
      <w:pPr>
        <w:spacing w:before="75" w:after="0"/>
      </w:pPr>
      <w:r>
        <w:rPr/>
        <w:t xml:space="preserve">第三节 职业教育产业链价值重构</w:t>
      </w:r>
    </w:p>
    <w:p>
      <w:pPr>
        <w:spacing w:before="75" w:after="0"/>
      </w:pPr>
      <w:r>
        <w:rPr/>
        <w:t xml:space="preserve">一、产业链核心环节与价值分布</w:t>
      </w:r>
    </w:p>
    <w:p>
      <w:pPr>
        <w:spacing w:before="75" w:after="0"/>
      </w:pPr>
      <w:r>
        <w:rPr/>
        <w:t xml:space="preserve">二、上下游协同发展与生态构建</w:t>
      </w:r>
    </w:p>
    <w:p>
      <w:pPr>
        <w:spacing w:before="75" w:after="0"/>
      </w:pPr>
      <w:r>
        <w:rPr/>
        <w:t xml:space="preserve">三、产业链现代化水平提升路径</w:t>
      </w:r>
    </w:p>
    <w:p>
      <w:pPr>
        <w:spacing w:before="75" w:after="0"/>
      </w:pPr>
      <w:r>
        <w:rPr>
          <w:b w:val="1"/>
          <w:bCs w:val="1"/>
        </w:rPr>
        <w:t xml:space="preserve">第二章 中国职业教育“十四五”期间发展回顾与成就总结</w:t>
      </w:r>
    </w:p>
    <w:p>
      <w:pPr>
        <w:spacing w:before="75" w:after="0"/>
      </w:pPr>
      <w:r>
        <w:rPr/>
        <w:t xml:space="preserve">第一节 “十四五”期间经济与社会发展成就</w:t>
      </w:r>
    </w:p>
    <w:p>
      <w:pPr>
        <w:spacing w:before="75" w:after="0"/>
      </w:pPr>
      <w:r>
        <w:rPr/>
        <w:t xml:space="preserve">一、经济高质量发展对技能人才的需求满足</w:t>
      </w:r>
    </w:p>
    <w:p>
      <w:pPr>
        <w:spacing w:before="75" w:after="0"/>
      </w:pPr>
      <w:r>
        <w:rPr/>
        <w:t xml:space="preserve">二、社会就业结构优化与技能人才培养贡献</w:t>
      </w:r>
    </w:p>
    <w:p>
      <w:pPr>
        <w:spacing w:before="75" w:after="0"/>
      </w:pPr>
      <w:r>
        <w:rPr/>
        <w:t xml:space="preserve">三、区域协调发展与职业教育资源均衡配置</w:t>
      </w:r>
    </w:p>
    <w:p>
      <w:pPr>
        <w:spacing w:before="75" w:after="0"/>
      </w:pPr>
      <w:r>
        <w:rPr/>
        <w:t xml:space="preserve">第二节 “十四五”期间产业发展规模与经济效益</w:t>
      </w:r>
    </w:p>
    <w:p>
      <w:pPr>
        <w:spacing w:before="75" w:after="0"/>
      </w:pPr>
      <w:r>
        <w:rPr/>
        <w:t xml:space="preserve">一、职业教育总体办学规模与招生情况</w:t>
      </w:r>
    </w:p>
    <w:p>
      <w:pPr>
        <w:spacing w:before="75" w:after="0"/>
      </w:pPr>
      <w:r>
        <w:rPr/>
        <w:t xml:space="preserve">二、职业教育经费投入与资产规模增长</w:t>
      </w:r>
    </w:p>
    <w:p>
      <w:pPr>
        <w:spacing w:before="75" w:after="0"/>
      </w:pPr>
      <w:r>
        <w:rPr/>
        <w:t xml:space="preserve">三、职业教育对国民经济增长的直接贡献</w:t>
      </w:r>
    </w:p>
    <w:p>
      <w:pPr>
        <w:spacing w:before="75" w:after="0"/>
      </w:pPr>
      <w:r>
        <w:rPr/>
        <w:t xml:space="preserve">第三节 “十四五”规划实施成效与经验启示</w:t>
      </w:r>
    </w:p>
    <w:p>
      <w:pPr>
        <w:spacing w:before="75" w:after="0"/>
      </w:pPr>
      <w:r>
        <w:rPr/>
        <w:t xml:space="preserve">一、现代职业教育体系建设推进成果</w:t>
      </w:r>
    </w:p>
    <w:p>
      <w:pPr>
        <w:spacing w:before="75" w:after="0"/>
      </w:pPr>
      <w:r>
        <w:rPr/>
        <w:t xml:space="preserve">二、产教融合与校企合作深化成效</w:t>
      </w:r>
    </w:p>
    <w:p>
      <w:pPr>
        <w:spacing w:before="75" w:after="0"/>
      </w:pPr>
      <w:r>
        <w:rPr/>
        <w:t xml:space="preserve">三、职业教育质量保障与评价体系完善</w:t>
      </w:r>
    </w:p>
    <w:p>
      <w:pPr>
        <w:spacing w:before="75" w:after="0"/>
      </w:pPr>
      <w:r>
        <w:rPr>
          <w:b w:val="1"/>
          <w:bCs w:val="1"/>
        </w:rPr>
        <w:t xml:space="preserve">第三章 中国职业教育产业链全景调研与结构分析</w:t>
      </w:r>
    </w:p>
    <w:p>
      <w:pPr>
        <w:spacing w:before="75" w:after="0"/>
      </w:pPr>
      <w:r>
        <w:rPr/>
        <w:t xml:space="preserve">第一节 职业教育产业链整体架构</w:t>
      </w:r>
    </w:p>
    <w:p>
      <w:pPr>
        <w:spacing w:before="75" w:after="0"/>
      </w:pPr>
      <w:r>
        <w:rPr/>
        <w:t xml:space="preserve">一、产业链上游资源与支撑体系</w:t>
      </w:r>
    </w:p>
    <w:p>
      <w:pPr>
        <w:spacing w:before="75" w:after="0"/>
      </w:pPr>
      <w:r>
        <w:rPr/>
        <w:t xml:space="preserve">二、产业链中游办学与培训主体</w:t>
      </w:r>
    </w:p>
    <w:p>
      <w:pPr>
        <w:spacing w:before="75" w:after="0"/>
      </w:pPr>
      <w:r>
        <w:rPr/>
        <w:t xml:space="preserve">三、产业链下游就业与人才输出</w:t>
      </w:r>
    </w:p>
    <w:p>
      <w:pPr>
        <w:spacing w:before="75" w:after="0"/>
      </w:pPr>
      <w:r>
        <w:rPr/>
        <w:t xml:space="preserve">第二节 产业链各环节价值创造分析</w:t>
      </w:r>
    </w:p>
    <w:p>
      <w:pPr>
        <w:spacing w:before="75" w:after="0"/>
      </w:pPr>
      <w:r>
        <w:rPr/>
        <w:t xml:space="preserve">一、上游资源供给的附加值评估</w:t>
      </w:r>
    </w:p>
    <w:p>
      <w:pPr>
        <w:spacing w:before="75" w:after="0"/>
      </w:pPr>
      <w:r>
        <w:rPr/>
        <w:t xml:space="preserve">二、中游教育服务的增值空间测算</w:t>
      </w:r>
    </w:p>
    <w:p>
      <w:pPr>
        <w:spacing w:before="75" w:after="0"/>
      </w:pPr>
      <w:r>
        <w:rPr/>
        <w:t xml:space="preserve">三、下游人才输出的经济效益转化</w:t>
      </w:r>
    </w:p>
    <w:p>
      <w:pPr>
        <w:spacing w:before="75" w:after="0"/>
      </w:pPr>
      <w:r>
        <w:rPr/>
        <w:t xml:space="preserve">第三节 产业链协同发展机制与优化路径</w:t>
      </w:r>
    </w:p>
    <w:p>
      <w:pPr>
        <w:spacing w:before="75" w:after="0"/>
      </w:pPr>
      <w:r>
        <w:rPr/>
        <w:t xml:space="preserve">一、产业链上下游信息共享与对接机制</w:t>
      </w:r>
    </w:p>
    <w:p>
      <w:pPr>
        <w:spacing w:before="75" w:after="0"/>
      </w:pPr>
      <w:r>
        <w:rPr/>
        <w:t xml:space="preserve">二、产业链利益分配与风险共担模式</w:t>
      </w:r>
    </w:p>
    <w:p>
      <w:pPr>
        <w:spacing w:before="75" w:after="0"/>
      </w:pPr>
      <w:r>
        <w:rPr/>
        <w:t xml:space="preserve">三、产业链整体竞争力提升策略</w:t>
      </w:r>
    </w:p>
    <w:p>
      <w:pPr>
        <w:spacing w:before="75" w:after="0"/>
      </w:pPr>
      <w:r>
        <w:rPr>
          <w:b w:val="1"/>
          <w:bCs w:val="1"/>
        </w:rPr>
        <w:t xml:space="preserve">第四章 中国职业教育上游产业分析</w:t>
      </w:r>
    </w:p>
    <w:p>
      <w:pPr>
        <w:spacing w:before="75" w:after="0"/>
      </w:pPr>
      <w:r>
        <w:rPr/>
        <w:t xml:space="preserve">第一节 职业教育师资队伍建设</w:t>
      </w:r>
    </w:p>
    <w:p>
      <w:pPr>
        <w:spacing w:before="75" w:after="0"/>
      </w:pPr>
      <w:r>
        <w:rPr/>
        <w:t xml:space="preserve">一、双师型教师培养与认定标准</w:t>
      </w:r>
    </w:p>
    <w:p>
      <w:pPr>
        <w:spacing w:before="75" w:after="0"/>
      </w:pPr>
      <w:r>
        <w:rPr/>
        <w:t xml:space="preserve">二、师资规模结构与专业能力评估</w:t>
      </w:r>
    </w:p>
    <w:p>
      <w:pPr>
        <w:spacing w:before="75" w:after="0"/>
      </w:pPr>
      <w:r>
        <w:rPr/>
        <w:t xml:space="preserve">三、教师企业实践与流动机制建设</w:t>
      </w:r>
    </w:p>
    <w:p>
      <w:pPr>
        <w:spacing w:before="75" w:after="0"/>
      </w:pPr>
      <w:r>
        <w:rPr/>
        <w:t xml:space="preserve">第二节 职业教育教材与课程资源开发</w:t>
      </w:r>
    </w:p>
    <w:p>
      <w:pPr>
        <w:spacing w:before="75" w:after="0"/>
      </w:pPr>
      <w:r>
        <w:rPr/>
        <w:t xml:space="preserve">一、新型活页式与工作手册式教材开发</w:t>
      </w:r>
    </w:p>
    <w:p>
      <w:pPr>
        <w:spacing w:before="75" w:after="0"/>
      </w:pPr>
      <w:r>
        <w:rPr/>
        <w:t xml:space="preserve">二、国家级与省级精品课程建设情况</w:t>
      </w:r>
    </w:p>
    <w:p>
      <w:pPr>
        <w:spacing w:before="75" w:after="0"/>
      </w:pPr>
      <w:r>
        <w:rPr/>
        <w:t xml:space="preserve">三、数字化教学资源库共建共享机制</w:t>
      </w:r>
    </w:p>
    <w:p>
      <w:pPr>
        <w:spacing w:before="75" w:after="0"/>
      </w:pPr>
      <w:r>
        <w:rPr/>
        <w:t xml:space="preserve">第三节 职业教育实训设备与信息化基建</w:t>
      </w:r>
    </w:p>
    <w:p>
      <w:pPr>
        <w:spacing w:before="75" w:after="0"/>
      </w:pPr>
      <w:r>
        <w:rPr/>
        <w:t xml:space="preserve">一、虚拟仿真实训基地建设与运营</w:t>
      </w:r>
    </w:p>
    <w:p>
      <w:pPr>
        <w:spacing w:before="75" w:after="0"/>
      </w:pPr>
      <w:r>
        <w:rPr/>
        <w:t xml:space="preserve">二、教学仪器设备配置标准与更新换代</w:t>
      </w:r>
    </w:p>
    <w:p>
      <w:pPr>
        <w:spacing w:before="75" w:after="0"/>
      </w:pPr>
      <w:r>
        <w:rPr/>
        <w:t xml:space="preserve">三、智慧校园与教育新基建推进情况</w:t>
      </w:r>
    </w:p>
    <w:p>
      <w:pPr>
        <w:spacing w:before="75" w:after="0"/>
      </w:pPr>
      <w:r>
        <w:rPr>
          <w:b w:val="1"/>
          <w:bCs w:val="1"/>
        </w:rPr>
        <w:t xml:space="preserve">第五章 中国职业教育中游办学主体分析</w:t>
      </w:r>
    </w:p>
    <w:p>
      <w:pPr>
        <w:spacing w:before="75" w:after="0"/>
      </w:pPr>
      <w:r>
        <w:rPr/>
        <w:t xml:space="preserve">第一节 公办职业院校发展现状</w:t>
      </w:r>
    </w:p>
    <w:p>
      <w:pPr>
        <w:spacing w:before="75" w:after="0"/>
      </w:pPr>
      <w:r>
        <w:rPr/>
        <w:t xml:space="preserve">一、中等职业学校布局与办学特色</w:t>
      </w:r>
    </w:p>
    <w:p>
      <w:pPr>
        <w:spacing w:before="75" w:after="0"/>
      </w:pPr>
      <w:r>
        <w:rPr/>
        <w:t xml:space="preserve">二、高等职业学校规模与专业设置</w:t>
      </w:r>
    </w:p>
    <w:p>
      <w:pPr>
        <w:spacing w:before="75" w:after="0"/>
      </w:pPr>
      <w:r>
        <w:rPr/>
        <w:t xml:space="preserve">三、职业本科学校建设进展与试点成效</w:t>
      </w:r>
    </w:p>
    <w:p>
      <w:pPr>
        <w:spacing w:before="75" w:after="0"/>
      </w:pPr>
      <w:r>
        <w:rPr/>
        <w:t xml:space="preserve">第二节 民办职业教育机构发展分析</w:t>
      </w:r>
    </w:p>
    <w:p>
      <w:pPr>
        <w:spacing w:before="75" w:after="0"/>
      </w:pPr>
      <w:r>
        <w:rPr/>
        <w:t xml:space="preserve">一、民办职业院校办学规模与市场份额</w:t>
      </w:r>
    </w:p>
    <w:p>
      <w:pPr>
        <w:spacing w:before="75" w:after="0"/>
      </w:pPr>
      <w:r>
        <w:rPr/>
        <w:t xml:space="preserve">二、民办职业培训机构业务模式与盈利状况</w:t>
      </w:r>
    </w:p>
    <w:p>
      <w:pPr>
        <w:spacing w:before="75" w:after="0"/>
      </w:pPr>
      <w:r>
        <w:rPr/>
        <w:t xml:space="preserve">三、民办职业教育资本运作与上市情况</w:t>
      </w:r>
    </w:p>
    <w:p>
      <w:pPr>
        <w:spacing w:before="75" w:after="0"/>
      </w:pPr>
      <w:r>
        <w:rPr/>
        <w:t xml:space="preserve">第三节 企业办学与行业特色院校分析</w:t>
      </w:r>
    </w:p>
    <w:p>
      <w:pPr>
        <w:spacing w:before="75" w:after="0"/>
      </w:pPr>
      <w:r>
        <w:rPr/>
        <w:t xml:space="preserve">一、国有企业举办职业院校的现状与改革</w:t>
      </w:r>
    </w:p>
    <w:p>
      <w:pPr>
        <w:spacing w:before="75" w:after="0"/>
      </w:pPr>
      <w:r>
        <w:rPr/>
        <w:t xml:space="preserve">二、行业特色院校专业优势与产教对接</w:t>
      </w:r>
    </w:p>
    <w:p>
      <w:pPr>
        <w:spacing w:before="75" w:after="0"/>
      </w:pPr>
      <w:r>
        <w:rPr/>
        <w:t xml:space="preserve">三、企业大学与内部培训体系的建设运营</w:t>
      </w:r>
    </w:p>
    <w:p>
      <w:pPr>
        <w:spacing w:before="75" w:after="0"/>
      </w:pPr>
      <w:r>
        <w:rPr>
          <w:b w:val="1"/>
          <w:bCs w:val="1"/>
        </w:rPr>
        <w:t xml:space="preserve">第六章 中国职业教育下游应用与就业市场分析</w:t>
      </w:r>
    </w:p>
    <w:p>
      <w:pPr>
        <w:spacing w:before="75" w:after="0"/>
      </w:pPr>
      <w:r>
        <w:rPr/>
        <w:t xml:space="preserve">第一节 毕业生就业创业情况追踪</w:t>
      </w:r>
    </w:p>
    <w:p>
      <w:pPr>
        <w:spacing w:before="75" w:after="0"/>
      </w:pPr>
      <w:r>
        <w:rPr/>
        <w:t xml:space="preserve">一、职业院校毕业生就业率与对口率</w:t>
      </w:r>
    </w:p>
    <w:p>
      <w:pPr>
        <w:spacing w:before="75" w:after="0"/>
      </w:pPr>
      <w:r>
        <w:rPr/>
        <w:t xml:space="preserve">二、毕业生起薪水平与职业发展空间</w:t>
      </w:r>
    </w:p>
    <w:p>
      <w:pPr>
        <w:spacing w:before="75" w:after="0"/>
      </w:pPr>
      <w:r>
        <w:rPr/>
        <w:t xml:space="preserve">三、职业院校学生创新创业扶持与成效</w:t>
      </w:r>
    </w:p>
    <w:p>
      <w:pPr>
        <w:spacing w:before="75" w:after="0"/>
      </w:pPr>
      <w:r>
        <w:rPr/>
        <w:t xml:space="preserve">第二节 重点产业技能人才需求预测</w:t>
      </w:r>
    </w:p>
    <w:p>
      <w:pPr>
        <w:spacing w:before="75" w:after="0"/>
      </w:pPr>
      <w:r>
        <w:rPr/>
        <w:t xml:space="preserve">一、先进制造业高技能人才需求缺口</w:t>
      </w:r>
    </w:p>
    <w:p>
      <w:pPr>
        <w:spacing w:before="75" w:after="0"/>
      </w:pPr>
      <w:r>
        <w:rPr/>
        <w:t xml:space="preserve">二、现代服务业技能人才培养与供给</w:t>
      </w:r>
    </w:p>
    <w:p>
      <w:pPr>
        <w:spacing w:before="75" w:after="0"/>
      </w:pPr>
      <w:r>
        <w:rPr/>
        <w:t xml:space="preserve">三、战略性新兴产业技能人才需求趋势</w:t>
      </w:r>
    </w:p>
    <w:p>
      <w:pPr>
        <w:spacing w:before="75" w:after="0"/>
      </w:pPr>
      <w:r>
        <w:rPr/>
        <w:t xml:space="preserve">第三节 终身职业技能培训市场分析</w:t>
      </w:r>
    </w:p>
    <w:p>
      <w:pPr>
        <w:spacing w:before="75" w:after="0"/>
      </w:pPr>
      <w:r>
        <w:rPr/>
        <w:t xml:space="preserve">一、企业职工岗位技能提升培训需求</w:t>
      </w:r>
    </w:p>
    <w:p>
      <w:pPr>
        <w:spacing w:before="75" w:after="0"/>
      </w:pPr>
      <w:r>
        <w:rPr/>
        <w:t xml:space="preserve">二、重点群体就业技能培训与创业培训</w:t>
      </w:r>
    </w:p>
    <w:p>
      <w:pPr>
        <w:spacing w:before="75" w:after="0"/>
      </w:pPr>
      <w:r>
        <w:rPr/>
        <w:t xml:space="preserve">三、新职业与新技能培训市场开发潜力</w:t>
      </w:r>
    </w:p>
    <w:p>
      <w:pPr>
        <w:spacing w:before="75" w:after="0"/>
      </w:pPr>
      <w:r>
        <w:rPr>
          <w:b w:val="1"/>
          <w:bCs w:val="1"/>
        </w:rPr>
        <w:t xml:space="preserve">第七章 中国职业教育区域市场格局与发展差异分析</w:t>
      </w:r>
    </w:p>
    <w:p>
      <w:pPr>
        <w:spacing w:before="75" w:after="0"/>
      </w:pPr>
      <w:r>
        <w:rPr/>
        <w:t xml:space="preserve">第一节 东部沿海地区职业教育发展剖析</w:t>
      </w:r>
    </w:p>
    <w:p>
      <w:pPr>
        <w:spacing w:before="75" w:after="0"/>
      </w:pPr>
      <w:r>
        <w:rPr/>
        <w:t xml:space="preserve">一、京津冀职业教育协同发展与资源共享</w:t>
      </w:r>
    </w:p>
    <w:p>
      <w:pPr>
        <w:spacing w:before="75" w:after="0"/>
      </w:pPr>
      <w:r>
        <w:rPr/>
        <w:t xml:space="preserve">二、长三角职业教育一体化与产教融合创新</w:t>
      </w:r>
    </w:p>
    <w:p>
      <w:pPr>
        <w:spacing w:before="75" w:after="0"/>
      </w:pPr>
      <w:r>
        <w:rPr/>
        <w:t xml:space="preserve">三、粤港澳大湾区职业教育国际化与特色发展</w:t>
      </w:r>
    </w:p>
    <w:p>
      <w:pPr>
        <w:spacing w:before="75" w:after="0"/>
      </w:pPr>
      <w:r>
        <w:rPr/>
        <w:t xml:space="preserve">第二节 中西部地区职业教育发展剖析</w:t>
      </w:r>
    </w:p>
    <w:p>
      <w:pPr>
        <w:spacing w:before="75" w:after="0"/>
      </w:pPr>
      <w:r>
        <w:rPr/>
        <w:t xml:space="preserve">一、中部地区职业教育承接产业转移与人才培养</w:t>
      </w:r>
    </w:p>
    <w:p>
      <w:pPr>
        <w:spacing w:before="75" w:after="0"/>
      </w:pPr>
      <w:r>
        <w:rPr/>
        <w:t xml:space="preserve">二、西部地区职业教育服务乡村振兴与技能帮扶</w:t>
      </w:r>
    </w:p>
    <w:p>
      <w:pPr>
        <w:spacing w:before="75" w:after="0"/>
      </w:pPr>
      <w:r>
        <w:rPr/>
        <w:t xml:space="preserve">三、中西部职业教育对口支援与协作机制</w:t>
      </w:r>
    </w:p>
    <w:p>
      <w:pPr>
        <w:spacing w:before="75" w:after="0"/>
      </w:pPr>
      <w:r>
        <w:rPr/>
        <w:t xml:space="preserve">第三节 东北地区职业教育振兴与转型探索</w:t>
      </w:r>
    </w:p>
    <w:p>
      <w:pPr>
        <w:spacing w:before="75" w:after="0"/>
      </w:pPr>
      <w:r>
        <w:rPr/>
        <w:t xml:space="preserve">一、东北地区职业教育服务老工业基地振兴</w:t>
      </w:r>
    </w:p>
    <w:p>
      <w:pPr>
        <w:spacing w:before="75" w:after="0"/>
      </w:pPr>
      <w:r>
        <w:rPr/>
        <w:t xml:space="preserve">二、产教融合型城市与园区建设试点成效</w:t>
      </w:r>
    </w:p>
    <w:p>
      <w:pPr>
        <w:spacing w:before="75" w:after="0"/>
      </w:pPr>
      <w:r>
        <w:rPr/>
        <w:t xml:space="preserve">三、东北地区职业教育资源整合与结构优化</w:t>
      </w:r>
    </w:p>
    <w:p>
      <w:pPr>
        <w:spacing w:before="75" w:after="0"/>
      </w:pPr>
      <w:r>
        <w:rPr>
          <w:b w:val="1"/>
          <w:bCs w:val="1"/>
        </w:rPr>
        <w:t xml:space="preserve">第八章 中国职业教育市场竞争格局与重点企业分析</w:t>
      </w:r>
    </w:p>
    <w:p>
      <w:pPr>
        <w:spacing w:before="75" w:after="0"/>
      </w:pPr>
      <w:r>
        <w:rPr/>
        <w:t xml:space="preserve">第一节 职业教育市场竞争主体梯队划分</w:t>
      </w:r>
    </w:p>
    <w:p>
      <w:pPr>
        <w:spacing w:before="75" w:after="0"/>
      </w:pPr>
      <w:r>
        <w:rPr/>
        <w:t xml:space="preserve">一、头部上市职业教育集团战略布局</w:t>
      </w:r>
    </w:p>
    <w:p>
      <w:pPr>
        <w:spacing w:before="75" w:after="0"/>
      </w:pPr>
      <w:r>
        <w:rPr/>
        <w:t xml:space="preserve">二、区域性职业教育龙头企业竞争优势</w:t>
      </w:r>
    </w:p>
    <w:p>
      <w:pPr>
        <w:spacing w:before="75" w:after="0"/>
      </w:pPr>
      <w:r>
        <w:rPr/>
        <w:t xml:space="preserve">三、细分赛道创新型职业教育机构突破</w:t>
      </w:r>
    </w:p>
    <w:p>
      <w:pPr>
        <w:spacing w:before="75" w:after="0"/>
      </w:pPr>
      <w:r>
        <w:rPr/>
        <w:t xml:space="preserve">第二节 重点职业教育企业运营剖析</w:t>
      </w:r>
    </w:p>
    <w:p>
      <w:pPr>
        <w:spacing w:before="75" w:after="0"/>
      </w:pPr>
      <w:r>
        <w:rPr/>
        <w:t xml:space="preserve">一、核心业务模式与产品服务体系</w:t>
      </w:r>
    </w:p>
    <w:p>
      <w:pPr>
        <w:spacing w:before="75" w:after="0"/>
      </w:pPr>
      <w:r>
        <w:rPr/>
        <w:t xml:space="preserve">二、营收规模与盈利能力财务分析</w:t>
      </w:r>
    </w:p>
    <w:p>
      <w:pPr>
        <w:spacing w:before="75" w:after="0"/>
      </w:pPr>
      <w:r>
        <w:rPr/>
        <w:t xml:space="preserve">三、品牌影响力与市场拓展策略</w:t>
      </w:r>
    </w:p>
    <w:p>
      <w:pPr>
        <w:spacing w:before="75" w:after="0"/>
      </w:pPr>
      <w:r>
        <w:rPr/>
        <w:t xml:space="preserve">第三节 职业教育行业并购重组与资本运作</w:t>
      </w:r>
    </w:p>
    <w:p>
      <w:pPr>
        <w:spacing w:before="75" w:after="0"/>
      </w:pPr>
      <w:r>
        <w:rPr/>
        <w:t xml:space="preserve">一、行业并购重组动因与典型案例</w:t>
      </w:r>
    </w:p>
    <w:p>
      <w:pPr>
        <w:spacing w:before="75" w:after="0"/>
      </w:pPr>
      <w:r>
        <w:rPr/>
        <w:t xml:space="preserve">二、资本市场对职业教育的估值逻辑</w:t>
      </w:r>
    </w:p>
    <w:p>
      <w:pPr>
        <w:spacing w:before="75" w:after="0"/>
      </w:pPr>
      <w:r>
        <w:rPr/>
        <w:t xml:space="preserve">三、职业教育企业投融资路径与策略</w:t>
      </w:r>
    </w:p>
    <w:p>
      <w:pPr>
        <w:spacing w:before="75" w:after="0"/>
      </w:pPr>
      <w:r>
        <w:rPr>
          <w:b w:val="1"/>
          <w:bCs w:val="1"/>
        </w:rPr>
        <w:t xml:space="preserve">第九章 中国职业教育“十五五”规划环境与发展趋势预测</w:t>
      </w:r>
    </w:p>
    <w:p>
      <w:pPr>
        <w:spacing w:before="75" w:after="0"/>
      </w:pPr>
      <w:r>
        <w:rPr/>
        <w:t xml:space="preserve">第一节 “十五五”时期宏观环境前瞻</w:t>
      </w:r>
    </w:p>
    <w:p>
      <w:pPr>
        <w:spacing w:before="75" w:after="0"/>
      </w:pPr>
      <w:r>
        <w:rPr/>
        <w:t xml:space="preserve">一、宏观经济中长期增长趋势与产业演进</w:t>
      </w:r>
    </w:p>
    <w:p>
      <w:pPr>
        <w:spacing w:before="75" w:after="0"/>
      </w:pPr>
      <w:r>
        <w:rPr/>
        <w:t xml:space="preserve">二、人口老龄化与少子化对教育格局的影响</w:t>
      </w:r>
    </w:p>
    <w:p>
      <w:pPr>
        <w:spacing w:before="75" w:after="0"/>
      </w:pPr>
      <w:r>
        <w:rPr/>
        <w:t xml:space="preserve">三、科技革命与产业变革对技能需求的重塑</w:t>
      </w:r>
    </w:p>
    <w:p>
      <w:pPr>
        <w:spacing w:before="75" w:after="0"/>
      </w:pPr>
      <w:r>
        <w:rPr/>
        <w:t xml:space="preserve">第二节 “十五五”职业教育发展趋势预判</w:t>
      </w:r>
    </w:p>
    <w:p>
      <w:pPr>
        <w:spacing w:before="75" w:after="0"/>
      </w:pPr>
      <w:r>
        <w:rPr/>
        <w:t xml:space="preserve">一、职业教育类型定位深化与体系贯通</w:t>
      </w:r>
    </w:p>
    <w:p>
      <w:pPr>
        <w:spacing w:before="75" w:after="0"/>
      </w:pPr>
      <w:r>
        <w:rPr/>
        <w:t xml:space="preserve">二、数字化赋能职业教育高质量发展</w:t>
      </w:r>
    </w:p>
    <w:p>
      <w:pPr>
        <w:spacing w:before="75" w:after="0"/>
      </w:pPr>
      <w:r>
        <w:rPr/>
        <w:t xml:space="preserve">三、职业教育国际化办学与标准输出</w:t>
      </w:r>
    </w:p>
    <w:p>
      <w:pPr>
        <w:spacing w:before="75" w:after="0"/>
      </w:pPr>
      <w:r>
        <w:rPr/>
        <w:t xml:space="preserve">第三节 2026-2031年职业教育市场规模预测</w:t>
      </w:r>
    </w:p>
    <w:p>
      <w:pPr>
        <w:spacing w:before="75" w:after="0"/>
      </w:pPr>
      <w:r>
        <w:rPr/>
        <w:t xml:space="preserve">一、总体办学规模与在校生人数预测</w:t>
      </w:r>
    </w:p>
    <w:p>
      <w:pPr>
        <w:spacing w:before="75" w:after="0"/>
      </w:pPr>
      <w:r>
        <w:rPr/>
        <w:t xml:space="preserve">二、职业教育经费投入与支出规模预测</w:t>
      </w:r>
    </w:p>
    <w:p>
      <w:pPr>
        <w:spacing w:before="75" w:after="0"/>
      </w:pPr>
      <w:r>
        <w:rPr/>
        <w:t xml:space="preserve">三、职业培训市场规模与增长潜力预测</w:t>
      </w:r>
    </w:p>
    <w:p>
      <w:pPr>
        <w:spacing w:before="75" w:after="0"/>
      </w:pPr>
      <w:r>
        <w:rPr>
          <w:b w:val="1"/>
          <w:bCs w:val="1"/>
        </w:rPr>
        <w:t xml:space="preserve">第十章 2026-2031年中国职业教育细分市场前景预测</w:t>
      </w:r>
    </w:p>
    <w:p>
      <w:pPr>
        <w:spacing w:before="75" w:after="0"/>
      </w:pPr>
      <w:r>
        <w:rPr/>
        <w:t xml:space="preserve">第一节 学历职业教育市场前景预测</w:t>
      </w:r>
    </w:p>
    <w:p>
      <w:pPr>
        <w:spacing w:before="75" w:after="0"/>
      </w:pPr>
      <w:r>
        <w:rPr/>
        <w:t xml:space="preserve">一、中等职业教育基础地位巩固与质量提升</w:t>
      </w:r>
    </w:p>
    <w:p>
      <w:pPr>
        <w:spacing w:before="75" w:after="0"/>
      </w:pPr>
      <w:r>
        <w:rPr/>
        <w:t xml:space="preserve">二、高等职业教育扩容提质与内涵发展</w:t>
      </w:r>
    </w:p>
    <w:p>
      <w:pPr>
        <w:spacing w:before="75" w:after="0"/>
      </w:pPr>
      <w:r>
        <w:rPr/>
        <w:t xml:space="preserve">三、职业本科教育稳步发展与示范引领</w:t>
      </w:r>
    </w:p>
    <w:p>
      <w:pPr>
        <w:spacing w:before="75" w:after="0"/>
      </w:pPr>
      <w:r>
        <w:rPr/>
        <w:t xml:space="preserve">第二节 非学历职业培训市场前景预测</w:t>
      </w:r>
    </w:p>
    <w:p>
      <w:pPr>
        <w:spacing w:before="75" w:after="0"/>
      </w:pPr>
      <w:r>
        <w:rPr/>
        <w:t xml:space="preserve">一、招考类与资格证类培训市场稳健增长</w:t>
      </w:r>
    </w:p>
    <w:p>
      <w:pPr>
        <w:spacing w:before="75" w:after="0"/>
      </w:pPr>
      <w:r>
        <w:rPr/>
        <w:t xml:space="preserve">二、职业技能等级认定与评价服务市场扩容</w:t>
      </w:r>
    </w:p>
    <w:p>
      <w:pPr>
        <w:spacing w:before="75" w:after="0"/>
      </w:pPr>
      <w:r>
        <w:rPr/>
        <w:t xml:space="preserve">三、个性化与定制化高端技能培训市场兴起</w:t>
      </w:r>
    </w:p>
    <w:p>
      <w:pPr>
        <w:spacing w:before="75" w:after="0"/>
      </w:pPr>
      <w:r>
        <w:rPr/>
        <w:t xml:space="preserve">第三节 职业教育出海与国际化市场前景</w:t>
      </w:r>
    </w:p>
    <w:p>
      <w:pPr>
        <w:spacing w:before="75" w:after="0"/>
      </w:pPr>
      <w:r>
        <w:rPr/>
        <w:t xml:space="preserve">一、鲁班工坊与海外职业技术学院建设拓展</w:t>
      </w:r>
    </w:p>
    <w:p>
      <w:pPr>
        <w:spacing w:before="75" w:after="0"/>
      </w:pPr>
      <w:r>
        <w:rPr/>
        <w:t xml:space="preserve">二、职业教育标准与教学资源国际化输出</w:t>
      </w:r>
    </w:p>
    <w:p>
      <w:pPr>
        <w:spacing w:before="75" w:after="0"/>
      </w:pPr>
      <w:r>
        <w:rPr/>
        <w:t xml:space="preserve">三、留学生教育与跨境技能培训市场潜力</w:t>
      </w:r>
    </w:p>
    <w:p>
      <w:pPr>
        <w:spacing w:before="75" w:after="0"/>
      </w:pPr>
      <w:r>
        <w:rPr>
          <w:b w:val="1"/>
          <w:bCs w:val="1"/>
        </w:rPr>
        <w:t xml:space="preserve">第十一章 中国职业教育产教融合与校企合作深度剖析</w:t>
      </w:r>
    </w:p>
    <w:p>
      <w:pPr>
        <w:spacing w:before="75" w:after="0"/>
      </w:pPr>
      <w:r>
        <w:rPr/>
        <w:t xml:space="preserve">第一节 产教融合体制机制创新</w:t>
      </w:r>
    </w:p>
    <w:p>
      <w:pPr>
        <w:spacing w:before="75" w:after="0"/>
      </w:pPr>
      <w:r>
        <w:rPr/>
        <w:t xml:space="preserve">一、市域产教联合体建设与运营机制</w:t>
      </w:r>
    </w:p>
    <w:p>
      <w:pPr>
        <w:spacing w:before="75" w:after="0"/>
      </w:pPr>
      <w:r>
        <w:rPr/>
        <w:t xml:space="preserve">二、行业产教融合共同体构建与协同创新</w:t>
      </w:r>
    </w:p>
    <w:p>
      <w:pPr>
        <w:spacing w:before="75" w:after="0"/>
      </w:pPr>
      <w:r>
        <w:rPr/>
        <w:t xml:space="preserve">三、产教融合型企业培育与激励落实</w:t>
      </w:r>
    </w:p>
    <w:p>
      <w:pPr>
        <w:spacing w:before="75" w:after="0"/>
      </w:pPr>
      <w:r>
        <w:rPr/>
        <w:t xml:space="preserve">第二节 校企合作模式深化与拓展</w:t>
      </w:r>
    </w:p>
    <w:p>
      <w:pPr>
        <w:spacing w:before="75" w:after="0"/>
      </w:pPr>
      <w:r>
        <w:rPr/>
        <w:t xml:space="preserve">一、订单班与现代学徒制人才培养模式优化</w:t>
      </w:r>
    </w:p>
    <w:p>
      <w:pPr>
        <w:spacing w:before="75" w:after="0"/>
      </w:pPr>
      <w:r>
        <w:rPr/>
        <w:t xml:space="preserve">二、产业学院共建共管与长效运行机制</w:t>
      </w:r>
    </w:p>
    <w:p>
      <w:pPr>
        <w:spacing w:before="75" w:after="0"/>
      </w:pPr>
      <w:r>
        <w:rPr/>
        <w:t xml:space="preserve">三、校企联合技术攻关与科技成果转化</w:t>
      </w:r>
    </w:p>
    <w:p>
      <w:pPr>
        <w:spacing w:before="75" w:after="0"/>
      </w:pPr>
      <w:r>
        <w:rPr/>
        <w:t xml:space="preserve">第三节 产教融合效能评价与持续改进</w:t>
      </w:r>
    </w:p>
    <w:p>
      <w:pPr>
        <w:spacing w:before="75" w:after="0"/>
      </w:pPr>
      <w:r>
        <w:rPr/>
        <w:t xml:space="preserve">一、产教融合评价指标体系构建与应用</w:t>
      </w:r>
    </w:p>
    <w:p>
      <w:pPr>
        <w:spacing w:before="75" w:after="0"/>
      </w:pPr>
      <w:r>
        <w:rPr/>
        <w:t xml:space="preserve">二、校企合作项目绩效评估与动态调整</w:t>
      </w:r>
    </w:p>
    <w:p>
      <w:pPr>
        <w:spacing w:before="75" w:after="0"/>
      </w:pPr>
      <w:r>
        <w:rPr/>
        <w:t xml:space="preserve">三、产教融合信息服务平台建设与数据共享</w:t>
      </w:r>
    </w:p>
    <w:p>
      <w:pPr>
        <w:spacing w:before="75" w:after="0"/>
      </w:pPr>
      <w:r>
        <w:rPr>
          <w:b w:val="1"/>
          <w:bCs w:val="1"/>
        </w:rPr>
        <w:t xml:space="preserve">第十二章 中国职业教育数字化转型与智慧教育发展分析</w:t>
      </w:r>
    </w:p>
    <w:p>
      <w:pPr>
        <w:spacing w:before="75" w:after="0"/>
      </w:pPr>
      <w:r>
        <w:rPr/>
        <w:t xml:space="preserve">第一节 职业教育数字化基础设施与平台建设</w:t>
      </w:r>
    </w:p>
    <w:p>
      <w:pPr>
        <w:spacing w:before="75" w:after="0"/>
      </w:pPr>
      <w:r>
        <w:rPr/>
        <w:t xml:space="preserve">一、职业教育国家级智慧教育平台应用深化</w:t>
      </w:r>
    </w:p>
    <w:p>
      <w:pPr>
        <w:spacing w:before="75" w:after="0"/>
      </w:pPr>
      <w:r>
        <w:rPr/>
        <w:t xml:space="preserve">二、职业院校数据中心与算力网络建设</w:t>
      </w:r>
    </w:p>
    <w:p>
      <w:pPr>
        <w:spacing w:before="75" w:after="0"/>
      </w:pPr>
      <w:r>
        <w:rPr/>
        <w:t xml:space="preserve">三、第五代移动通信与物联网技术在智慧校园中的融合应用</w:t>
      </w:r>
    </w:p>
    <w:p>
      <w:pPr>
        <w:spacing w:before="75" w:after="0"/>
      </w:pPr>
      <w:r>
        <w:rPr/>
        <w:t xml:space="preserve">第二节 数字化教学模式与资源创新</w:t>
      </w:r>
    </w:p>
    <w:p>
      <w:pPr>
        <w:spacing w:before="75" w:after="0"/>
      </w:pPr>
      <w:r>
        <w:rPr/>
        <w:t xml:space="preserve">一、线上线下混合式教学模式常态化应用</w:t>
      </w:r>
    </w:p>
    <w:p>
      <w:pPr>
        <w:spacing w:before="75" w:after="0"/>
      </w:pPr>
      <w:r>
        <w:rPr/>
        <w:t xml:space="preserve">二、人工智能辅助个性化学习与智能评价</w:t>
      </w:r>
    </w:p>
    <w:p>
      <w:pPr>
        <w:spacing w:before="75" w:after="0"/>
      </w:pPr>
      <w:r>
        <w:rPr/>
        <w:t xml:space="preserve">三、虚拟现实与元宇宙技术赋能沉浸式实训</w:t>
      </w:r>
    </w:p>
    <w:p>
      <w:pPr>
        <w:spacing w:before="75" w:after="0"/>
      </w:pPr>
      <w:r>
        <w:rPr/>
        <w:t xml:space="preserve">第三节 职业教育数据治理与安全保障</w:t>
      </w:r>
    </w:p>
    <w:p>
      <w:pPr>
        <w:spacing w:before="75" w:after="0"/>
      </w:pPr>
      <w:r>
        <w:rPr/>
        <w:t xml:space="preserve">一、教育数据资产化管理与价值挖掘</w:t>
      </w:r>
    </w:p>
    <w:p>
      <w:pPr>
        <w:spacing w:before="75" w:after="0"/>
      </w:pPr>
      <w:r>
        <w:rPr/>
        <w:t xml:space="preserve">二、师生数字素养提升与信息技术应用能力</w:t>
      </w:r>
    </w:p>
    <w:p>
      <w:pPr>
        <w:spacing w:before="75" w:after="0"/>
      </w:pPr>
      <w:r>
        <w:rPr/>
        <w:t xml:space="preserve">三、职业教育网络安全防护与数据隐私保护</w:t>
      </w:r>
    </w:p>
    <w:p>
      <w:pPr>
        <w:spacing w:before="75" w:after="0"/>
      </w:pPr>
      <w:r>
        <w:rPr>
          <w:b w:val="1"/>
          <w:bCs w:val="1"/>
        </w:rPr>
        <w:t xml:space="preserve">第十三章 中国职业教育行业投资环境与机会分析</w:t>
      </w:r>
    </w:p>
    <w:p>
      <w:pPr>
        <w:spacing w:before="75" w:after="0"/>
      </w:pPr>
      <w:r>
        <w:rPr/>
        <w:t xml:space="preserve">第一节 职业教育行业投资宏观环境评估</w:t>
      </w:r>
    </w:p>
    <w:p>
      <w:pPr>
        <w:spacing w:before="75" w:after="0"/>
      </w:pPr>
      <w:r>
        <w:rPr/>
        <w:t xml:space="preserve">一、行业投资导向与支持力度分析</w:t>
      </w:r>
    </w:p>
    <w:p>
      <w:pPr>
        <w:spacing w:before="75" w:after="0"/>
      </w:pPr>
      <w:r>
        <w:rPr/>
        <w:t xml:space="preserve">二、行业投资经济环境与资金面分析</w:t>
      </w:r>
    </w:p>
    <w:p>
      <w:pPr>
        <w:spacing w:before="75" w:after="0"/>
      </w:pPr>
      <w:r>
        <w:rPr/>
        <w:t xml:space="preserve">三、行业投资社会环境与市场需求分析</w:t>
      </w:r>
    </w:p>
    <w:p>
      <w:pPr>
        <w:spacing w:before="75" w:after="0"/>
      </w:pPr>
      <w:r>
        <w:rPr/>
        <w:t xml:space="preserve">第二节 职业教育产业链投资机会挖掘</w:t>
      </w:r>
    </w:p>
    <w:p>
      <w:pPr>
        <w:spacing w:before="75" w:after="0"/>
      </w:pPr>
      <w:r>
        <w:rPr/>
        <w:t xml:space="preserve">一、上游教育信息化与实训设备投资机遇</w:t>
      </w:r>
    </w:p>
    <w:p>
      <w:pPr>
        <w:spacing w:before="75" w:after="0"/>
      </w:pPr>
      <w:r>
        <w:rPr/>
        <w:t xml:space="preserve">二、中游民办职业教育与培训品牌投资机遇</w:t>
      </w:r>
    </w:p>
    <w:p>
      <w:pPr>
        <w:spacing w:before="75" w:after="0"/>
      </w:pPr>
      <w:r>
        <w:rPr/>
        <w:t xml:space="preserve">三、下游人力资源服务与就业平台投资机遇</w:t>
      </w:r>
    </w:p>
    <w:p>
      <w:pPr>
        <w:spacing w:before="75" w:after="0"/>
      </w:pPr>
      <w:r>
        <w:rPr/>
        <w:t xml:space="preserve">第三节 职业教育新兴赛道与热点投资方向</w:t>
      </w:r>
    </w:p>
    <w:p>
      <w:pPr>
        <w:spacing w:before="75" w:after="0"/>
      </w:pPr>
      <w:r>
        <w:rPr/>
        <w:t xml:space="preserve">一、新能源与集成电路等紧缺专业人才培养</w:t>
      </w:r>
    </w:p>
    <w:p>
      <w:pPr>
        <w:spacing w:before="75" w:after="0"/>
      </w:pPr>
      <w:r>
        <w:rPr/>
        <w:t xml:space="preserve">二、银发经济与大健康领域康养技能培训</w:t>
      </w:r>
    </w:p>
    <w:p>
      <w:pPr>
        <w:spacing w:before="75" w:after="0"/>
      </w:pPr>
      <w:r>
        <w:rPr/>
        <w:t xml:space="preserve">三、乡村振兴与农业农村现代化技能人才培训</w:t>
      </w:r>
    </w:p>
    <w:p>
      <w:pPr>
        <w:spacing w:before="75" w:after="0"/>
      </w:pPr>
      <w:r>
        <w:rPr>
          <w:b w:val="1"/>
          <w:bCs w:val="1"/>
        </w:rPr>
        <w:t xml:space="preserve">第十四章 中国职业教育行业投资风险与壁垒分析</w:t>
      </w:r>
    </w:p>
    <w:p>
      <w:pPr>
        <w:spacing w:before="75" w:after="0"/>
      </w:pPr>
      <w:r>
        <w:rPr/>
        <w:t xml:space="preserve">第一节 职业教育行业进入壁垒分析</w:t>
      </w:r>
    </w:p>
    <w:p>
      <w:pPr>
        <w:spacing w:before="75" w:after="0"/>
      </w:pPr>
      <w:r>
        <w:rPr/>
        <w:t xml:space="preserve">一、办学资质审批与牌照获取壁垒</w:t>
      </w:r>
    </w:p>
    <w:p>
      <w:pPr>
        <w:spacing w:before="75" w:after="0"/>
      </w:pPr>
      <w:r>
        <w:rPr/>
        <w:t xml:space="preserve">二、师资团队建设与教研开发壁垒</w:t>
      </w:r>
    </w:p>
    <w:p>
      <w:pPr>
        <w:spacing w:before="75" w:after="0"/>
      </w:pPr>
      <w:r>
        <w:rPr/>
        <w:t xml:space="preserve">三、品牌声誉积累与招生渠道壁垒</w:t>
      </w:r>
    </w:p>
    <w:p>
      <w:pPr>
        <w:spacing w:before="75" w:after="0"/>
      </w:pPr>
      <w:r>
        <w:rPr/>
        <w:t xml:space="preserve">第二节 职业教育行业投资风险提示</w:t>
      </w:r>
    </w:p>
    <w:p>
      <w:pPr>
        <w:spacing w:before="75" w:after="0"/>
      </w:pPr>
      <w:r>
        <w:rPr/>
        <w:t xml:space="preserve">一、规范调整与监管趋严带来的合规风险</w:t>
      </w:r>
    </w:p>
    <w:p>
      <w:pPr>
        <w:spacing w:before="75" w:after="0"/>
      </w:pPr>
      <w:r>
        <w:rPr/>
        <w:t xml:space="preserve">二、生源竞争加剧与招生不及预期的市场风险</w:t>
      </w:r>
    </w:p>
    <w:p>
      <w:pPr>
        <w:spacing w:before="75" w:after="0"/>
      </w:pPr>
      <w:r>
        <w:rPr/>
        <w:t xml:space="preserve">三、教学质量不达标与就业质量下滑的运营风险</w:t>
      </w:r>
    </w:p>
    <w:p>
      <w:pPr>
        <w:spacing w:before="75" w:after="0"/>
      </w:pPr>
      <w:r>
        <w:rPr/>
        <w:t xml:space="preserve">第三节 投资风险规避策略与应对建议</w:t>
      </w:r>
    </w:p>
    <w:p>
      <w:pPr>
        <w:spacing w:before="75" w:after="0"/>
      </w:pPr>
      <w:r>
        <w:rPr/>
        <w:t xml:space="preserve">一、加强规范研究与合规管理体系建设</w:t>
      </w:r>
    </w:p>
    <w:p>
      <w:pPr>
        <w:spacing w:before="75" w:after="0"/>
      </w:pPr>
      <w:r>
        <w:rPr/>
        <w:t xml:space="preserve">二、差异化定位与核心竞争力打造</w:t>
      </w:r>
    </w:p>
    <w:p>
      <w:pPr>
        <w:spacing w:before="75" w:after="0"/>
      </w:pPr>
      <w:r>
        <w:rPr/>
        <w:t xml:space="preserve">三、完善内部控制与财务风险防范机制</w:t>
      </w:r>
    </w:p>
    <w:p>
      <w:pPr>
        <w:spacing w:before="75" w:after="0"/>
      </w:pPr>
      <w:r>
        <w:rPr>
          <w:b w:val="1"/>
          <w:bCs w:val="1"/>
        </w:rPr>
        <w:t xml:space="preserve">第十五章 中国职业教育“十五五”整体规划目标与发展建议</w:t>
      </w:r>
    </w:p>
    <w:p>
      <w:pPr>
        <w:spacing w:before="75" w:after="0"/>
      </w:pPr>
      <w:r>
        <w:rPr/>
        <w:t xml:space="preserve">第一节 行业“十五五”整体规划目标设定</w:t>
      </w:r>
    </w:p>
    <w:p>
      <w:pPr>
        <w:spacing w:before="75" w:after="0"/>
      </w:pPr>
      <w:r>
        <w:rPr/>
        <w:t xml:space="preserve">一、总体发展目标与核心指标体系构建</w:t>
      </w:r>
    </w:p>
    <w:p>
      <w:pPr>
        <w:spacing w:before="75" w:after="0"/>
      </w:pPr>
      <w:r>
        <w:rPr/>
        <w:t xml:space="preserve">二、结构优化目标与体系建设方向</w:t>
      </w:r>
    </w:p>
    <w:p>
      <w:pPr>
        <w:spacing w:before="75" w:after="0"/>
      </w:pPr>
      <w:r>
        <w:rPr/>
        <w:t xml:space="preserve">三、质量提升目标与社会服务能力预期</w:t>
      </w:r>
    </w:p>
    <w:p>
      <w:pPr>
        <w:spacing w:before="75" w:after="0"/>
      </w:pPr>
      <w:r>
        <w:rPr/>
        <w:t xml:space="preserve">第二节 行业“十五五”规划核心内容与任务</w:t>
      </w:r>
    </w:p>
    <w:p>
      <w:pPr>
        <w:spacing w:before="75" w:after="0"/>
      </w:pPr>
      <w:r>
        <w:rPr/>
        <w:t xml:space="preserve">一、深化现代职业教育体系建设改革</w:t>
      </w:r>
    </w:p>
    <w:p>
      <w:pPr>
        <w:spacing w:before="75" w:after="0"/>
      </w:pPr>
      <w:r>
        <w:rPr/>
        <w:t xml:space="preserve">二、推进职普融通与终身学习体系构建</w:t>
      </w:r>
    </w:p>
    <w:p>
      <w:pPr>
        <w:spacing w:before="75" w:after="0"/>
      </w:pPr>
      <w:r>
        <w:rPr/>
        <w:t xml:space="preserve">三、提升职业教育关键办学能力与核心要素</w:t>
      </w:r>
    </w:p>
    <w:p>
      <w:pPr>
        <w:spacing w:before="75" w:after="0"/>
      </w:pPr>
      <w:r>
        <w:rPr/>
        <w:t xml:space="preserve">第三节 促进行业高质量发展的对策建议</w:t>
      </w:r>
    </w:p>
    <w:p>
      <w:pPr>
        <w:spacing w:before="75" w:after="0"/>
      </w:pPr>
      <w:r>
        <w:rPr/>
        <w:t xml:space="preserve">一、完善职业教育法律法规与标准体系</w:t>
      </w:r>
    </w:p>
    <w:p>
      <w:pPr>
        <w:spacing w:before="75" w:after="0"/>
      </w:pPr>
      <w:r>
        <w:rPr/>
        <w:t xml:space="preserve">二、健全多元化经费投入与成本分担机制</w:t>
      </w:r>
    </w:p>
    <w:p>
      <w:pPr>
        <w:spacing w:before="75" w:after="0"/>
      </w:pPr>
      <w:r>
        <w:rPr/>
        <w:t xml:space="preserve">三、营造技能型社会氛围与提升职业教育吸引力</w:t>
      </w:r>
    </w:p>
    <w:p>
      <w:pPr>
        <w:spacing w:before="75" w:after="0"/>
      </w:pPr>
      <w:r>
        <w:rPr>
          <w:b w:val="1"/>
          <w:bCs w:val="1"/>
        </w:rPr>
        <w:t xml:space="preserve">第十六章 中国职业教育行业发展战略与投融资规划</w:t>
      </w:r>
    </w:p>
    <w:p>
      <w:pPr>
        <w:spacing w:before="75" w:after="0"/>
      </w:pPr>
      <w:r>
        <w:rPr/>
        <w:t xml:space="preserve">第一节 职业教育企业发展战略规划建议</w:t>
      </w:r>
    </w:p>
    <w:p>
      <w:pPr>
        <w:spacing w:before="75" w:after="0"/>
      </w:pPr>
      <w:r>
        <w:rPr/>
        <w:t xml:space="preserve">一、产品与服务创新及差异化竞争战略</w:t>
      </w:r>
    </w:p>
    <w:p>
      <w:pPr>
        <w:spacing w:before="75" w:after="0"/>
      </w:pPr>
      <w:r>
        <w:rPr/>
        <w:t xml:space="preserve">二、市场拓展与全国化布局战略</w:t>
      </w:r>
    </w:p>
    <w:p>
      <w:pPr>
        <w:spacing w:before="75" w:after="0"/>
      </w:pPr>
      <w:r>
        <w:rPr/>
        <w:t xml:space="preserve">三、数字化转型与科技赋能战略</w:t>
      </w:r>
    </w:p>
    <w:p>
      <w:pPr>
        <w:spacing w:before="75" w:after="0"/>
      </w:pPr>
      <w:r>
        <w:rPr/>
        <w:t xml:space="preserve">第二节 职业教育行业投融资模式创新</w:t>
      </w:r>
    </w:p>
    <w:p>
      <w:pPr>
        <w:spacing w:before="75" w:after="0"/>
      </w:pPr>
      <w:r>
        <w:rPr/>
        <w:t xml:space="preserve">一、政府和社会资本合作模式在职业教育中的应用</w:t>
      </w:r>
    </w:p>
    <w:p>
      <w:pPr>
        <w:spacing w:before="75" w:after="0"/>
      </w:pPr>
      <w:r>
        <w:rPr/>
        <w:t xml:space="preserve">二、基础设施领域不动产投资信托基金试点探索</w:t>
      </w:r>
    </w:p>
    <w:p>
      <w:pPr>
        <w:spacing w:before="75" w:after="0"/>
      </w:pPr>
      <w:r>
        <w:rPr/>
        <w:t xml:space="preserve">三、产业投资基金与教育类专项债券发行</w:t>
      </w:r>
    </w:p>
    <w:p>
      <w:pPr>
        <w:spacing w:before="75" w:after="0"/>
      </w:pPr>
      <w:r>
        <w:rPr/>
        <w:t xml:space="preserve">第三节 职业教育企业资本运作与上市规划</w:t>
      </w:r>
    </w:p>
    <w:p>
      <w:pPr>
        <w:spacing w:before="75" w:after="0"/>
      </w:pPr>
      <w:r>
        <w:rPr/>
        <w:t xml:space="preserve">一、企业股份制改造与规范化治理</w:t>
      </w:r>
    </w:p>
    <w:p>
      <w:pPr>
        <w:spacing w:before="75" w:after="0"/>
      </w:pPr>
      <w:r>
        <w:rPr/>
        <w:t xml:space="preserve">二、上市路径选择与板块定位分析</w:t>
      </w:r>
    </w:p>
    <w:p>
      <w:pPr>
        <w:spacing w:before="75" w:after="0"/>
      </w:pPr>
      <w:r>
        <w:rPr/>
        <w:t xml:space="preserve">三、上市后市值管理与持续资本运作规划</w:t>
      </w:r>
    </w:p>
    <w:p>
      <w:pPr>
        <w:spacing w:before="75" w:after="0"/>
      </w:pPr>
      <w:r>
        <w:rPr>
          <w:b w:val="1"/>
          <w:bCs w:val="1"/>
        </w:rPr>
        <w:t xml:space="preserve">图表目录</w:t>
      </w:r>
    </w:p>
    <w:p>
      <w:pPr>
        <w:spacing w:before="75" w:after="0"/>
      </w:pPr>
      <w:r>
        <w:rPr/>
        <w:t xml:space="preserve">图表：2021-2025年全球职业教育市场规模与增速走势</w:t>
      </w:r>
    </w:p>
    <w:p>
      <w:pPr>
        <w:spacing w:before="75" w:after="0"/>
      </w:pPr>
      <w:r>
        <w:rPr/>
        <w:t xml:space="preserve">图表：2021-2025年中国宏观经济指标与技能人才需求关联模型</w:t>
      </w:r>
    </w:p>
    <w:p>
      <w:pPr>
        <w:spacing w:before="75" w:after="0"/>
      </w:pPr>
      <w:r>
        <w:rPr/>
        <w:t xml:space="preserve">图表：2021-2025年中国职业教育产业链价值分布结构图</w:t>
      </w:r>
    </w:p>
    <w:p>
      <w:pPr>
        <w:spacing w:before="75" w:after="0"/>
      </w:pPr>
      <w:r>
        <w:rPr/>
        <w:t xml:space="preserve">图表：2021-2025年中国职业教育总体办学规模与招生人数走势</w:t>
      </w:r>
    </w:p>
    <w:p>
      <w:pPr>
        <w:spacing w:before="75" w:after="0"/>
      </w:pPr>
      <w:r>
        <w:rPr/>
        <w:t xml:space="preserve">图表：2021-2025年中国职业教育经费投入与资产规模增长趋势</w:t>
      </w:r>
    </w:p>
    <w:p>
      <w:pPr>
        <w:spacing w:before="75" w:after="0"/>
      </w:pPr>
      <w:r>
        <w:rPr/>
        <w:t xml:space="preserve">图表：2021-2025年双师型教师占比与专业能力评估雷达图</w:t>
      </w:r>
    </w:p>
    <w:p>
      <w:pPr>
        <w:spacing w:before="75" w:after="0"/>
      </w:pPr>
      <w:r>
        <w:rPr/>
        <w:t xml:space="preserve">图表：2021-2025年新型活页式教材开发与数字化资源库建设进度</w:t>
      </w:r>
    </w:p>
    <w:p>
      <w:pPr>
        <w:spacing w:before="75" w:after="0"/>
      </w:pPr>
      <w:r>
        <w:rPr/>
        <w:t xml:space="preserve">图表：2021-2025年虚拟仿真实训基地建设与设备更新投资规模</w:t>
      </w:r>
    </w:p>
    <w:p>
      <w:pPr>
        <w:spacing w:before="75" w:after="0"/>
      </w:pPr>
      <w:r>
        <w:rPr/>
        <w:t xml:space="preserve">图表：2021-2025年公办中高等职业学校布局与专业设置结构饼图</w:t>
      </w:r>
    </w:p>
    <w:p>
      <w:pPr>
        <w:spacing w:before="75" w:after="0"/>
      </w:pPr>
      <w:r>
        <w:rPr/>
        <w:t xml:space="preserve">图表：2021-2025年民办职业教育机构营收规模与市场份额走势</w:t>
      </w:r>
    </w:p>
    <w:p>
      <w:pPr>
        <w:spacing w:before="75" w:after="0"/>
      </w:pPr>
      <w:r>
        <w:rPr/>
        <w:t xml:space="preserve">图表：2021-2025年职业院校毕业生就业率与起薪水平变化趋势</w:t>
      </w:r>
    </w:p>
    <w:p>
      <w:pPr>
        <w:spacing w:before="75" w:after="0"/>
      </w:pPr>
      <w:r>
        <w:rPr/>
        <w:t xml:space="preserve">图表：2021-2025年先进制造业与现代服务业技能人才需求缺口测算</w:t>
      </w:r>
    </w:p>
    <w:p>
      <w:pPr>
        <w:spacing w:before="75" w:after="0"/>
      </w:pPr>
      <w:r>
        <w:rPr/>
        <w:t xml:space="preserve">图表：2021-2025年东部沿海重点区域职业教育协同发展指数</w:t>
      </w:r>
    </w:p>
    <w:p>
      <w:pPr>
        <w:spacing w:before="75" w:after="0"/>
      </w:pPr>
      <w:r>
        <w:rPr/>
        <w:t xml:space="preserve">图表：2021-2025年中西部职业教育服务乡村振兴成效评估矩阵</w:t>
      </w:r>
    </w:p>
    <w:p>
      <w:pPr>
        <w:spacing w:before="75" w:after="0"/>
      </w:pPr>
      <w:r>
        <w:rPr/>
        <w:t xml:space="preserve">图表：2021-2025年头部上市职业教育集团营收与利润对比分析</w:t>
      </w:r>
    </w:p>
    <w:p>
      <w:pPr>
        <w:spacing w:before="75" w:after="0"/>
      </w:pPr>
      <w:r>
        <w:rPr/>
        <w:t xml:space="preserve">图表：2021-2025年职业教育行业并购重组案例数量与交易规模</w:t>
      </w:r>
    </w:p>
    <w:p>
      <w:pPr>
        <w:spacing w:before="75" w:after="0"/>
      </w:pPr>
      <w:r>
        <w:rPr/>
        <w:t xml:space="preserve">图表：2021-2025年中国职业教育产业链上下游协同效应评估</w:t>
      </w:r>
    </w:p>
    <w:p>
      <w:pPr>
        <w:spacing w:before="75" w:after="0"/>
      </w:pPr>
      <w:r>
        <w:rPr/>
        <w:t xml:space="preserve">图表：2021-2025年职业教育师资规模结构与专业能力分布</w:t>
      </w:r>
    </w:p>
    <w:p>
      <w:pPr>
        <w:spacing w:before="75" w:after="0"/>
      </w:pPr>
      <w:r>
        <w:rPr/>
        <w:t xml:space="preserve">图表：2021-2025年职业教育数字化教学资源库共建共享进度</w:t>
      </w:r>
    </w:p>
    <w:p>
      <w:pPr>
        <w:spacing w:before="75" w:after="0"/>
      </w:pPr>
      <w:r>
        <w:rPr/>
        <w:t xml:space="preserve">图表：2021-2025年企业办学与行业特色院校产教对接成效</w:t>
      </w:r>
    </w:p>
    <w:p>
      <w:pPr>
        <w:spacing w:before="75" w:after="0"/>
      </w:pPr>
      <w:r>
        <w:rPr/>
        <w:t xml:space="preserve">图表：2021-2025年职业院校学生创新创业扶持成效评估</w:t>
      </w:r>
    </w:p>
    <w:p>
      <w:pPr>
        <w:spacing w:before="75" w:after="0"/>
      </w:pPr>
      <w:r>
        <w:rPr/>
        <w:t xml:space="preserve">图表：2021-2025年东北地区职业教育资源整合与结构优化进度</w:t>
      </w:r>
    </w:p>
    <w:p>
      <w:pPr>
        <w:spacing w:before="75" w:after="0"/>
      </w:pPr>
      <w:r>
        <w:rPr/>
        <w:t xml:space="preserve">图表：2021-2025年区域性职业教育龙头企业竞争优势雷达图</w:t>
      </w:r>
    </w:p>
    <w:p>
      <w:pPr>
        <w:spacing w:before="75" w:after="0"/>
      </w:pPr>
      <w:r>
        <w:rPr/>
        <w:t xml:space="preserve">图表：2021-2025年职业教育企业投融资路径与成功率分析</w:t>
      </w:r>
    </w:p>
    <w:p>
      <w:pPr>
        <w:spacing w:before="75" w:after="0"/>
      </w:pPr>
      <w:r>
        <w:rPr/>
        <w:t xml:space="preserve">图表：2021-2025年终身职业技能培训市场细分规模走势</w:t>
      </w:r>
    </w:p>
    <w:p>
      <w:pPr>
        <w:spacing w:before="75" w:after="0"/>
      </w:pPr>
      <w:r>
        <w:rPr/>
        <w:t xml:space="preserve">图表：2021-2025年职业教育智慧校园与教育新基建投资分布</w:t>
      </w:r>
    </w:p>
    <w:p>
      <w:pPr>
        <w:spacing w:before="75" w:after="0"/>
      </w:pPr>
      <w:r>
        <w:rPr/>
        <w:t xml:space="preserve">图表：2026-2031年中国职业教育总体办学规模与在校生人数预测</w:t>
      </w:r>
    </w:p>
    <w:p>
      <w:pPr>
        <w:spacing w:before="75" w:after="0"/>
      </w:pPr>
      <w:r>
        <w:rPr/>
        <w:t xml:space="preserve">图表：2026-2031年中国职业教育经费投入与支出规模预测模型</w:t>
      </w:r>
    </w:p>
    <w:p>
      <w:pPr>
        <w:spacing w:before="75" w:after="0"/>
      </w:pPr>
      <w:r>
        <w:rPr/>
        <w:t xml:space="preserve">图表：2026-2031年职业培训市场规模与细分赛道增长潜力预测</w:t>
      </w:r>
    </w:p>
    <w:p>
      <w:pPr>
        <w:spacing w:before="75" w:after="0"/>
      </w:pPr>
      <w:r>
        <w:rPr/>
        <w:t xml:space="preserve">图表：2026-2031年职业本科教育稳步发展与示范引领效应评估</w:t>
      </w:r>
    </w:p>
    <w:p>
      <w:pPr>
        <w:spacing w:before="75" w:after="0"/>
      </w:pPr>
      <w:r>
        <w:rPr/>
        <w:t xml:space="preserve">图表：2026-2031年鲁班工坊与海外职业技术学院建设拓展路线图</w:t>
      </w:r>
    </w:p>
    <w:p>
      <w:pPr>
        <w:spacing w:before="75" w:after="0"/>
      </w:pPr>
      <w:r>
        <w:rPr/>
        <w:t xml:space="preserve">图表：2026-2031年市域产教联合体与行业共同体建设渗透率预测</w:t>
      </w:r>
    </w:p>
    <w:p>
      <w:pPr>
        <w:spacing w:before="75" w:after="0"/>
      </w:pPr>
      <w:r>
        <w:rPr/>
        <w:t xml:space="preserve">图表：2026-2031年产业学院共建共管长效运行机制成熟度曲线</w:t>
      </w:r>
    </w:p>
    <w:p>
      <w:pPr>
        <w:spacing w:before="75" w:after="0"/>
      </w:pPr>
      <w:r>
        <w:rPr/>
        <w:t xml:space="preserve">图表：2026-2031年职业教育国家级智慧教育平台应用深化指标</w:t>
      </w:r>
    </w:p>
    <w:p>
      <w:pPr>
        <w:spacing w:before="75" w:after="0"/>
      </w:pPr>
      <w:r>
        <w:rPr/>
        <w:t xml:space="preserve">图表：2026-2031年人工智能辅助个性化学习市场接受度预测</w:t>
      </w:r>
    </w:p>
    <w:p>
      <w:pPr>
        <w:spacing w:before="75" w:after="0"/>
      </w:pPr>
      <w:r>
        <w:rPr/>
        <w:t xml:space="preserve">图表：2026-2031年新能源与集成电路等紧缺专业培训增量测算</w:t>
      </w:r>
    </w:p>
    <w:p>
      <w:pPr>
        <w:spacing w:before="75" w:after="0"/>
      </w:pPr>
      <w:r>
        <w:rPr/>
        <w:t xml:space="preserve">图表：2026-2031年银发经济康养技能培训市场规模需求预测</w:t>
      </w:r>
    </w:p>
    <w:p>
      <w:pPr>
        <w:spacing w:before="75" w:after="0"/>
      </w:pPr>
      <w:r>
        <w:rPr/>
        <w:t xml:space="preserve">图表：2026-2031年职业教育行业进入壁垒与竞争强度评估模型</w:t>
      </w:r>
    </w:p>
    <w:p>
      <w:pPr>
        <w:spacing w:before="75" w:after="0"/>
      </w:pPr>
      <w:r>
        <w:rPr/>
        <w:t xml:space="preserve">图表：2026-2031年规范调整与监管趋严带来的合规风险预警</w:t>
      </w:r>
    </w:p>
    <w:p>
      <w:pPr>
        <w:spacing w:before="75" w:after="0"/>
      </w:pPr>
      <w:r>
        <w:rPr/>
        <w:t xml:space="preserve">图表：2026-2031年职业教育“十五五”核心指标体系与目标测算</w:t>
      </w:r>
    </w:p>
    <w:p>
      <w:pPr>
        <w:spacing w:before="75" w:after="0"/>
      </w:pPr>
      <w:r>
        <w:rPr/>
        <w:t xml:space="preserve">图表：2026-2031年现代职业教育体系建设改革任务进度路线图</w:t>
      </w:r>
    </w:p>
    <w:p>
      <w:pPr>
        <w:spacing w:before="75" w:after="0"/>
      </w:pPr>
      <w:r>
        <w:rPr/>
        <w:t xml:space="preserve">图表：2026-2031年政府和社会资本合作模式在职业教育中的应用评估</w:t>
      </w:r>
    </w:p>
    <w:p>
      <w:pPr>
        <w:spacing w:before="75" w:after="0"/>
      </w:pPr>
      <w:r>
        <w:rPr/>
        <w:t xml:space="preserve">图表：2026-2031年职业教育企业上市路径选择与板块定位分析矩阵</w:t>
      </w:r>
    </w:p>
    <w:p>
      <w:pPr>
        <w:spacing w:before="75" w:after="0"/>
      </w:pPr>
      <w:r>
        <w:rPr/>
        <w:t xml:space="preserve">图表：2026-2031年科技革命对技能需求重塑影响预测</w:t>
      </w:r>
    </w:p>
    <w:p>
      <w:pPr>
        <w:spacing w:before="75" w:after="0"/>
      </w:pPr>
      <w:r>
        <w:rPr/>
        <w:t xml:space="preserve">图表：2026-2031年职业教育国际化办学与标准输出规模预测</w:t>
      </w:r>
    </w:p>
    <w:p>
      <w:pPr>
        <w:spacing w:before="75" w:after="0"/>
      </w:pPr>
      <w:r>
        <w:rPr/>
        <w:t xml:space="preserve">图表：2026-2031年非学历职业培训细分赛道市场份额预测</w:t>
      </w:r>
    </w:p>
    <w:p>
      <w:pPr>
        <w:spacing w:before="75" w:after="0"/>
      </w:pPr>
      <w:r>
        <w:rPr/>
        <w:t xml:space="preserve">图表：2026-2031年产教融合型企业培育与激励落实成效预测</w:t>
      </w:r>
    </w:p>
    <w:p>
      <w:pPr>
        <w:spacing w:before="75" w:after="0"/>
      </w:pPr>
      <w:r>
        <w:rPr/>
        <w:t xml:space="preserve">图表：2026-2031年职业教育数字化转型投资回报率预测</w:t>
      </w:r>
    </w:p>
    <w:p>
      <w:pPr>
        <w:spacing w:before="75" w:after="0"/>
      </w:pPr>
      <w:r>
        <w:rPr/>
        <w:t xml:space="preserve">图表：2026-2031年职业教育行业整体盈利能力与成长空间测算</w:t>
      </w:r>
    </w:p>
    <w:p>
      <w:pPr>
        <w:spacing w:before="75" w:after="0"/>
      </w:pPr>
      <w:r>
        <w:rPr/>
        <w:t xml:space="preserve">图表：2026-2031年中国职业教育产业链价值转移与重构趋势预测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本文地址：https://www.51baogao.cn/baogao/20261015/4070081.shtml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5/407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2026-2031年中国职业教育“十五五”产业链全景调研及投资环境深度剖析报告</dc:title>
  <dc:description>2026-2031年中国职业教育“十五五”产业链全景调研及投资环境深度剖析报告</dc:description>
  <dc:subject>2026-2031年中国职业教育“十五五”产业链全景调研及投资环境深度剖析报告</dc:subject>
  <cp:keywords>研究报告</cp:keywords>
  <cp:category>研究报告</cp:category>
  <cp:lastModifiedBy>北京中道泰和信息咨询有限公司</cp:lastModifiedBy>
  <dcterms:created xsi:type="dcterms:W3CDTF">2026-10-15T18:35:51+08:00</dcterms:created>
  <dcterms:modified xsi:type="dcterms:W3CDTF">2026-10-15T18:35:51+08:00</dcterms:modified>
</cp:coreProperties>
</file>

<file path=docProps/custom.xml><?xml version="1.0" encoding="utf-8"?>
<Properties xmlns="http://schemas.openxmlformats.org/officeDocument/2006/custom-properties" xmlns:vt="http://schemas.openxmlformats.org/officeDocument/2006/docPropsVTypes"/>
</file>