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2026-2031年中国考试培训行业市场全景调研及投资前景预测研究报告</w:t>
      </w:r>
    </w:p>
    <w:p>
      <w:pPr>
        <w:spacing w:after="150"/>
      </w:pPr>
      <w:r>
        <w:rPr>
          <w:b w:val="1"/>
          <w:bCs w:val="1"/>
        </w:rPr>
        <w:t xml:space="preserve">报告简介</w:t>
      </w:r>
    </w:p>
    <w:p>
      <w:pPr>
        <w:spacing w:after="150"/>
      </w:pPr>
      <w:r>
        <w:rPr/>
        <w:t xml:space="preserve">考试培训行业属于非学历教育服务产业，是以各类标准化选拔考试、职业资格认证考试、升学考试备考需求为核心，依托课程研发、师资教学、备考辅导、学习管理等服务，帮助应试人群掌握考点、提升应试能力的现代服务业。行业覆盖研究生招录、公职及事业单位招录、职业资格证书、语言能力等多个考试赛道，融合线下面授、线上课程、混合式教学等多种交付形态，上游对接教研开发、学习平台技术服务商，下游面向求职人群、在职从业者、学生群体，是人才评价体系与个人职业发展之间重要的配套服务产业。</w:t>
      </w:r>
    </w:p>
    <w:p>
      <w:pPr>
        <w:spacing w:after="150"/>
      </w:pPr>
      <w:r>
        <w:rPr/>
        <w:t xml:space="preserve">当前国内考试培训行业处于强监管下的结构重塑与精细化运营转型阶段。市场主体包含全国性大型教育集团、深耕细分赛道的垂直机构、区域本土培训机构以及线上学习平台，形成分层竞争格局。随着就业市场环境变化，用户需求从单纯课程内容获取，转向个性化备考规划、学习督导、配套报考指导等综合性服务。行业监管持续规范，对宣传推广、合同履约、预收费管理等方面提出严格要求，市场竞争由流量投放与低价获客比拼，转向教研体系质量、学习服务交付、合规运营能力的综合较量。未来，国内考试培训行业将沿着线上线下融合、AI赋能教学、垂直细分深耕方向持续迭代。人工智能学习工具逐步融入备考全流程，实现智能题库、个性化练习、学情分析等功能，提升学习效率;机构更加聚焦细分考试品类，打造专业化教研体系，依托本地化服务适配不同区域考试特征。产业模式从单一课程售卖，延伸至备考全周期服务、职业规划咨询等增值业务，行业资源持续向合规、具备自研教研能力的主体集中，教学产品更加注重学习效果与长期学习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试培训行业研究单位等公布和提供的大量资料。报告对我国考试培训行业的供需状况、发展现状、子行业发展变化等进行了分析，重点分析了国内外考试培训行业的发展现状、如何面对行业的发展挑战、行业的发展建议、行业竞争力，以及行业的投资分析和趋势预测等等。报告还综合了考试培训行业的整体发展动态，对行业在产品方面提供了参考建议和具体解决办法。报告对于考试培训产品生产企业、经销商、行业管理部门以及拟进入该行业的投资者具有重要的参考价值，对于研究我国考试培训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考试培训行业发展综述</w:t>
      </w:r>
    </w:p>
    <w:p>
      <w:pPr>
        <w:spacing w:before="75" w:after="0"/>
      </w:pPr>
      <w:r>
        <w:rPr/>
        <w:t xml:space="preserve">第一节 行业基本界定</w:t>
      </w:r>
    </w:p>
    <w:p>
      <w:pPr>
        <w:spacing w:before="75" w:after="0"/>
      </w:pPr>
      <w:r>
        <w:rPr/>
        <w:t xml:space="preserve">一、行业定义</w:t>
      </w:r>
    </w:p>
    <w:p>
      <w:pPr>
        <w:spacing w:before="75" w:after="0"/>
      </w:pPr>
      <w:r>
        <w:rPr/>
        <w:t xml:space="preserve">二、行业服务类型划分</w:t>
      </w:r>
    </w:p>
    <w:p>
      <w:pPr>
        <w:spacing w:before="75" w:after="0"/>
      </w:pPr>
      <w:r>
        <w:rPr/>
        <w:t xml:space="preserve">三、行业研究边界</w:t>
      </w:r>
    </w:p>
    <w:p>
      <w:pPr>
        <w:spacing w:before="75" w:after="0"/>
      </w:pPr>
      <w:r>
        <w:rPr/>
        <w:t xml:space="preserve">第二节 行业特征分析</w:t>
      </w:r>
    </w:p>
    <w:p>
      <w:pPr>
        <w:spacing w:before="75" w:after="0"/>
      </w:pPr>
      <w:r>
        <w:rPr/>
        <w:t xml:space="preserve">一、行业周期性特征</w:t>
      </w:r>
    </w:p>
    <w:p>
      <w:pPr>
        <w:spacing w:before="75" w:after="0"/>
      </w:pPr>
      <w:r>
        <w:rPr/>
        <w:t xml:space="preserve">二、行业客户群体特征</w:t>
      </w:r>
    </w:p>
    <w:p>
      <w:pPr>
        <w:spacing w:before="75" w:after="0"/>
      </w:pPr>
      <w:r>
        <w:rPr/>
        <w:t xml:space="preserve">三、行业盈利模式特征</w:t>
      </w:r>
    </w:p>
    <w:p>
      <w:pPr>
        <w:spacing w:before="75" w:after="0"/>
      </w:pPr>
      <w:r>
        <w:rPr/>
        <w:t xml:space="preserve">第三节 行业研究思路与方法</w:t>
      </w:r>
    </w:p>
    <w:p>
      <w:pPr>
        <w:spacing w:before="75" w:after="0"/>
      </w:pPr>
      <w:r>
        <w:rPr/>
        <w:t xml:space="preserve">一、研究框架</w:t>
      </w:r>
    </w:p>
    <w:p>
      <w:pPr>
        <w:spacing w:before="75" w:after="0"/>
      </w:pPr>
      <w:r>
        <w:rPr/>
        <w:t xml:space="preserve">二、数据采集途径</w:t>
      </w:r>
    </w:p>
    <w:p>
      <w:pPr>
        <w:spacing w:before="75" w:after="0"/>
      </w:pPr>
      <w:r>
        <w:rPr/>
        <w:t xml:space="preserve">三、预测模型说明</w:t>
      </w:r>
    </w:p>
    <w:p>
      <w:pPr>
        <w:spacing w:before="75" w:after="0"/>
      </w:pPr>
      <w:r>
        <w:rPr>
          <w:b w:val="1"/>
          <w:bCs w:val="1"/>
        </w:rPr>
        <w:t xml:space="preserve">第二章 考试培训行业产业链结构分析</w:t>
      </w:r>
    </w:p>
    <w:p>
      <w:pPr>
        <w:spacing w:before="75" w:after="0"/>
      </w:pPr>
      <w:r>
        <w:rPr/>
        <w:t xml:space="preserve">第一节 产业链整体架构</w:t>
      </w:r>
    </w:p>
    <w:p>
      <w:pPr>
        <w:spacing w:before="75" w:after="0"/>
      </w:pPr>
      <w:r>
        <w:rPr/>
        <w:t xml:space="preserve">一、产业链图谱</w:t>
      </w:r>
    </w:p>
    <w:p>
      <w:pPr>
        <w:spacing w:before="75" w:after="0"/>
      </w:pPr>
      <w:r>
        <w:rPr/>
        <w:t xml:space="preserve">二、产业链价值流转</w:t>
      </w:r>
    </w:p>
    <w:p>
      <w:pPr>
        <w:spacing w:before="75" w:after="0"/>
      </w:pPr>
      <w:r>
        <w:rPr/>
        <w:t xml:space="preserve">三、产业链利润分配逻辑</w:t>
      </w:r>
    </w:p>
    <w:p>
      <w:pPr>
        <w:spacing w:before="75" w:after="0"/>
      </w:pPr>
      <w:r>
        <w:rPr/>
        <w:t xml:space="preserve">第二节 上游产业分析</w:t>
      </w:r>
    </w:p>
    <w:p>
      <w:pPr>
        <w:spacing w:before="75" w:after="0"/>
      </w:pPr>
      <w:r>
        <w:rPr/>
        <w:t xml:space="preserve">一、课程内容供应环节</w:t>
      </w:r>
    </w:p>
    <w:p>
      <w:pPr>
        <w:spacing w:before="75" w:after="0"/>
      </w:pPr>
      <w:r>
        <w:rPr/>
        <w:t xml:space="preserve">二、技术平台支撑环节</w:t>
      </w:r>
    </w:p>
    <w:p>
      <w:pPr>
        <w:spacing w:before="75" w:after="0"/>
      </w:pPr>
      <w:r>
        <w:rPr/>
        <w:t xml:space="preserve">三、教辅资料供应环节</w:t>
      </w:r>
    </w:p>
    <w:p>
      <w:pPr>
        <w:spacing w:before="75" w:after="0"/>
      </w:pPr>
      <w:r>
        <w:rPr/>
        <w:t xml:space="preserve">第三节 下游需求市场分析</w:t>
      </w:r>
    </w:p>
    <w:p>
      <w:pPr>
        <w:spacing w:before="75" w:after="0"/>
      </w:pPr>
      <w:r>
        <w:rPr/>
        <w:t xml:space="preserve">一、c端个人需求市场</w:t>
      </w:r>
    </w:p>
    <w:p>
      <w:pPr>
        <w:spacing w:before="75" w:after="0"/>
      </w:pPr>
      <w:r>
        <w:rPr/>
        <w:t xml:space="preserve">二、b端机构采购需求</w:t>
      </w:r>
    </w:p>
    <w:p>
      <w:pPr>
        <w:spacing w:before="75" w:after="0"/>
      </w:pPr>
      <w:r>
        <w:rPr/>
        <w:t xml:space="preserve">三、需求群体消费行为特征</w:t>
      </w:r>
    </w:p>
    <w:p>
      <w:pPr>
        <w:spacing w:before="75" w:after="0"/>
      </w:pPr>
      <w:r>
        <w:rPr>
          <w:b w:val="1"/>
          <w:bCs w:val="1"/>
        </w:rPr>
        <w:t xml:space="preserve">第三章 2024-2026年中国考试培训行业整体运行现状</w:t>
      </w:r>
    </w:p>
    <w:p>
      <w:pPr>
        <w:spacing w:before="75" w:after="0"/>
      </w:pPr>
      <w:r>
        <w:rPr/>
        <w:t xml:space="preserve">第一节 行业供给现状</w:t>
      </w:r>
    </w:p>
    <w:p>
      <w:pPr>
        <w:spacing w:before="75" w:after="0"/>
      </w:pPr>
      <w:r>
        <w:rPr/>
        <w:t xml:space="preserve">一、行业经营主体数量变化</w:t>
      </w:r>
    </w:p>
    <w:p>
      <w:pPr>
        <w:spacing w:before="75" w:after="0"/>
      </w:pPr>
      <w:r>
        <w:rPr/>
        <w:t xml:space="preserve">二、行业服务供给能力分析</w:t>
      </w:r>
    </w:p>
    <w:p>
      <w:pPr>
        <w:spacing w:before="75" w:after="0"/>
      </w:pPr>
      <w:r>
        <w:rPr/>
        <w:t xml:space="preserve">三、供给结构演变特征</w:t>
      </w:r>
    </w:p>
    <w:p>
      <w:pPr>
        <w:spacing w:before="75" w:after="0"/>
      </w:pPr>
      <w:r>
        <w:rPr/>
        <w:t xml:space="preserve">第二节 行业需求现状</w:t>
      </w:r>
    </w:p>
    <w:p>
      <w:pPr>
        <w:spacing w:before="75" w:after="0"/>
      </w:pPr>
      <w:r>
        <w:rPr/>
        <w:t xml:space="preserve">一、潜在需求基数</w:t>
      </w:r>
    </w:p>
    <w:p>
      <w:pPr>
        <w:spacing w:before="75" w:after="0"/>
      </w:pPr>
      <w:r>
        <w:rPr/>
        <w:t xml:space="preserve">二、实际消费转化水平</w:t>
      </w:r>
    </w:p>
    <w:p>
      <w:pPr>
        <w:spacing w:before="75" w:after="0"/>
      </w:pPr>
      <w:r>
        <w:rPr/>
        <w:t xml:space="preserve">三、需求偏好动态变化</w:t>
      </w:r>
    </w:p>
    <w:p>
      <w:pPr>
        <w:spacing w:before="75" w:after="0"/>
      </w:pPr>
      <w:r>
        <w:rPr/>
        <w:t xml:space="preserve">第三节 行业经营指标概况</w:t>
      </w:r>
    </w:p>
    <w:p>
      <w:pPr>
        <w:spacing w:before="75" w:after="0"/>
      </w:pPr>
      <w:r>
        <w:rPr/>
        <w:t xml:space="preserve">一、行业整体营收规模</w:t>
      </w:r>
    </w:p>
    <w:p>
      <w:pPr>
        <w:spacing w:before="75" w:after="0"/>
      </w:pPr>
      <w:r>
        <w:rPr/>
        <w:t xml:space="preserve">二、行业平均盈利水平</w:t>
      </w:r>
    </w:p>
    <w:p>
      <w:pPr>
        <w:spacing w:before="75" w:after="0"/>
      </w:pPr>
      <w:r>
        <w:rPr/>
        <w:t xml:space="preserve">三、行业产能利用率情况</w:t>
      </w:r>
    </w:p>
    <w:p>
      <w:pPr>
        <w:spacing w:before="75" w:after="0"/>
      </w:pPr>
      <w:r>
        <w:rPr>
          <w:b w:val="1"/>
          <w:bCs w:val="1"/>
        </w:rPr>
        <w:t xml:space="preserve">第四章 2024-2026年考试培训行业市场规模数据分析</w:t>
      </w:r>
    </w:p>
    <w:p>
      <w:pPr>
        <w:spacing w:before="75" w:after="0"/>
      </w:pPr>
      <w:r>
        <w:rPr/>
        <w:t xml:space="preserve">第一节 行业整体市场规模</w:t>
      </w:r>
    </w:p>
    <w:p>
      <w:pPr>
        <w:spacing w:before="75" w:after="0"/>
      </w:pPr>
      <w:r>
        <w:rPr/>
        <w:t xml:space="preserve">一、市场营收规模统计</w:t>
      </w:r>
    </w:p>
    <w:p>
      <w:pPr>
        <w:spacing w:before="75" w:after="0"/>
      </w:pPr>
      <w:r>
        <w:rPr/>
        <w:t xml:space="preserve">二、市场用户规模统计</w:t>
      </w:r>
    </w:p>
    <w:p>
      <w:pPr>
        <w:spacing w:before="75" w:after="0"/>
      </w:pPr>
      <w:r>
        <w:rPr/>
        <w:t xml:space="preserve">三、市场复合增速测算</w:t>
      </w:r>
    </w:p>
    <w:p>
      <w:pPr>
        <w:spacing w:before="75" w:after="0"/>
      </w:pPr>
      <w:r>
        <w:rPr/>
        <w:t xml:space="preserve">第二节 市场结构规模拆分</w:t>
      </w:r>
    </w:p>
    <w:p>
      <w:pPr>
        <w:spacing w:before="75" w:after="0"/>
      </w:pPr>
      <w:r>
        <w:rPr/>
        <w:t xml:space="preserve">一、按培训模式规模拆分</w:t>
      </w:r>
    </w:p>
    <w:p>
      <w:pPr>
        <w:spacing w:before="75" w:after="0"/>
      </w:pPr>
      <w:r>
        <w:rPr/>
        <w:t xml:space="preserve">二、按考试品类规模拆分</w:t>
      </w:r>
    </w:p>
    <w:p>
      <w:pPr>
        <w:spacing w:before="75" w:after="0"/>
      </w:pPr>
      <w:r>
        <w:rPr/>
        <w:t xml:space="preserve">三、按区域市场规模拆分</w:t>
      </w:r>
    </w:p>
    <w:p>
      <w:pPr>
        <w:spacing w:before="75" w:after="0"/>
      </w:pPr>
      <w:r>
        <w:rPr/>
        <w:t xml:space="preserve">第三节 行业供需平衡分析</w:t>
      </w:r>
    </w:p>
    <w:p>
      <w:pPr>
        <w:spacing w:before="75" w:after="0"/>
      </w:pPr>
      <w:r>
        <w:rPr/>
        <w:t xml:space="preserve">一、市场供给总量测算</w:t>
      </w:r>
    </w:p>
    <w:p>
      <w:pPr>
        <w:spacing w:before="75" w:after="0"/>
      </w:pPr>
      <w:r>
        <w:rPr/>
        <w:t xml:space="preserve">二、市场有效需求测算</w:t>
      </w:r>
    </w:p>
    <w:p>
      <w:pPr>
        <w:spacing w:before="75" w:after="0"/>
      </w:pPr>
      <w:r>
        <w:rPr/>
        <w:t xml:space="preserve">三、供需缺口研判</w:t>
      </w:r>
    </w:p>
    <w:p>
      <w:pPr>
        <w:spacing w:before="75" w:after="0"/>
      </w:pPr>
      <w:r>
        <w:rPr>
          <w:b w:val="1"/>
          <w:bCs w:val="1"/>
        </w:rPr>
        <w:t xml:space="preserve">第五章 考试培训行业细分市场分析（按考试品类）</w:t>
      </w:r>
    </w:p>
    <w:p>
      <w:pPr>
        <w:spacing w:before="75" w:after="0"/>
      </w:pPr>
      <w:r>
        <w:rPr/>
        <w:t xml:space="preserve">第一节 招录类考试培训市场</w:t>
      </w:r>
    </w:p>
    <w:p>
      <w:pPr>
        <w:spacing w:before="75" w:after="0"/>
      </w:pPr>
      <w:r>
        <w:rPr/>
        <w:t xml:space="preserve">一、市场发展概况</w:t>
      </w:r>
    </w:p>
    <w:p>
      <w:pPr>
        <w:spacing w:before="75" w:after="0"/>
      </w:pPr>
      <w:r>
        <w:rPr/>
        <w:t xml:space="preserve">二、2022-2025市场规模数据</w:t>
      </w:r>
    </w:p>
    <w:p>
      <w:pPr>
        <w:spacing w:before="75" w:after="0"/>
      </w:pPr>
      <w:r>
        <w:rPr/>
        <w:t xml:space="preserve">三、2026-2031市场规模预测</w:t>
      </w:r>
    </w:p>
    <w:p>
      <w:pPr>
        <w:spacing w:before="75" w:after="0"/>
      </w:pPr>
      <w:r>
        <w:rPr/>
        <w:t xml:space="preserve">第二节 学历类考试培训市场</w:t>
      </w:r>
    </w:p>
    <w:p>
      <w:pPr>
        <w:spacing w:before="75" w:after="0"/>
      </w:pPr>
      <w:r>
        <w:rPr/>
        <w:t xml:space="preserve">一、市场发展概况</w:t>
      </w:r>
    </w:p>
    <w:p>
      <w:pPr>
        <w:spacing w:before="75" w:after="0"/>
      </w:pPr>
      <w:r>
        <w:rPr/>
        <w:t xml:space="preserve">二、2022-2025市场规模数据</w:t>
      </w:r>
    </w:p>
    <w:p>
      <w:pPr>
        <w:spacing w:before="75" w:after="0"/>
      </w:pPr>
      <w:r>
        <w:rPr/>
        <w:t xml:space="preserve">三、2026-2031市场规模预测</w:t>
      </w:r>
    </w:p>
    <w:p>
      <w:pPr>
        <w:spacing w:before="75" w:after="0"/>
      </w:pPr>
      <w:r>
        <w:rPr/>
        <w:t xml:space="preserve">第三节 职业资格类考试培训市场</w:t>
      </w:r>
    </w:p>
    <w:p>
      <w:pPr>
        <w:spacing w:before="75" w:after="0"/>
      </w:pPr>
      <w:r>
        <w:rPr/>
        <w:t xml:space="preserve">一、市场发展概况</w:t>
      </w:r>
    </w:p>
    <w:p>
      <w:pPr>
        <w:spacing w:before="75" w:after="0"/>
      </w:pPr>
      <w:r>
        <w:rPr/>
        <w:t xml:space="preserve">二、2022-2025市场规模数据</w:t>
      </w:r>
    </w:p>
    <w:p>
      <w:pPr>
        <w:spacing w:before="75" w:after="0"/>
      </w:pPr>
      <w:r>
        <w:rPr/>
        <w:t xml:space="preserve">三、2026-2031市场规模预测</w:t>
      </w:r>
    </w:p>
    <w:p>
      <w:pPr>
        <w:spacing w:before="75" w:after="0"/>
      </w:pPr>
      <w:r>
        <w:rPr>
          <w:b w:val="1"/>
          <w:bCs w:val="1"/>
        </w:rPr>
        <w:t xml:space="preserve">第六章 考试培训行业细分市场分析（按授课模式）</w:t>
      </w:r>
    </w:p>
    <w:p>
      <w:pPr>
        <w:spacing w:before="75" w:after="0"/>
      </w:pPr>
      <w:r>
        <w:rPr/>
        <w:t xml:space="preserve">第一节 线下面授培训市场</w:t>
      </w:r>
    </w:p>
    <w:p>
      <w:pPr>
        <w:spacing w:before="75" w:after="0"/>
      </w:pPr>
      <w:r>
        <w:rPr/>
        <w:t xml:space="preserve">一、市场发展概况</w:t>
      </w:r>
    </w:p>
    <w:p>
      <w:pPr>
        <w:spacing w:before="75" w:after="0"/>
      </w:pPr>
      <w:r>
        <w:rPr/>
        <w:t xml:space="preserve">二、2022-2025市场规模数据</w:t>
      </w:r>
    </w:p>
    <w:p>
      <w:pPr>
        <w:spacing w:before="75" w:after="0"/>
      </w:pPr>
      <w:r>
        <w:rPr/>
        <w:t xml:space="preserve">三、2026-2031市场规模预测</w:t>
      </w:r>
    </w:p>
    <w:p>
      <w:pPr>
        <w:spacing w:before="75" w:after="0"/>
      </w:pPr>
      <w:r>
        <w:rPr/>
        <w:t xml:space="preserve">第二节 线上直播培训市场</w:t>
      </w:r>
    </w:p>
    <w:p>
      <w:pPr>
        <w:spacing w:before="75" w:after="0"/>
      </w:pPr>
      <w:r>
        <w:rPr/>
        <w:t xml:space="preserve">一、市场发展概况</w:t>
      </w:r>
    </w:p>
    <w:p>
      <w:pPr>
        <w:spacing w:before="75" w:after="0"/>
      </w:pPr>
      <w:r>
        <w:rPr/>
        <w:t xml:space="preserve">二、2022-2025市场规模数据</w:t>
      </w:r>
    </w:p>
    <w:p>
      <w:pPr>
        <w:spacing w:before="75" w:after="0"/>
      </w:pPr>
      <w:r>
        <w:rPr/>
        <w:t xml:space="preserve">三、2026-2031市场规模预测</w:t>
      </w:r>
    </w:p>
    <w:p>
      <w:pPr>
        <w:spacing w:before="75" w:after="0"/>
      </w:pPr>
      <w:r>
        <w:rPr/>
        <w:t xml:space="preserve">第三节 线上录播及混合式培训市场</w:t>
      </w:r>
    </w:p>
    <w:p>
      <w:pPr>
        <w:spacing w:before="75" w:after="0"/>
      </w:pPr>
      <w:r>
        <w:rPr/>
        <w:t xml:space="preserve">一、市场发展概况</w:t>
      </w:r>
    </w:p>
    <w:p>
      <w:pPr>
        <w:spacing w:before="75" w:after="0"/>
      </w:pPr>
      <w:r>
        <w:rPr/>
        <w:t xml:space="preserve">二、2022-2025市场规模数据</w:t>
      </w:r>
    </w:p>
    <w:p>
      <w:pPr>
        <w:spacing w:before="75" w:after="0"/>
      </w:pPr>
      <w:r>
        <w:rPr/>
        <w:t xml:space="preserve">三、2026-2031市场规模预测</w:t>
      </w:r>
    </w:p>
    <w:p>
      <w:pPr>
        <w:spacing w:before="75" w:after="0"/>
      </w:pPr>
      <w:r>
        <w:rPr>
          <w:b w:val="1"/>
          <w:bCs w:val="1"/>
        </w:rPr>
        <w:t xml:space="preserve">第七章 中国考试培训行业区域市场分析</w:t>
      </w:r>
    </w:p>
    <w:p>
      <w:pPr>
        <w:spacing w:before="75" w:after="0"/>
      </w:pPr>
      <w:r>
        <w:rPr/>
        <w:t xml:space="preserve">第一节 华东地区市场分析</w:t>
      </w:r>
    </w:p>
    <w:p>
      <w:pPr>
        <w:spacing w:before="75" w:after="0"/>
      </w:pPr>
      <w:r>
        <w:rPr/>
        <w:t xml:space="preserve">一、区域市场供给情况</w:t>
      </w:r>
    </w:p>
    <w:p>
      <w:pPr>
        <w:spacing w:before="75" w:after="0"/>
      </w:pPr>
      <w:r>
        <w:rPr/>
        <w:t xml:space="preserve">二、2022-2025市场规模</w:t>
      </w:r>
    </w:p>
    <w:p>
      <w:pPr>
        <w:spacing w:before="75" w:after="0"/>
      </w:pPr>
      <w:r>
        <w:rPr/>
        <w:t xml:space="preserve">三、2026-2031市场前景预判</w:t>
      </w:r>
    </w:p>
    <w:p>
      <w:pPr>
        <w:spacing w:before="75" w:after="0"/>
      </w:pPr>
      <w:r>
        <w:rPr/>
        <w:t xml:space="preserve">第二节 华南地区市场分析</w:t>
      </w:r>
    </w:p>
    <w:p>
      <w:pPr>
        <w:spacing w:before="75" w:after="0"/>
      </w:pPr>
      <w:r>
        <w:rPr/>
        <w:t xml:space="preserve">一、区域市场供给情况</w:t>
      </w:r>
    </w:p>
    <w:p>
      <w:pPr>
        <w:spacing w:before="75" w:after="0"/>
      </w:pPr>
      <w:r>
        <w:rPr/>
        <w:t xml:space="preserve">二、2022-2025市场规模</w:t>
      </w:r>
    </w:p>
    <w:p>
      <w:pPr>
        <w:spacing w:before="75" w:after="0"/>
      </w:pPr>
      <w:r>
        <w:rPr/>
        <w:t xml:space="preserve">三、2026-2031市场前景预判</w:t>
      </w:r>
    </w:p>
    <w:p>
      <w:pPr>
        <w:spacing w:before="75" w:after="0"/>
      </w:pPr>
      <w:r>
        <w:rPr/>
        <w:t xml:space="preserve">第三节 华北地区市场分析</w:t>
      </w:r>
    </w:p>
    <w:p>
      <w:pPr>
        <w:spacing w:before="75" w:after="0"/>
      </w:pPr>
      <w:r>
        <w:rPr/>
        <w:t xml:space="preserve">一、区域市场供给情况</w:t>
      </w:r>
    </w:p>
    <w:p>
      <w:pPr>
        <w:spacing w:before="75" w:after="0"/>
      </w:pPr>
      <w:r>
        <w:rPr/>
        <w:t xml:space="preserve">二、2022-2025市场规模</w:t>
      </w:r>
    </w:p>
    <w:p>
      <w:pPr>
        <w:spacing w:before="75" w:after="0"/>
      </w:pPr>
      <w:r>
        <w:rPr/>
        <w:t xml:space="preserve">三、2026-2031市场前景预判</w:t>
      </w:r>
    </w:p>
    <w:p>
      <w:pPr>
        <w:spacing w:before="75" w:after="0"/>
      </w:pPr>
      <w:r>
        <w:rPr/>
        <w:t xml:space="preserve">第四节 其他区域市场概况</w:t>
      </w:r>
    </w:p>
    <w:p>
      <w:pPr>
        <w:spacing w:before="75" w:after="0"/>
      </w:pPr>
      <w:r>
        <w:rPr/>
        <w:t xml:space="preserve">一、华中地区市场概况</w:t>
      </w:r>
    </w:p>
    <w:p>
      <w:pPr>
        <w:spacing w:before="75" w:after="0"/>
      </w:pPr>
      <w:r>
        <w:rPr/>
        <w:t xml:space="preserve">二、西南地区市场概况</w:t>
      </w:r>
    </w:p>
    <w:p>
      <w:pPr>
        <w:spacing w:before="75" w:after="0"/>
      </w:pPr>
      <w:r>
        <w:rPr/>
        <w:t xml:space="preserve">三、西北、东北地区市场概况</w:t>
      </w:r>
    </w:p>
    <w:p>
      <w:pPr>
        <w:spacing w:before="75" w:after="0"/>
      </w:pPr>
      <w:r>
        <w:rPr>
          <w:b w:val="1"/>
          <w:bCs w:val="1"/>
        </w:rPr>
        <w:t xml:space="preserve">第八章 考试培训行业竞争结构分析</w:t>
      </w:r>
    </w:p>
    <w:p>
      <w:pPr>
        <w:spacing w:before="75" w:after="0"/>
      </w:pPr>
      <w:r>
        <w:rPr/>
        <w:t xml:space="preserve">第一节 行业竞争格局总体研判</w:t>
      </w:r>
    </w:p>
    <w:p>
      <w:pPr>
        <w:spacing w:before="75" w:after="0"/>
      </w:pPr>
      <w:r>
        <w:rPr/>
        <w:t xml:space="preserve">一、市场集中度测算</w:t>
      </w:r>
    </w:p>
    <w:p>
      <w:pPr>
        <w:spacing w:before="75" w:after="0"/>
      </w:pPr>
      <w:r>
        <w:rPr/>
        <w:t xml:space="preserve">二、市场梯队划分</w:t>
      </w:r>
    </w:p>
    <w:p>
      <w:pPr>
        <w:spacing w:before="75" w:after="0"/>
      </w:pPr>
      <w:r>
        <w:rPr/>
        <w:t xml:space="preserve">三、竞争格局演变路径</w:t>
      </w:r>
    </w:p>
    <w:p>
      <w:pPr>
        <w:spacing w:before="75" w:after="0"/>
      </w:pPr>
      <w:r>
        <w:rPr/>
        <w:t xml:space="preserve">第二节 行业五力竞争模型分析</w:t>
      </w:r>
    </w:p>
    <w:p>
      <w:pPr>
        <w:spacing w:before="75" w:after="0"/>
      </w:pPr>
      <w:r>
        <w:rPr/>
        <w:t xml:space="preserve">一、现有竞争者竞争强度</w:t>
      </w:r>
    </w:p>
    <w:p>
      <w:pPr>
        <w:spacing w:before="75" w:after="0"/>
      </w:pPr>
      <w:r>
        <w:rPr/>
        <w:t xml:space="preserve">二、潜在进入者威胁分析</w:t>
      </w:r>
    </w:p>
    <w:p>
      <w:pPr>
        <w:spacing w:before="75" w:after="0"/>
      </w:pPr>
      <w:r>
        <w:rPr/>
        <w:t xml:space="preserve">三、替代品威胁分析</w:t>
      </w:r>
    </w:p>
    <w:p>
      <w:pPr>
        <w:spacing w:before="75" w:after="0"/>
      </w:pPr>
      <w:r>
        <w:rPr/>
        <w:t xml:space="preserve">四、上游供应商议价能力</w:t>
      </w:r>
    </w:p>
    <w:p>
      <w:pPr>
        <w:spacing w:before="75" w:after="0"/>
      </w:pPr>
      <w:r>
        <w:rPr/>
        <w:t xml:space="preserve">五、下游客户议价能力</w:t>
      </w:r>
    </w:p>
    <w:p>
      <w:pPr>
        <w:spacing w:before="75" w:after="0"/>
      </w:pPr>
      <w:r>
        <w:rPr/>
        <w:t xml:space="preserve">第三节 行业竞争核心要素</w:t>
      </w:r>
    </w:p>
    <w:p>
      <w:pPr>
        <w:spacing w:before="75" w:after="0"/>
      </w:pPr>
      <w:r>
        <w:rPr/>
        <w:t xml:space="preserve">一、课程产品竞争力</w:t>
      </w:r>
    </w:p>
    <w:p>
      <w:pPr>
        <w:spacing w:before="75" w:after="0"/>
      </w:pPr>
      <w:r>
        <w:rPr/>
        <w:t xml:space="preserve">二、师资与教研能力</w:t>
      </w:r>
    </w:p>
    <w:p>
      <w:pPr>
        <w:spacing w:before="75" w:after="0"/>
      </w:pPr>
      <w:r>
        <w:rPr/>
        <w:t xml:space="preserve">三、数字化运营能力</w:t>
      </w:r>
    </w:p>
    <w:p>
      <w:pPr>
        <w:spacing w:before="75" w:after="0"/>
      </w:pPr>
      <w:r>
        <w:rPr>
          <w:b w:val="1"/>
          <w:bCs w:val="1"/>
        </w:rPr>
        <w:t xml:space="preserve">第九章 行业客户需求与消费行为调研分析</w:t>
      </w:r>
    </w:p>
    <w:p>
      <w:pPr>
        <w:spacing w:before="75" w:after="0"/>
      </w:pPr>
      <w:r>
        <w:rPr/>
        <w:t xml:space="preserve">第一节 客户群体画像</w:t>
      </w:r>
    </w:p>
    <w:p>
      <w:pPr>
        <w:spacing w:before="75" w:after="0"/>
      </w:pPr>
      <w:r>
        <w:rPr/>
        <w:t xml:space="preserve">一、年龄结构分布</w:t>
      </w:r>
    </w:p>
    <w:p>
      <w:pPr>
        <w:spacing w:before="75" w:after="0"/>
      </w:pPr>
      <w:r>
        <w:rPr/>
        <w:t xml:space="preserve">二、收入水平分布</w:t>
      </w:r>
    </w:p>
    <w:p>
      <w:pPr>
        <w:spacing w:before="75" w:after="0"/>
      </w:pPr>
      <w:r>
        <w:rPr/>
        <w:t xml:space="preserve">三、学习目标划分</w:t>
      </w:r>
    </w:p>
    <w:p>
      <w:pPr>
        <w:spacing w:before="75" w:after="0"/>
      </w:pPr>
      <w:r>
        <w:rPr/>
        <w:t xml:space="preserve">第二节 消费决策影响因素</w:t>
      </w:r>
    </w:p>
    <w:p>
      <w:pPr>
        <w:spacing w:before="75" w:after="0"/>
      </w:pPr>
      <w:r>
        <w:rPr/>
        <w:t xml:space="preserve">一、课程效果预期因素</w:t>
      </w:r>
    </w:p>
    <w:p>
      <w:pPr>
        <w:spacing w:before="75" w:after="0"/>
      </w:pPr>
      <w:r>
        <w:rPr/>
        <w:t xml:space="preserve">二、价格敏感度分析</w:t>
      </w:r>
    </w:p>
    <w:p>
      <w:pPr>
        <w:spacing w:before="75" w:after="0"/>
      </w:pPr>
      <w:r>
        <w:rPr/>
        <w:t xml:space="preserve">三、渠道口碑影响权重</w:t>
      </w:r>
    </w:p>
    <w:p>
      <w:pPr>
        <w:spacing w:before="75" w:after="0"/>
      </w:pPr>
      <w:r>
        <w:rPr/>
        <w:t xml:space="preserve">第三节 客户消费习惯演变</w:t>
      </w:r>
    </w:p>
    <w:p>
      <w:pPr>
        <w:spacing w:before="75" w:after="0"/>
      </w:pPr>
      <w:r>
        <w:rPr/>
        <w:t xml:space="preserve">一、线上线下选择偏好变化</w:t>
      </w:r>
    </w:p>
    <w:p>
      <w:pPr>
        <w:spacing w:before="75" w:after="0"/>
      </w:pPr>
      <w:r>
        <w:rPr/>
        <w:t xml:space="preserve">二、课程套餐选择倾向</w:t>
      </w:r>
    </w:p>
    <w:p>
      <w:pPr>
        <w:spacing w:before="75" w:after="0"/>
      </w:pPr>
      <w:r>
        <w:rPr/>
        <w:t xml:space="preserve">三、续课与转介绍行为特征</w:t>
      </w:r>
    </w:p>
    <w:p>
      <w:pPr>
        <w:spacing w:before="75" w:after="0"/>
      </w:pPr>
      <w:r>
        <w:rPr>
          <w:b w:val="1"/>
          <w:bCs w:val="1"/>
        </w:rPr>
        <w:t xml:space="preserve">第十章 考试培训行业技术发展现状及应用</w:t>
      </w:r>
    </w:p>
    <w:p>
      <w:pPr>
        <w:spacing w:before="75" w:after="0"/>
      </w:pPr>
      <w:r>
        <w:rPr/>
        <w:t xml:space="preserve">第一节 行业相关技术体系</w:t>
      </w:r>
    </w:p>
    <w:p>
      <w:pPr>
        <w:spacing w:before="75" w:after="0"/>
      </w:pPr>
      <w:r>
        <w:rPr/>
        <w:t xml:space="preserve">一、ai自适应学习技术</w:t>
      </w:r>
    </w:p>
    <w:p>
      <w:pPr>
        <w:spacing w:before="75" w:after="0"/>
      </w:pPr>
      <w:r>
        <w:rPr/>
        <w:t xml:space="preserve">二、直播与题库信息化技术</w:t>
      </w:r>
    </w:p>
    <w:p>
      <w:pPr>
        <w:spacing w:before="75" w:after="0"/>
      </w:pPr>
      <w:r>
        <w:rPr/>
        <w:t xml:space="preserve">三、学员数据管理技术</w:t>
      </w:r>
    </w:p>
    <w:p>
      <w:pPr>
        <w:spacing w:before="75" w:after="0"/>
      </w:pPr>
      <w:r>
        <w:rPr/>
        <w:t xml:space="preserve">第二节 技术落地应用场景</w:t>
      </w:r>
    </w:p>
    <w:p>
      <w:pPr>
        <w:spacing w:before="75" w:after="0"/>
      </w:pPr>
      <w:r>
        <w:rPr/>
        <w:t xml:space="preserve">一、课程研发场景应用</w:t>
      </w:r>
    </w:p>
    <w:p>
      <w:pPr>
        <w:spacing w:before="75" w:after="0"/>
      </w:pPr>
      <w:r>
        <w:rPr/>
        <w:t xml:space="preserve">二、学员练习测评场景</w:t>
      </w:r>
    </w:p>
    <w:p>
      <w:pPr>
        <w:spacing w:before="75" w:after="0"/>
      </w:pPr>
      <w:r>
        <w:rPr/>
        <w:t xml:space="preserve">三、教学服务运营场景</w:t>
      </w:r>
    </w:p>
    <w:p>
      <w:pPr>
        <w:spacing w:before="75" w:after="0"/>
      </w:pPr>
      <w:r>
        <w:rPr/>
        <w:t xml:space="preserve">第三节 技术迭代对行业的影响</w:t>
      </w:r>
    </w:p>
    <w:p>
      <w:pPr>
        <w:spacing w:before="75" w:after="0"/>
      </w:pPr>
      <w:r>
        <w:rPr/>
        <w:t xml:space="preserve">一、对成本结构的影响</w:t>
      </w:r>
    </w:p>
    <w:p>
      <w:pPr>
        <w:spacing w:before="75" w:after="0"/>
      </w:pPr>
      <w:r>
        <w:rPr/>
        <w:t xml:space="preserve">二、对产品形态的重塑</w:t>
      </w:r>
    </w:p>
    <w:p>
      <w:pPr>
        <w:spacing w:before="75" w:after="0"/>
      </w:pPr>
      <w:r>
        <w:rPr/>
        <w:t xml:space="preserve">三、对行业准入门槛的改变</w:t>
      </w:r>
    </w:p>
    <w:p>
      <w:pPr>
        <w:spacing w:before="75" w:after="0"/>
      </w:pPr>
      <w:r>
        <w:rPr>
          <w:b w:val="1"/>
          <w:bCs w:val="1"/>
        </w:rPr>
        <w:t xml:space="preserve">第十一章 2026-2031年考试培训行业市场前景与规模预测</w:t>
      </w:r>
    </w:p>
    <w:p>
      <w:pPr>
        <w:spacing w:before="75" w:after="0"/>
      </w:pPr>
      <w:r>
        <w:rPr/>
        <w:t xml:space="preserve">第一节 行业驱动因素分析</w:t>
      </w:r>
    </w:p>
    <w:p>
      <w:pPr>
        <w:spacing w:before="75" w:after="0"/>
      </w:pPr>
      <w:r>
        <w:rPr/>
        <w:t xml:space="preserve">一、就业市场带来的需求驱动</w:t>
      </w:r>
    </w:p>
    <w:p>
      <w:pPr>
        <w:spacing w:before="75" w:after="0"/>
      </w:pPr>
      <w:r>
        <w:rPr/>
        <w:t xml:space="preserve">二、数字化技术赋能驱动</w:t>
      </w:r>
    </w:p>
    <w:p>
      <w:pPr>
        <w:spacing w:before="75" w:after="0"/>
      </w:pPr>
      <w:r>
        <w:rPr/>
        <w:t xml:space="preserve">三、人才能力提升需求驱动</w:t>
      </w:r>
    </w:p>
    <w:p>
      <w:pPr>
        <w:spacing w:before="75" w:after="0"/>
      </w:pPr>
      <w:r>
        <w:rPr/>
        <w:t xml:space="preserve">第二节 行业制约因素分析</w:t>
      </w:r>
    </w:p>
    <w:p>
      <w:pPr>
        <w:spacing w:before="75" w:after="0"/>
      </w:pPr>
      <w:r>
        <w:rPr/>
        <w:t xml:space="preserve">一、行业运营成本压力</w:t>
      </w:r>
    </w:p>
    <w:p>
      <w:pPr>
        <w:spacing w:before="75" w:after="0"/>
      </w:pPr>
      <w:r>
        <w:rPr/>
        <w:t xml:space="preserve">二、客户预期管理难度</w:t>
      </w:r>
    </w:p>
    <w:p>
      <w:pPr>
        <w:spacing w:before="75" w:after="0"/>
      </w:pPr>
      <w:r>
        <w:rPr/>
        <w:t xml:space="preserve">三、人才供给约束</w:t>
      </w:r>
    </w:p>
    <w:p>
      <w:pPr>
        <w:spacing w:before="75" w:after="0"/>
      </w:pPr>
      <w:r>
        <w:rPr/>
        <w:t xml:space="preserve">第三节 2026-2031行业市场量化预测</w:t>
      </w:r>
    </w:p>
    <w:p>
      <w:pPr>
        <w:spacing w:before="75" w:after="0"/>
      </w:pPr>
      <w:r>
        <w:rPr/>
        <w:t xml:space="preserve">一、整体营收规模预测</w:t>
      </w:r>
    </w:p>
    <w:p>
      <w:pPr>
        <w:spacing w:before="75" w:after="0"/>
      </w:pPr>
      <w:r>
        <w:rPr/>
        <w:t xml:space="preserve">二、用户总量预测</w:t>
      </w:r>
    </w:p>
    <w:p>
      <w:pPr>
        <w:spacing w:before="75" w:after="0"/>
      </w:pPr>
      <w:r>
        <w:rPr/>
        <w:t xml:space="preserve">三、细分赛道规模预测</w:t>
      </w:r>
    </w:p>
    <w:p>
      <w:pPr>
        <w:spacing w:before="75" w:after="0"/>
      </w:pPr>
      <w:r>
        <w:rPr>
          <w:b w:val="1"/>
          <w:bCs w:val="1"/>
        </w:rPr>
        <w:t xml:space="preserve">第十二章 考试培训行业商业模式分析</w:t>
      </w:r>
    </w:p>
    <w:p>
      <w:pPr>
        <w:spacing w:before="75" w:after="0"/>
      </w:pPr>
      <w:r>
        <w:rPr/>
        <w:t xml:space="preserve">第一节 主流商业模式拆解</w:t>
      </w:r>
    </w:p>
    <w:p>
      <w:pPr>
        <w:spacing w:before="75" w:after="0"/>
      </w:pPr>
      <w:r>
        <w:rPr/>
        <w:t xml:space="preserve">一、班课收费模式</w:t>
      </w:r>
    </w:p>
    <w:p>
      <w:pPr>
        <w:spacing w:before="75" w:after="0"/>
      </w:pPr>
      <w:r>
        <w:rPr/>
        <w:t xml:space="preserve">二、题库会员增值模式</w:t>
      </w:r>
    </w:p>
    <w:p>
      <w:pPr>
        <w:spacing w:before="75" w:after="0"/>
      </w:pPr>
      <w:r>
        <w:rPr/>
        <w:t xml:space="preserve">三、一对一定制教学模式</w:t>
      </w:r>
    </w:p>
    <w:p>
      <w:pPr>
        <w:spacing w:before="75" w:after="0"/>
      </w:pPr>
      <w:r>
        <w:rPr/>
        <w:t xml:space="preserve">第二节 商业模式成本收益分析</w:t>
      </w:r>
    </w:p>
    <w:p>
      <w:pPr>
        <w:spacing w:before="75" w:after="0"/>
      </w:pPr>
      <w:r>
        <w:rPr/>
        <w:t xml:space="preserve">一、不同模式成本构成对比</w:t>
      </w:r>
    </w:p>
    <w:p>
      <w:pPr>
        <w:spacing w:before="75" w:after="0"/>
      </w:pPr>
      <w:r>
        <w:rPr/>
        <w:t xml:space="preserve">二、各类模式毛利水平对比</w:t>
      </w:r>
    </w:p>
    <w:p>
      <w:pPr>
        <w:spacing w:before="75" w:after="0"/>
      </w:pPr>
      <w:r>
        <w:rPr/>
        <w:t xml:space="preserve">三、模式现金流特征对比</w:t>
      </w:r>
    </w:p>
    <w:p>
      <w:pPr>
        <w:spacing w:before="75" w:after="0"/>
      </w:pPr>
      <w:r>
        <w:rPr/>
        <w:t xml:space="preserve">第三节 商业模式创新方向</w:t>
      </w:r>
    </w:p>
    <w:p>
      <w:pPr>
        <w:spacing w:before="75" w:after="0"/>
      </w:pPr>
      <w:r>
        <w:rPr/>
        <w:t xml:space="preserve">一、产品轻量化创新</w:t>
      </w:r>
    </w:p>
    <w:p>
      <w:pPr>
        <w:spacing w:before="75" w:after="0"/>
      </w:pPr>
      <w:r>
        <w:rPr/>
        <w:t xml:space="preserve">二、服务订阅化创新</w:t>
      </w:r>
    </w:p>
    <w:p>
      <w:pPr>
        <w:spacing w:before="75" w:after="0"/>
      </w:pPr>
      <w:r>
        <w:rPr/>
        <w:t xml:space="preserve">三、线上线下融合模式创新</w:t>
      </w:r>
    </w:p>
    <w:p>
      <w:pPr>
        <w:spacing w:before="75" w:after="0"/>
      </w:pPr>
      <w:r>
        <w:rPr>
          <w:b w:val="1"/>
          <w:bCs w:val="1"/>
        </w:rPr>
        <w:t xml:space="preserve">第十三章 考试培训行业重点企业经营分析</w:t>
      </w:r>
    </w:p>
    <w:p>
      <w:pPr>
        <w:spacing w:before="75" w:after="0"/>
      </w:pPr>
      <w:r>
        <w:rPr/>
        <w:t xml:space="preserve">第一节 中公教育科技股份有限公司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第二节 北京粉笔蓝天科技有限公司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第三节 北京华图宏阳教育文化发展股份有限公司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第四节 新东方教育科技集团有限公司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第五节 新航道国际教育集团有限公司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第六节 北京环球天下教育科技有限公司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第七节 上海高顿教育科技有限公司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第八节 北京对啊网教育科技有限公司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第九节 广州英捷教育科技有限公司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t xml:space="preserve">第十节 北京梦见星科技有限公司</w:t>
      </w:r>
    </w:p>
    <w:p>
      <w:pPr>
        <w:spacing w:before="75" w:after="0"/>
      </w:pPr>
      <w:r>
        <w:rPr/>
        <w:t xml:space="preserve">一、企业概况</w:t>
      </w:r>
    </w:p>
    <w:p>
      <w:pPr>
        <w:spacing w:before="75" w:after="0"/>
      </w:pPr>
      <w:r>
        <w:rPr/>
        <w:t xml:space="preserve">二、核心产品与业务布局</w:t>
      </w:r>
    </w:p>
    <w:p>
      <w:pPr>
        <w:spacing w:before="75" w:after="0"/>
      </w:pPr>
      <w:r>
        <w:rPr/>
        <w:t xml:space="preserve">三、经营指标分析</w:t>
      </w:r>
    </w:p>
    <w:p>
      <w:pPr>
        <w:spacing w:before="75" w:after="0"/>
      </w:pPr>
      <w:r>
        <w:rPr/>
        <w:t xml:space="preserve">四、核心竞争优势</w:t>
      </w:r>
    </w:p>
    <w:p>
      <w:pPr>
        <w:spacing w:before="75" w:after="0"/>
      </w:pPr>
      <w:r>
        <w:rPr/>
        <w:t xml:space="preserve">五、企业发展动态</w:t>
      </w:r>
    </w:p>
    <w:p>
      <w:pPr>
        <w:spacing w:before="75" w:after="0"/>
      </w:pPr>
      <w:r>
        <w:rPr>
          <w:b w:val="1"/>
          <w:bCs w:val="1"/>
        </w:rPr>
        <w:t xml:space="preserve">第十四章 考试培训行业投资机会与价值评估</w:t>
      </w:r>
    </w:p>
    <w:p>
      <w:pPr>
        <w:spacing w:before="75" w:after="0"/>
      </w:pPr>
      <w:r>
        <w:rPr/>
        <w:t xml:space="preserve">第一节 行业投资价值分析</w:t>
      </w:r>
    </w:p>
    <w:p>
      <w:pPr>
        <w:spacing w:before="75" w:after="0"/>
      </w:pPr>
      <w:r>
        <w:rPr/>
        <w:t xml:space="preserve">一、行业成长空间价值</w:t>
      </w:r>
    </w:p>
    <w:p>
      <w:pPr>
        <w:spacing w:before="75" w:after="0"/>
      </w:pPr>
      <w:r>
        <w:rPr/>
        <w:t xml:space="preserve">二、细分赛道投资价值排序</w:t>
      </w:r>
    </w:p>
    <w:p>
      <w:pPr>
        <w:spacing w:before="75" w:after="0"/>
      </w:pPr>
      <w:r>
        <w:rPr/>
        <w:t xml:space="preserve">三、资产回报潜力评估</w:t>
      </w:r>
    </w:p>
    <w:p>
      <w:pPr>
        <w:spacing w:before="75" w:after="0"/>
      </w:pPr>
      <w:r>
        <w:rPr/>
        <w:t xml:space="preserve">第二节 潜在投资机会挖掘</w:t>
      </w:r>
    </w:p>
    <w:p>
      <w:pPr>
        <w:spacing w:before="75" w:after="0"/>
      </w:pPr>
      <w:r>
        <w:rPr/>
        <w:t xml:space="preserve">一、数字化题库平台机会</w:t>
      </w:r>
    </w:p>
    <w:p>
      <w:pPr>
        <w:spacing w:before="75" w:after="0"/>
      </w:pPr>
      <w:r>
        <w:rPr/>
        <w:t xml:space="preserve">二、下沉区域市场拓展机会</w:t>
      </w:r>
    </w:p>
    <w:p>
      <w:pPr>
        <w:spacing w:before="75" w:after="0"/>
      </w:pPr>
      <w:r>
        <w:rPr/>
        <w:t xml:space="preserve">三、混合式教学产品机会</w:t>
      </w:r>
    </w:p>
    <w:p>
      <w:pPr>
        <w:spacing w:before="75" w:after="0"/>
      </w:pPr>
      <w:r>
        <w:rPr/>
        <w:t xml:space="preserve">第三节 投资可行性研判</w:t>
      </w:r>
    </w:p>
    <w:p>
      <w:pPr>
        <w:spacing w:before="75" w:after="0"/>
      </w:pPr>
      <w:r>
        <w:rPr/>
        <w:t xml:space="preserve">一、项目收益测算逻辑</w:t>
      </w:r>
    </w:p>
    <w:p>
      <w:pPr>
        <w:spacing w:before="75" w:after="0"/>
      </w:pPr>
      <w:r>
        <w:rPr/>
        <w:t xml:space="preserve">二、投资回报周期估算</w:t>
      </w:r>
    </w:p>
    <w:p>
      <w:pPr>
        <w:spacing w:before="75" w:after="0"/>
      </w:pPr>
      <w:r>
        <w:rPr/>
        <w:t xml:space="preserve">三、投资进入时机分析</w:t>
      </w:r>
    </w:p>
    <w:p>
      <w:pPr>
        <w:spacing w:before="75" w:after="0"/>
      </w:pPr>
      <w:r>
        <w:rPr>
          <w:b w:val="1"/>
          <w:bCs w:val="1"/>
        </w:rPr>
        <w:t xml:space="preserve">第十五章 考试培训行业风险识别与应对策略</w:t>
      </w:r>
    </w:p>
    <w:p>
      <w:pPr>
        <w:spacing w:before="75" w:after="0"/>
      </w:pPr>
      <w:r>
        <w:rPr/>
        <w:t xml:space="preserve">第一节 市场经营风险</w:t>
      </w:r>
    </w:p>
    <w:p>
      <w:pPr>
        <w:spacing w:before="75" w:after="0"/>
      </w:pPr>
      <w:r>
        <w:rPr/>
        <w:t xml:space="preserve">一、需求波动风险</w:t>
      </w:r>
    </w:p>
    <w:p>
      <w:pPr>
        <w:spacing w:before="75" w:after="0"/>
      </w:pPr>
      <w:r>
        <w:rPr/>
        <w:t xml:space="preserve">二、市场竞争加剧风险</w:t>
      </w:r>
    </w:p>
    <w:p>
      <w:pPr>
        <w:spacing w:before="75" w:after="0"/>
      </w:pPr>
      <w:r>
        <w:rPr/>
        <w:t xml:space="preserve">三、客户退费管理风险</w:t>
      </w:r>
    </w:p>
    <w:p>
      <w:pPr>
        <w:spacing w:before="75" w:after="0"/>
      </w:pPr>
      <w:r>
        <w:rPr/>
        <w:t xml:space="preserve">第二节 运营管理风险</w:t>
      </w:r>
    </w:p>
    <w:p>
      <w:pPr>
        <w:spacing w:before="75" w:after="0"/>
      </w:pPr>
      <w:r>
        <w:rPr/>
        <w:t xml:space="preserve">一、师资人才流失风险</w:t>
      </w:r>
    </w:p>
    <w:p>
      <w:pPr>
        <w:spacing w:before="75" w:after="0"/>
      </w:pPr>
      <w:r>
        <w:rPr/>
        <w:t xml:space="preserve">二、课程迭代滞后风险</w:t>
      </w:r>
    </w:p>
    <w:p>
      <w:pPr>
        <w:spacing w:before="75" w:after="0"/>
      </w:pPr>
      <w:r>
        <w:rPr/>
        <w:t xml:space="preserve">三、成本持续上涨风险</w:t>
      </w:r>
    </w:p>
    <w:p>
      <w:pPr>
        <w:spacing w:before="75" w:after="0"/>
      </w:pPr>
      <w:r>
        <w:rPr/>
        <w:t xml:space="preserve">第三节 风险防控对策建议</w:t>
      </w:r>
    </w:p>
    <w:p>
      <w:pPr>
        <w:spacing w:before="75" w:after="0"/>
      </w:pPr>
      <w:r>
        <w:rPr/>
        <w:t xml:space="preserve">一、业务结构优化对策</w:t>
      </w:r>
    </w:p>
    <w:p>
      <w:pPr>
        <w:spacing w:before="75" w:after="0"/>
      </w:pPr>
      <w:r>
        <w:rPr/>
        <w:t xml:space="preserve">二、运营体系升级对策</w:t>
      </w:r>
    </w:p>
    <w:p>
      <w:pPr>
        <w:spacing w:before="75" w:after="0"/>
      </w:pPr>
      <w:r>
        <w:rPr/>
        <w:t xml:space="preserve">三、现金流管理对策</w:t>
      </w:r>
    </w:p>
    <w:p>
      <w:pPr>
        <w:spacing w:before="75" w:after="0"/>
      </w:pPr>
      <w:r>
        <w:rPr>
          <w:b w:val="1"/>
          <w:bCs w:val="1"/>
        </w:rPr>
        <w:t xml:space="preserve">第十六章 2026-2031行业发展趋势预判</w:t>
      </w:r>
    </w:p>
    <w:p>
      <w:pPr>
        <w:spacing w:before="75" w:after="0"/>
      </w:pPr>
      <w:r>
        <w:rPr/>
        <w:t xml:space="preserve">第一节 产品与服务发展趋势</w:t>
      </w:r>
    </w:p>
    <w:p>
      <w:pPr>
        <w:spacing w:before="75" w:after="0"/>
      </w:pPr>
      <w:r>
        <w:rPr/>
        <w:t xml:space="preserve">一、课程精细化分层趋势</w:t>
      </w:r>
    </w:p>
    <w:p>
      <w:pPr>
        <w:spacing w:before="75" w:after="0"/>
      </w:pPr>
      <w:r>
        <w:rPr/>
        <w:t xml:space="preserve">二、ai教学工具常态化趋势</w:t>
      </w:r>
    </w:p>
    <w:p>
      <w:pPr>
        <w:spacing w:before="75" w:after="0"/>
      </w:pPr>
      <w:r>
        <w:rPr/>
        <w:t xml:space="preserve">三、学习服务全周期化趋势</w:t>
      </w:r>
    </w:p>
    <w:p>
      <w:pPr>
        <w:spacing w:before="75" w:after="0"/>
      </w:pPr>
      <w:r>
        <w:rPr/>
        <w:t xml:space="preserve">第二节 市场竞争格局趋势</w:t>
      </w:r>
    </w:p>
    <w:p>
      <w:pPr>
        <w:spacing w:before="75" w:after="0"/>
      </w:pPr>
      <w:r>
        <w:rPr/>
        <w:t xml:space="preserve">一、行业集中度演变趋势</w:t>
      </w:r>
    </w:p>
    <w:p>
      <w:pPr>
        <w:spacing w:before="75" w:after="0"/>
      </w:pPr>
      <w:r>
        <w:rPr/>
        <w:t xml:space="preserve">二、跨赛道业务融合趋势</w:t>
      </w:r>
    </w:p>
    <w:p>
      <w:pPr>
        <w:spacing w:before="75" w:after="0"/>
      </w:pPr>
      <w:r>
        <w:rPr/>
        <w:t xml:space="preserve">三、区域竞争差异化趋势</w:t>
      </w:r>
    </w:p>
    <w:p>
      <w:pPr>
        <w:spacing w:before="75" w:after="0"/>
      </w:pPr>
      <w:r>
        <w:rPr/>
        <w:t xml:space="preserve">第三节 渠道与营销发展趋势</w:t>
      </w:r>
    </w:p>
    <w:p>
      <w:pPr>
        <w:spacing w:before="75" w:after="0"/>
      </w:pPr>
      <w:r>
        <w:rPr/>
        <w:t xml:space="preserve">一、私域运营持续深化</w:t>
      </w:r>
    </w:p>
    <w:p>
      <w:pPr>
        <w:spacing w:before="75" w:after="0"/>
      </w:pPr>
      <w:r>
        <w:rPr/>
        <w:t xml:space="preserve">二、内容营销成为主流</w:t>
      </w:r>
    </w:p>
    <w:p>
      <w:pPr>
        <w:spacing w:before="75" w:after="0"/>
      </w:pPr>
      <w:r>
        <w:rPr/>
        <w:t xml:space="preserve">三、渠道线上化转型趋势</w:t>
      </w:r>
    </w:p>
    <w:p>
      <w:pPr>
        <w:spacing w:before="75" w:after="0"/>
      </w:pPr>
      <w:r>
        <w:rPr>
          <w:b w:val="1"/>
          <w:bCs w:val="1"/>
        </w:rPr>
        <w:t xml:space="preserve">第十七章 行业发展战略建议</w:t>
      </w:r>
    </w:p>
    <w:p>
      <w:pPr>
        <w:spacing w:before="75" w:after="0"/>
      </w:pPr>
      <w:r>
        <w:rPr/>
        <w:t xml:space="preserve">第一节 企业市场拓展战略</w:t>
      </w:r>
    </w:p>
    <w:p>
      <w:pPr>
        <w:spacing w:before="75" w:after="0"/>
      </w:pPr>
      <w:r>
        <w:rPr/>
        <w:t xml:space="preserve">一、细分赛道深耕策略</w:t>
      </w:r>
    </w:p>
    <w:p>
      <w:pPr>
        <w:spacing w:before="75" w:after="0"/>
      </w:pPr>
      <w:r>
        <w:rPr/>
        <w:t xml:space="preserve">二、区域市场布局策略</w:t>
      </w:r>
    </w:p>
    <w:p>
      <w:pPr>
        <w:spacing w:before="75" w:after="0"/>
      </w:pPr>
      <w:r>
        <w:rPr/>
        <w:t xml:space="preserve">三、客户分层运营策略</w:t>
      </w:r>
    </w:p>
    <w:p>
      <w:pPr>
        <w:spacing w:before="75" w:after="0"/>
      </w:pPr>
      <w:r>
        <w:rPr/>
        <w:t xml:space="preserve">第二节 产品研发战略</w:t>
      </w:r>
    </w:p>
    <w:p>
      <w:pPr>
        <w:spacing w:before="75" w:after="0"/>
      </w:pPr>
      <w:r>
        <w:rPr/>
        <w:t xml:space="preserve">一、教研体系建设策略</w:t>
      </w:r>
    </w:p>
    <w:p>
      <w:pPr>
        <w:spacing w:before="75" w:after="0"/>
      </w:pPr>
      <w:r>
        <w:rPr/>
        <w:t xml:space="preserve">二、数字化产品迭代策略</w:t>
      </w:r>
    </w:p>
    <w:p>
      <w:pPr>
        <w:spacing w:before="75" w:after="0"/>
      </w:pPr>
      <w:r>
        <w:rPr/>
        <w:t xml:space="preserve">三、产品组合优化策略</w:t>
      </w:r>
    </w:p>
    <w:p>
      <w:pPr>
        <w:spacing w:before="75" w:after="0"/>
      </w:pPr>
      <w:r>
        <w:rPr/>
        <w:t xml:space="preserve">第三节 资本运营战略</w:t>
      </w:r>
    </w:p>
    <w:p>
      <w:pPr>
        <w:spacing w:before="75" w:after="0"/>
      </w:pPr>
      <w:r>
        <w:rPr/>
        <w:t xml:space="preserve">一、融资规划策略</w:t>
      </w:r>
    </w:p>
    <w:p>
      <w:pPr>
        <w:spacing w:before="75" w:after="0"/>
      </w:pPr>
      <w:r>
        <w:rPr/>
        <w:t xml:space="preserve">二、并购整合策略</w:t>
      </w:r>
    </w:p>
    <w:p>
      <w:pPr>
        <w:spacing w:before="75" w:after="0"/>
      </w:pPr>
      <w:r>
        <w:rPr/>
        <w:t xml:space="preserve">三、现金流管控策略</w:t>
      </w:r>
    </w:p>
    <w:p>
      <w:pPr>
        <w:spacing w:before="75" w:after="0"/>
      </w:pPr>
      <w:r>
        <w:rPr>
          <w:b w:val="1"/>
          <w:bCs w:val="1"/>
        </w:rPr>
        <w:t xml:space="preserve">图表目录</w:t>
      </w:r>
    </w:p>
    <w:p>
      <w:pPr>
        <w:spacing w:before="75" w:after="0"/>
      </w:pPr>
      <w:r>
        <w:rPr/>
        <w:t xml:space="preserve">图表：考试培训行业产业链结构</w:t>
      </w:r>
    </w:p>
    <w:p>
      <w:pPr>
        <w:spacing w:before="75" w:after="0"/>
      </w:pPr>
      <w:r>
        <w:rPr/>
        <w:t xml:space="preserve">图表：2024-2026年中国考试培训行业市场营收规模及增速</w:t>
      </w:r>
    </w:p>
    <w:p>
      <w:pPr>
        <w:spacing w:before="75" w:after="0"/>
      </w:pPr>
      <w:r>
        <w:rPr/>
        <w:t xml:space="preserve">图表：2024-2026年中国考试培训行业用户规模统计</w:t>
      </w:r>
    </w:p>
    <w:p>
      <w:pPr>
        <w:spacing w:before="75" w:after="0"/>
      </w:pPr>
      <w:r>
        <w:rPr/>
        <w:t xml:space="preserve">图表：2024-2026年考试培训细分品类市场规模占比</w:t>
      </w:r>
    </w:p>
    <w:p>
      <w:pPr>
        <w:spacing w:before="75" w:after="0"/>
      </w:pPr>
      <w:r>
        <w:rPr/>
        <w:t xml:space="preserve">图表：2024-2026年不同授课模式市场规模对比</w:t>
      </w:r>
    </w:p>
    <w:p>
      <w:pPr>
        <w:spacing w:before="75" w:after="0"/>
      </w:pPr>
      <w:r>
        <w:rPr/>
        <w:t xml:space="preserve">图表：2024-2026年中国考试培训行业区域市场规模分布</w:t>
      </w:r>
    </w:p>
    <w:p>
      <w:pPr>
        <w:spacing w:before="75" w:after="0"/>
      </w:pPr>
      <w:r>
        <w:rPr/>
        <w:t xml:space="preserve">图表：考试培训行业市场集中度(cr5、cr10)测算</w:t>
      </w:r>
    </w:p>
    <w:p>
      <w:pPr>
        <w:spacing w:before="75" w:after="0"/>
      </w:pPr>
      <w:r>
        <w:rPr/>
        <w:t xml:space="preserve">图表：考试培训行业五力竞争模型示意图</w:t>
      </w:r>
    </w:p>
    <w:p>
      <w:pPr>
        <w:spacing w:before="75" w:after="0"/>
      </w:pPr>
      <w:r>
        <w:rPr/>
        <w:t xml:space="preserve">图表：考试培训客户群体年龄结构分布</w:t>
      </w:r>
    </w:p>
    <w:p>
      <w:pPr>
        <w:spacing w:before="75" w:after="0"/>
      </w:pPr>
      <w:r>
        <w:rPr/>
        <w:t xml:space="preserve">图表：客户课程选择决策因素权重占比</w:t>
      </w:r>
    </w:p>
    <w:p>
      <w:pPr>
        <w:spacing w:before="75" w:after="0"/>
      </w:pPr>
      <w:r>
        <w:rPr/>
        <w:t xml:space="preserve">图表：2026-2031年中国考试培训行业整体市场规模预测</w:t>
      </w:r>
    </w:p>
    <w:p>
      <w:pPr>
        <w:spacing w:before="75" w:after="0"/>
      </w:pPr>
      <w:r>
        <w:rPr/>
        <w:t xml:space="preserve">图表：2026-2031年各细分赛道市场规模预测</w:t>
      </w:r>
    </w:p>
    <w:p>
      <w:pPr>
        <w:spacing w:before="75" w:after="0"/>
      </w:pPr>
      <w:r>
        <w:rPr/>
        <w:t xml:space="preserve">图表：不同商业模式成本结构对比</w:t>
      </w:r>
    </w:p>
    <w:p>
      <w:pPr>
        <w:spacing w:before="75" w:after="0"/>
      </w:pPr>
      <w:r>
        <w:rPr/>
        <w:t xml:space="preserve">图表：重点企业营收规模对比</w:t>
      </w:r>
    </w:p>
    <w:p>
      <w:pPr>
        <w:spacing w:before="75" w:after="0"/>
      </w:pPr>
      <w:r>
        <w:rPr/>
        <w:t xml:space="preserve">图表：重点企业业务结构对比</w:t>
      </w:r>
    </w:p>
    <w:p>
      <w:pPr>
        <w:spacing w:before="75" w:after="0"/>
      </w:pPr>
      <w:r>
        <w:rPr/>
        <w:t xml:space="preserve">图表：2026-2031行业市场规模增长驱动因素贡献拆解</w:t>
      </w:r>
    </w:p>
    <w:p>
      <w:pPr>
        <w:spacing w:before="75" w:after="0"/>
      </w:pPr>
      <w:r>
        <w:rPr/>
        <w:t xml:space="preserve">图表：考试培训行业投资回报周期测算参考</w:t>
      </w:r>
    </w:p>
    <w:p>
      <w:pPr>
        <w:spacing w:before="75" w:after="0"/>
      </w:pPr>
      <w:r>
        <w:rPr/>
        <w:t xml:space="preserve">图表：行业风险影响程度矩阵图</w:t>
      </w:r>
    </w:p>
    <w:p>
      <w:pPr>
        <w:spacing w:before="75" w:after="0"/>
      </w:pPr>
      <w:r>
        <w:rPr/>
        <w:t xml:space="preserve">图表：2026-2031年考试培训行业发展趋势逻辑图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2026-2031年中国考试培训行业市场全景调研及投资前景预测研究报告</dc:title>
  <dc:description>2026-2031年中国考试培训行业市场全景调研及投资前景预测研究报告</dc:description>
  <dc:subject>2026-2031年中国考试培训行业市场全景调研及投资前景预测研究报告</dc:subject>
  <cp:keywords>研究报告</cp:keywords>
  <cp:category>研究报告</cp:category>
  <cp:lastModifiedBy>北京中道泰和信息咨询有限公司</cp:lastModifiedBy>
  <dcterms:created xsi:type="dcterms:W3CDTF">2026-10-15T18:37:04+08:00</dcterms:created>
  <dcterms:modified xsi:type="dcterms:W3CDTF">2026-10-15T18:37:04+08:00</dcterms:modified>
</cp:coreProperties>
</file>

<file path=docProps/custom.xml><?xml version="1.0" encoding="utf-8"?>
<Properties xmlns="http://schemas.openxmlformats.org/officeDocument/2006/custom-properties" xmlns:vt="http://schemas.openxmlformats.org/officeDocument/2006/docPropsVTypes"/>
</file>