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2026-2031年生物耗材市场行情分析及相关技术深度调研报告</w:t>
      </w:r>
    </w:p>
    <w:p>
      <w:pPr>
        <w:spacing w:after="150"/>
      </w:pPr>
      <w:r>
        <w:rPr>
          <w:b w:val="1"/>
          <w:bCs w:val="1"/>
        </w:rPr>
        <w:t xml:space="preserve">报告简介</w:t>
      </w:r>
    </w:p>
    <w:p>
      <w:pPr>
        <w:spacing w:after="150"/>
      </w:pPr>
      <w:r>
        <w:rPr/>
        <w:t xml:space="preserve">生物耗材产业属于生命科学与生物医药产业链上游的基础材料产业，是直接接触生物样本、细胞、试剂，用于生命科学研究、药物开发、细胞与基因治疗、临床检测等场景的各类实验器具与功能性材料的统称，涵盖细胞培养耗材、液体处理耗材、样本储存耗材、分离纯化耗材以及微流控芯片等产品，包含特种高分子原料改性、精密注塑、表面功能化处理、无菌封装、性能验证等完整产业链环节。生物耗材对生物相容性、无热原、低吸附等指标有着严苛要求，是保障生物实验、生物制药生产与临床检测数据稳定可靠的基础载体，支撑基础科研、创新药研发、体外诊断等多个领域的发展。</w:t>
      </w:r>
    </w:p>
    <w:p>
      <w:pPr>
        <w:spacing w:after="150"/>
      </w:pPr>
      <w:r>
        <w:rPr/>
        <w:t xml:space="preserve">当前国内生物耗材行业正处于国产替代持续推进、产业质量升级并行的发展阶段。市场主体包含外资行业龙头、本土规模化耗材企业以及聚焦细分品类的专精型厂商，形成差异化竞争格局。伴随国内生物医药产业、科研体系的持续发展，下游需求从基础常规耗材，逐步拓展至适配细胞治疗、基因药物、高通量自动化实验室的高端功能性耗材。行业质量管理体系、产品验证相关标准不断完善，市场竞争由基础产品成本比拼，转向材料配方、表面改性工艺、批次稳定性以及仪器配套一体化方案能力的综合较量。未来，生物耗材行业将朝着高端化、自动化适配、绿色低吸附方向持续技术迭代。新型特种高分子材料、生物功能涂层技术不断突破，耗材产品与自动化移液、高通量筛选设备的适配性持续提升;3D细胞培养、器官芯片等前沿领域专用耗材逐步实现产业化落地。产业模式由单一耗材产品供应，转向面向生物实验室、生物制药工厂的整体耗材配套方案输出，上下游产学研协同攻关，补齐高端材料与精密加工短板，提升产业链自主保障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耗材行业研究单位等公布和提供的大量资料。报告对我国生物耗材行业的供需状况、发展现状、子行业发展变化等进行了分析，重点分析了国内外生物耗材行业的发展现状、如何面对行业的发展挑战、行业的发展建议、行业竞争力，以及行业的投资分析和趋势预测等等。报告还综合了生物耗材行业的整体发展动态，对行业在产品方面提供了参考建议和具体解决办法。报告对于生物耗材产品生产企业、经销商、行业管理部门以及拟进入该行业的投资者具有重要的参考价值，对于研究我国生物耗材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生物耗材行业概述及相关技术指标</w:t>
      </w:r>
    </w:p>
    <w:p>
      <w:pPr>
        <w:spacing w:before="75" w:after="0"/>
      </w:pPr>
      <w:r>
        <w:rPr/>
        <w:t xml:space="preserve">第一节 生物耗材产品概述</w:t>
      </w:r>
    </w:p>
    <w:p>
      <w:pPr>
        <w:spacing w:before="75" w:after="0"/>
      </w:pPr>
      <w:r>
        <w:rPr/>
        <w:t xml:space="preserve">第二节 生物耗材产品性能参数</w:t>
      </w:r>
    </w:p>
    <w:p>
      <w:pPr>
        <w:spacing w:before="75" w:after="0"/>
      </w:pPr>
      <w:r>
        <w:rPr/>
        <w:t xml:space="preserve">第三节 生物耗材替代品分析</w:t>
      </w:r>
    </w:p>
    <w:p>
      <w:pPr>
        <w:spacing w:before="75" w:after="0"/>
      </w:pPr>
      <w:r>
        <w:rPr/>
        <w:t xml:space="preserve">第四节 生物耗材的用途及应用领域</w:t>
      </w:r>
    </w:p>
    <w:p>
      <w:pPr>
        <w:spacing w:before="75" w:after="0"/>
      </w:pPr>
      <w:r>
        <w:rPr>
          <w:b w:val="1"/>
          <w:bCs w:val="1"/>
        </w:rPr>
        <w:t xml:space="preserve">第二章 2026年中国生物耗材市场发展关键因素分析</w:t>
      </w:r>
    </w:p>
    <w:p>
      <w:pPr>
        <w:spacing w:before="75" w:after="0"/>
      </w:pPr>
      <w:r>
        <w:rPr/>
        <w:t xml:space="preserve">第一节 生物耗材市场规模分析</w:t>
      </w:r>
    </w:p>
    <w:p>
      <w:pPr>
        <w:spacing w:before="75" w:after="0"/>
      </w:pPr>
      <w:r>
        <w:rPr/>
        <w:t xml:space="preserve">第二节 生物耗材市场主要竞争对手构成</w:t>
      </w:r>
    </w:p>
    <w:p>
      <w:pPr>
        <w:spacing w:before="75" w:after="0"/>
      </w:pPr>
      <w:r>
        <w:rPr/>
        <w:t xml:space="preserve">第三节 生物耗材市场政治、经济、法律、技术环境分析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生物耗材市场发展驱动因素分析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生物耗材生产工艺及技术路径分析</w:t>
      </w:r>
    </w:p>
    <w:p>
      <w:pPr>
        <w:spacing w:before="75" w:after="0"/>
      </w:pPr>
      <w:r>
        <w:rPr/>
        <w:t xml:space="preserve">第一节 生物耗材各种生产方法及利弊对比分析</w:t>
      </w:r>
    </w:p>
    <w:p>
      <w:pPr>
        <w:spacing w:before="75" w:after="0"/>
      </w:pPr>
      <w:r>
        <w:rPr/>
        <w:t xml:space="preserve">第二节 国内外生物耗材生产工艺及技术趋势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国内外生物耗材最新技术研发及应用情况</w:t>
      </w:r>
    </w:p>
    <w:p>
      <w:pPr>
        <w:spacing w:before="75" w:after="0"/>
      </w:pPr>
      <w:r>
        <w:rPr/>
        <w:t xml:space="preserve">第四节 主要生产设备情况介绍</w:t>
      </w:r>
    </w:p>
    <w:p>
      <w:pPr>
        <w:spacing w:before="75" w:after="0"/>
      </w:pPr>
      <w:r>
        <w:rPr>
          <w:b w:val="1"/>
          <w:bCs w:val="1"/>
        </w:rPr>
        <w:t xml:space="preserve">第四章 生物耗材市场容量分析</w:t>
      </w:r>
    </w:p>
    <w:p>
      <w:pPr>
        <w:spacing w:before="75" w:after="0"/>
      </w:pPr>
      <w:r>
        <w:rPr/>
        <w:t xml:space="preserve">第一节 2024-2026年生物耗材市场容量统计</w:t>
      </w:r>
    </w:p>
    <w:p>
      <w:pPr>
        <w:spacing w:before="75" w:after="0"/>
      </w:pPr>
      <w:r>
        <w:rPr/>
        <w:t xml:space="preserve">第二节 生物耗材下游应用市场结构</w:t>
      </w:r>
    </w:p>
    <w:p>
      <w:pPr>
        <w:spacing w:before="75" w:after="0"/>
      </w:pPr>
      <w:r>
        <w:rPr/>
        <w:t xml:space="preserve">第三节 影响生物耗材市场容量增长的因素</w:t>
      </w:r>
    </w:p>
    <w:p>
      <w:pPr>
        <w:spacing w:before="75" w:after="0"/>
      </w:pPr>
      <w:r>
        <w:rPr/>
        <w:t xml:space="preserve">第四节 2026-2031年我国生物耗材市场容量预测</w:t>
      </w:r>
    </w:p>
    <w:p>
      <w:pPr>
        <w:spacing w:before="75" w:after="0"/>
      </w:pPr>
      <w:r>
        <w:rPr>
          <w:b w:val="1"/>
          <w:bCs w:val="1"/>
        </w:rPr>
        <w:t xml:space="preserve">第五章 生物耗材市场推广策略研究</w:t>
      </w:r>
    </w:p>
    <w:p>
      <w:pPr>
        <w:spacing w:before="75" w:after="0"/>
      </w:pPr>
      <w:r>
        <w:rPr/>
        <w:t xml:space="preserve">第一节 生物耗材行业新品推广模式研究</w:t>
      </w:r>
    </w:p>
    <w:p>
      <w:pPr>
        <w:spacing w:before="75" w:after="0"/>
      </w:pPr>
      <w:r>
        <w:rPr/>
        <w:t xml:space="preserve">第二节 生物耗材市场终端产品发布特点</w:t>
      </w:r>
    </w:p>
    <w:p>
      <w:pPr>
        <w:spacing w:before="75" w:after="0"/>
      </w:pPr>
      <w:r>
        <w:rPr/>
        <w:t xml:space="preserve">第三节 生物耗材市场中间商、代理商参与机制</w:t>
      </w:r>
    </w:p>
    <w:p>
      <w:pPr>
        <w:spacing w:before="75" w:after="0"/>
      </w:pPr>
      <w:r>
        <w:rPr/>
        <w:t xml:space="preserve">第四节 生物耗材市场网络推广策略研究</w:t>
      </w:r>
    </w:p>
    <w:p>
      <w:pPr>
        <w:spacing w:before="75" w:after="0"/>
      </w:pPr>
      <w:r>
        <w:rPr/>
        <w:t xml:space="preserve">第五节 生物耗材市场广告宣传策略</w:t>
      </w:r>
    </w:p>
    <w:p>
      <w:pPr>
        <w:spacing w:before="75" w:after="0"/>
      </w:pPr>
      <w:r>
        <w:rPr/>
        <w:t xml:space="preserve">第六节 生物耗材市场推广与配套供货渠道建立</w:t>
      </w:r>
    </w:p>
    <w:p>
      <w:pPr>
        <w:spacing w:before="75" w:after="0"/>
      </w:pPr>
      <w:r>
        <w:rPr/>
        <w:t xml:space="preserve">第七节 生物耗材新产品推广常见问题</w:t>
      </w:r>
    </w:p>
    <w:p>
      <w:pPr>
        <w:spacing w:before="75" w:after="0"/>
      </w:pPr>
      <w:r>
        <w:rPr>
          <w:b w:val="1"/>
          <w:bCs w:val="1"/>
        </w:rPr>
        <w:t xml:space="preserve">第六章 生物耗材营销渠道建立策略</w:t>
      </w:r>
    </w:p>
    <w:p>
      <w:pPr>
        <w:spacing w:before="75" w:after="0"/>
      </w:pPr>
      <w:r>
        <w:rPr/>
        <w:t xml:space="preserve">第一节 生物耗材市场营销渠道结构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生物耗材市场伙伴型渠道研究</w:t>
      </w:r>
    </w:p>
    <w:p>
      <w:pPr>
        <w:spacing w:before="75" w:after="0"/>
      </w:pPr>
      <w:r>
        <w:rPr/>
        <w:t xml:space="preserve">第三节 生物耗材市场直接分销渠道与间接分销渠道管理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生物耗材市场客户群研究与渠道匹配分析</w:t>
      </w:r>
    </w:p>
    <w:p>
      <w:pPr>
        <w:spacing w:before="75" w:after="0"/>
      </w:pPr>
      <w:r>
        <w:rPr/>
        <w:t xml:space="preserve">第一节 生物耗材主要客户群消费特征分析</w:t>
      </w:r>
    </w:p>
    <w:p>
      <w:pPr>
        <w:spacing w:before="75" w:after="0"/>
      </w:pPr>
      <w:r>
        <w:rPr/>
        <w:t xml:space="preserve">第二节 生物耗材主要销售渠道客户群稳定性分析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生物耗材市场客户群消费趋势发展方向</w:t>
      </w:r>
    </w:p>
    <w:p>
      <w:pPr>
        <w:spacing w:before="75" w:after="0"/>
      </w:pPr>
      <w:r>
        <w:rPr>
          <w:b w:val="1"/>
          <w:bCs w:val="1"/>
        </w:rPr>
        <w:t xml:space="preserve">第八章 2026-2031年生物耗材原料行业发展的影响展望</w:t>
      </w:r>
    </w:p>
    <w:p>
      <w:pPr>
        <w:spacing w:before="75" w:after="0"/>
      </w:pPr>
      <w:r>
        <w:rPr/>
        <w:t xml:space="preserve">第一节 我国生物耗材原料行业发展状况</w:t>
      </w:r>
    </w:p>
    <w:p>
      <w:pPr>
        <w:spacing w:before="75" w:after="0"/>
      </w:pPr>
      <w:r>
        <w:rPr/>
        <w:t xml:space="preserve">一、生物耗材原料行业历史相关指标汇总</w:t>
      </w:r>
    </w:p>
    <w:p>
      <w:pPr>
        <w:spacing w:before="75" w:after="0"/>
      </w:pPr>
      <w:r>
        <w:rPr/>
        <w:t xml:space="preserve">二、生物耗材原料相关指标汇总</w:t>
      </w:r>
    </w:p>
    <w:p>
      <w:pPr>
        <w:spacing w:before="75" w:after="0"/>
      </w:pPr>
      <w:r>
        <w:rPr/>
        <w:t xml:space="preserve">三、生物耗材原料行业中生物耗材的替代情况</w:t>
      </w:r>
    </w:p>
    <w:p>
      <w:pPr>
        <w:spacing w:before="75" w:after="0"/>
      </w:pPr>
      <w:r>
        <w:rPr/>
        <w:t xml:space="preserve">第二节 影响生物耗材原料行业发展的主要因素</w:t>
      </w:r>
    </w:p>
    <w:p>
      <w:pPr>
        <w:spacing w:before="75" w:after="0"/>
      </w:pPr>
      <w:r>
        <w:rPr/>
        <w:t xml:space="preserve">第三节 2026-2031年生物耗材原料行业发展态势展望</w:t>
      </w:r>
    </w:p>
    <w:p>
      <w:pPr>
        <w:spacing w:before="75" w:after="0"/>
      </w:pPr>
      <w:r>
        <w:rPr/>
        <w:t xml:space="preserve">一、2026-2031年生物耗材原料行业发展态势展望</w:t>
      </w:r>
    </w:p>
    <w:p>
      <w:pPr>
        <w:spacing w:before="75" w:after="0"/>
      </w:pPr>
      <w:r>
        <w:rPr/>
        <w:t xml:space="preserve">二、2026-2031年生物耗材原料价格走势预测</w:t>
      </w:r>
    </w:p>
    <w:p>
      <w:pPr>
        <w:spacing w:before="75" w:after="0"/>
      </w:pPr>
      <w:r>
        <w:rPr/>
        <w:t xml:space="preserve">第四节 2026-2031年生物耗材原料行业发展的影响展望</w:t>
      </w:r>
    </w:p>
    <w:p>
      <w:pPr>
        <w:spacing w:before="75" w:after="0"/>
      </w:pPr>
      <w:r>
        <w:rPr>
          <w:b w:val="1"/>
          <w:bCs w:val="1"/>
        </w:rPr>
        <w:t xml:space="preserve">第九章 2026年中国生物耗材市场行情分析及发展预测</w:t>
      </w:r>
    </w:p>
    <w:p>
      <w:pPr>
        <w:spacing w:before="75" w:after="0"/>
      </w:pPr>
      <w:r>
        <w:rPr/>
        <w:t xml:space="preserve">第一节 国内生物耗材市场发展回顾分析</w:t>
      </w:r>
    </w:p>
    <w:p>
      <w:pPr>
        <w:spacing w:before="75" w:after="0"/>
      </w:pPr>
      <w:r>
        <w:rPr/>
        <w:t xml:space="preserve">第二节 2026-2031年生物耗材产量分析及预测</w:t>
      </w:r>
    </w:p>
    <w:p>
      <w:pPr>
        <w:spacing w:before="75" w:after="0"/>
      </w:pPr>
      <w:r>
        <w:rPr/>
        <w:t xml:space="preserve">第三节 2026-2031年生物耗材需求量分析及预测</w:t>
      </w:r>
    </w:p>
    <w:p>
      <w:pPr>
        <w:spacing w:before="75" w:after="0"/>
      </w:pPr>
      <w:r>
        <w:rPr/>
        <w:t xml:space="preserve">第四节 国内生物耗材进出口状况分析</w:t>
      </w:r>
    </w:p>
    <w:p>
      <w:pPr>
        <w:spacing w:before="75" w:after="0"/>
      </w:pPr>
      <w:r>
        <w:rPr/>
        <w:t xml:space="preserve">第五节 2026-2031年中国生物耗材价格研究</w:t>
      </w:r>
    </w:p>
    <w:p>
      <w:pPr>
        <w:spacing w:before="75" w:after="0"/>
      </w:pPr>
      <w:r>
        <w:rPr/>
        <w:t xml:space="preserve">一、生物耗材产品价格变化趋势</w:t>
      </w:r>
    </w:p>
    <w:p>
      <w:pPr>
        <w:spacing w:before="75" w:after="0"/>
      </w:pPr>
      <w:r>
        <w:rPr/>
        <w:t xml:space="preserve">二、生物耗材产品价格影响因素分析</w:t>
      </w:r>
    </w:p>
    <w:p>
      <w:pPr>
        <w:spacing w:before="75" w:after="0"/>
      </w:pPr>
      <w:r>
        <w:rPr/>
        <w:t xml:space="preserve">第六节 生物耗材主要下游消费领域构成分析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2026年中国主要生物耗材生产企业标杆分析</w:t>
      </w:r>
    </w:p>
    <w:p>
      <w:pPr>
        <w:spacing w:before="75" w:after="0"/>
      </w:pPr>
      <w:r>
        <w:rPr/>
        <w:t xml:space="preserve">第一节 广州洁特生物过滤股份有限公司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浙江拱东医疗器械股份有限公司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生工生物工程(上海)股份有限公司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无锡耐思生命科技股份有限公司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上海硕华生命科技股份有限公司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深圳市柏明胜医疗器械有限公司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巴罗克生物科技(杭州)有限公司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江苏世泰实验器材有限公司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浙江亚通生物科技有限公司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青岛海博生物科技有限公司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2026-2031年中国生物耗材行业投资机会风险展望</w:t>
      </w:r>
    </w:p>
    <w:p>
      <w:pPr>
        <w:spacing w:before="75" w:after="0"/>
      </w:pPr>
      <w:r>
        <w:rPr/>
        <w:t xml:space="preserve">第一节 2024-2026年生物耗材行业投资机会</w:t>
      </w:r>
    </w:p>
    <w:p>
      <w:pPr>
        <w:spacing w:before="75" w:after="0"/>
      </w:pPr>
      <w:r>
        <w:rPr/>
        <w:t xml:space="preserve">一、2024-2026年生物耗材行业主要领域投资机会</w:t>
      </w:r>
    </w:p>
    <w:p>
      <w:pPr>
        <w:spacing w:before="75" w:after="0"/>
      </w:pPr>
      <w:r>
        <w:rPr/>
        <w:t xml:space="preserve">二、2024-2026年生物耗材行业出口市场投资机会</w:t>
      </w:r>
    </w:p>
    <w:p>
      <w:pPr>
        <w:spacing w:before="75" w:after="0"/>
      </w:pPr>
      <w:r>
        <w:rPr/>
        <w:t xml:space="preserve">三、2024-2026年生物耗材行业企业的多元化投资机会</w:t>
      </w:r>
    </w:p>
    <w:p>
      <w:pPr>
        <w:spacing w:before="75" w:after="0"/>
      </w:pPr>
      <w:r>
        <w:rPr/>
        <w:t xml:space="preserve">第二节 2026-2031年生物耗材行业投资风险展望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2026年对生物耗材行业主要研究结论及市场判断</w:t>
      </w:r>
    </w:p>
    <w:p>
      <w:pPr>
        <w:spacing w:before="75" w:after="0"/>
      </w:pPr>
      <w:r>
        <w:rPr/>
        <w:t xml:space="preserve">第一节 对生物耗材市场行情的主要判断及结论</w:t>
      </w:r>
    </w:p>
    <w:p>
      <w:pPr>
        <w:spacing w:before="75" w:after="0"/>
      </w:pPr>
      <w:r>
        <w:rPr/>
        <w:t xml:space="preserve">第二节 对生物耗材产品主要生产技术及工艺流程分析判断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生物耗材技术开发注意要点及应对策略</w:t>
      </w:r>
    </w:p>
    <w:p>
      <w:pPr>
        <w:spacing w:before="75" w:after="0"/>
      </w:pPr>
      <w:r>
        <w:rPr/>
        <w:t xml:space="preserve">一、生物耗材技术开发注意要点</w:t>
      </w:r>
    </w:p>
    <w:p>
      <w:pPr>
        <w:spacing w:before="75" w:after="0"/>
      </w:pPr>
      <w:r>
        <w:rPr/>
        <w:t xml:space="preserve">二、生物耗材技术开发应对策略</w:t>
      </w:r>
    </w:p>
    <w:p>
      <w:pPr>
        <w:spacing w:before="75" w:after="0"/>
      </w:pPr>
      <w:r>
        <w:rPr/>
        <w:t xml:space="preserve">第二节 生物耗材项目投资注意要点及应对策略</w:t>
      </w:r>
    </w:p>
    <w:p>
      <w:pPr>
        <w:spacing w:before="75" w:after="0"/>
      </w:pPr>
      <w:r>
        <w:rPr/>
        <w:t xml:space="preserve">一、生物耗材项目投资注意要点</w:t>
      </w:r>
    </w:p>
    <w:p>
      <w:pPr>
        <w:spacing w:before="75" w:after="0"/>
      </w:pPr>
      <w:r>
        <w:rPr/>
        <w:t xml:space="preserve">二、生物耗材项目投资应对策略</w:t>
      </w:r>
    </w:p>
    <w:p>
      <w:pPr>
        <w:spacing w:before="75" w:after="0"/>
      </w:pPr>
      <w:r>
        <w:rPr/>
        <w:t xml:space="preserve">第三节 生物耗材行业产业链延伸策略</w:t>
      </w:r>
    </w:p>
    <w:p>
      <w:pPr>
        <w:spacing w:before="75" w:after="0"/>
      </w:pPr>
      <w:r>
        <w:rPr/>
        <w:t xml:space="preserve">第四节 生物耗材产品市场及销售策略建议</w:t>
      </w:r>
    </w:p>
    <w:p>
      <w:pPr>
        <w:spacing w:before="75" w:after="0"/>
      </w:pPr>
      <w:r>
        <w:rPr>
          <w:b w:val="1"/>
          <w:bCs w:val="1"/>
        </w:rPr>
        <w:t xml:space="preserve">图表目录</w:t>
      </w:r>
    </w:p>
    <w:p>
      <w:pPr>
        <w:spacing w:before="75" w:after="0"/>
      </w:pPr>
      <w:r>
        <w:rPr/>
        <w:t xml:space="preserve">图表：生物耗材全球市场构成图</w:t>
      </w:r>
    </w:p>
    <w:p>
      <w:pPr>
        <w:spacing w:before="75" w:after="0"/>
      </w:pPr>
      <w:r>
        <w:rPr/>
        <w:t xml:space="preserve">图表：生物耗材技术质量指标</w:t>
      </w:r>
    </w:p>
    <w:p>
      <w:pPr>
        <w:spacing w:before="75" w:after="0"/>
      </w:pPr>
      <w:r>
        <w:rPr/>
        <w:t xml:space="preserve">图表：生物耗材理化性质一览图</w:t>
      </w:r>
    </w:p>
    <w:p>
      <w:pPr>
        <w:spacing w:before="75" w:after="0"/>
      </w:pPr>
      <w:r>
        <w:rPr/>
        <w:t xml:space="preserve">图表：生物耗材生产工艺流程图</w:t>
      </w:r>
    </w:p>
    <w:p>
      <w:pPr>
        <w:spacing w:before="75" w:after="0"/>
      </w:pPr>
      <w:r>
        <w:rPr/>
        <w:t xml:space="preserve">图表：生物耗材主要生产工艺及技术对比</w:t>
      </w:r>
    </w:p>
    <w:p>
      <w:pPr>
        <w:spacing w:before="75" w:after="0"/>
      </w:pPr>
      <w:r>
        <w:rPr/>
        <w:t xml:space="preserve">图表：生物耗材下游需求领域构成图</w:t>
      </w:r>
    </w:p>
    <w:p>
      <w:pPr>
        <w:spacing w:before="75" w:after="0"/>
      </w:pPr>
      <w:r>
        <w:rPr/>
        <w:t xml:space="preserve">图表：生物耗材市场发展驱动因素构成图</w:t>
      </w:r>
    </w:p>
    <w:p>
      <w:pPr>
        <w:spacing w:before="75" w:after="0"/>
      </w:pPr>
      <w:r>
        <w:rPr/>
        <w:t xml:space="preserve">图表：生物耗材行业在建、拟建项目统计</w:t>
      </w:r>
    </w:p>
    <w:p>
      <w:pPr>
        <w:spacing w:before="75" w:after="0"/>
      </w:pPr>
      <w:r>
        <w:rPr/>
        <w:t xml:space="preserve">图表：生物耗材产品主要生产厂家相关数据统计</w:t>
      </w:r>
    </w:p>
    <w:p>
      <w:pPr>
        <w:spacing w:before="75" w:after="0"/>
      </w:pPr>
      <w:r>
        <w:rPr/>
        <w:t xml:space="preserve">图表：2026年生物耗材市场规模分析</w:t>
      </w:r>
    </w:p>
    <w:p>
      <w:pPr>
        <w:spacing w:before="75" w:after="0"/>
      </w:pPr>
      <w:r>
        <w:rPr/>
        <w:t xml:space="preserve">图表：2026年生物耗材产品进出口情况</w:t>
      </w:r>
    </w:p>
    <w:p>
      <w:pPr>
        <w:spacing w:before="75" w:after="0"/>
      </w:pPr>
      <w:r>
        <w:rPr/>
        <w:t xml:space="preserve">图表：2026年全球经济发展对生物耗材行业的影响</w:t>
      </w:r>
    </w:p>
    <w:p>
      <w:pPr>
        <w:spacing w:before="75" w:after="0"/>
      </w:pPr>
      <w:r>
        <w:rPr/>
        <w:t xml:space="preserve">图表：2026-2031年生物耗材产品价格走势</w:t>
      </w:r>
    </w:p>
    <w:p>
      <w:pPr>
        <w:spacing w:before="75" w:after="0"/>
      </w:pPr>
      <w:r>
        <w:rPr/>
        <w:t xml:space="preserve">图表：2026-2031年生物耗材产量分析及预测</w:t>
      </w:r>
    </w:p>
    <w:p>
      <w:pPr>
        <w:spacing w:before="75" w:after="0"/>
      </w:pPr>
      <w:r>
        <w:rPr/>
        <w:t xml:space="preserve">图表：2026-2031年生物耗材需求量分析及预测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2026-2031年生物耗材市场行情分析及相关技术深度调研报告</dc:title>
  <dc:description>2026-2031年生物耗材市场行情分析及相关技术深度调研报告</dc:description>
  <dc:subject>2026-2031年生物耗材市场行情分析及相关技术深度调研报告</dc:subject>
  <cp:keywords>研究报告</cp:keywords>
  <cp:category>研究报告</cp:category>
  <cp:lastModifiedBy>北京中道泰和信息咨询有限公司</cp:lastModifiedBy>
  <dcterms:created xsi:type="dcterms:W3CDTF">2026-10-16T18:23:20+08:00</dcterms:created>
  <dcterms:modified xsi:type="dcterms:W3CDTF">2026-10-16T18:23:20+08:00</dcterms:modified>
</cp:coreProperties>
</file>

<file path=docProps/custom.xml><?xml version="1.0" encoding="utf-8"?>
<Properties xmlns="http://schemas.openxmlformats.org/officeDocument/2006/custom-properties" xmlns:vt="http://schemas.openxmlformats.org/officeDocument/2006/docPropsVTypes"/>
</file>