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2026-2031年中国视觉AI巡检系统行业市场分析及发展前景预测报告</w:t>
      </w:r>
    </w:p>
    <w:p>
      <w:pPr>
        <w:spacing w:after="150"/>
      </w:pPr>
      <w:r>
        <w:rPr>
          <w:b w:val="1"/>
          <w:bCs w:val="1"/>
        </w:rPr>
        <w:t xml:space="preserve">报告简介</w:t>
      </w:r>
    </w:p>
    <w:p>
      <w:pPr>
        <w:spacing w:after="150"/>
      </w:pPr>
      <w:r>
        <w:rPr/>
        <w:t xml:space="preserve">视觉 AI 巡检系统依托图像采集设备与智能算法，对目标场景完成画面捕捉、特征识别与异常判定，替代人工完成重复、高危环境下的检查作业。整套系统包含硬件采集终端、算法模型、后台管理模块，可自动识别外观破损、位置偏移、异物侵入、仪表读数异常等问题，触发告警信息推送。应用场景覆盖设施运维、生产作业、安全防护等多个领域，依据现场环境差异，可做固定式部署或是搭载移动载体灵活作业，核心价值在于降低人工巡检带来的漏检、误检风险，缩短现场排查耗时。</w:t>
      </w:r>
    </w:p>
    <w:p>
      <w:pPr>
        <w:spacing w:after="150"/>
      </w:pPr>
      <w:r>
        <w:rPr/>
        <w:t xml:space="preserve">各类设施运维、生产场景对检查工作质量提出更高标准，推动视觉 AI 巡检相关产品落地应用。传统人工巡检易受人员状态、视线条件、作业时长限制，难以稳定保持检查精度，部分区域存在作业安全隐患。视觉 AI 巡检系统可 7×24 小时持续执行监测任务，标准化识别规则减少人为判断偏差。不同场景对设备安装条件、识别精度、响应速度要求各不相同，相关服务商需要结合现场工况调整算法模型与硬件方案，定制化改造成为项目落地的常见形式。市场需求分化明显，中小型场景偏好轻量化成套方案，大型复杂场景更看重系统对接能力与持续迭代服务。</w:t>
      </w:r>
    </w:p>
    <w:p>
      <w:pPr>
        <w:spacing w:after="150"/>
      </w:pPr>
      <w:r>
        <w:rPr/>
        <w:t xml:space="preserve">技术迭代持续丰富视觉 AI 巡检系统能力边界。图像感知硬件成本逐步回落，大模型技术提升复杂缺陷识别能力，系统可以处理光线多变、画面遮挡等复杂现场情况。多类传感器信息融合应用，进一步提升识别结果可靠性。产品形态不断拓展，除固定摄像头方案外，搭载于轨道机器人、无人机的巡检成套方案逐步普及。系统不再局限于单一异常告警，可留存巡检影像、自动生成台账，把现场检查信息转化为可查阅的记录资料，方便管理人员追溯问题、安排维修处置。</w:t>
      </w:r>
    </w:p>
    <w:p>
      <w:pPr>
        <w:spacing w:after="150"/>
      </w:pPr>
      <w:r>
        <w:rPr/>
        <w:t xml:space="preserve">各类场景数字化改造进程，带来视觉 AI 巡检系统相关投资机会。原有依靠人工巡检的作业模式，存在优化升级空间，企业采购关注点从单纯硬件采购转向整套解决方案与后期运维服务。服务商需要沉淀场景缺陷样本，打磨适配行业的专用识别模型，形成差异化竞争力。项目落地过程中，方案适配能力、售后调试与模型持续优化服务，会影响客户选择。参与市场的主体可聚焦特定场景深耕，积累项目实施经验，降低方案落地难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视觉AI巡检系统行业进行了长期追踪，结合我们对视觉AI巡检系统相关企业的调查研究，对我国视觉AI巡检系统行业发展现状与前景、市场竞争格局与形势、赢利水平与企业发展、投资策略与风险预警、发展趋势与规划建议等进行深入研究，并重点分析了视觉AI巡检系统行业的前景与风险。报告揭示了视觉AI巡检系统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视觉ai巡检系统行业概述与界定</w:t>
      </w:r>
    </w:p>
    <w:p>
      <w:pPr>
        <w:spacing w:before="75" w:after="0"/>
      </w:pPr>
      <w:r>
        <w:rPr/>
        <w:t xml:space="preserve">第一节 视觉ai巡检系统产品属性与分类界定</w:t>
      </w:r>
    </w:p>
    <w:p>
      <w:pPr>
        <w:spacing w:before="75" w:after="0"/>
      </w:pPr>
      <w:r>
        <w:rPr/>
        <w:t xml:space="preserve">一、视觉ai巡检系统基本定义与核心范畴</w:t>
      </w:r>
    </w:p>
    <w:p>
      <w:pPr>
        <w:spacing w:before="75" w:after="0"/>
      </w:pPr>
      <w:r>
        <w:rPr/>
        <w:t xml:space="preserve">二、固定式视觉ai巡检设备与系统分类</w:t>
      </w:r>
    </w:p>
    <w:p>
      <w:pPr>
        <w:spacing w:before="75" w:after="0"/>
      </w:pPr>
      <w:r>
        <w:rPr/>
        <w:t xml:space="preserve">三、移动式视觉ai巡检机器人与无人机分类</w:t>
      </w:r>
    </w:p>
    <w:p>
      <w:pPr>
        <w:spacing w:before="75" w:after="0"/>
      </w:pPr>
      <w:r>
        <w:rPr/>
        <w:t xml:space="preserve">四、边缘计算盒子与云端巡检平台分类</w:t>
      </w:r>
    </w:p>
    <w:p>
      <w:pPr>
        <w:spacing w:before="75" w:after="0"/>
      </w:pPr>
      <w:r>
        <w:rPr/>
        <w:t xml:space="preserve">第二节 视觉ai巡检系统行业发展历程回顾</w:t>
      </w:r>
    </w:p>
    <w:p>
      <w:pPr>
        <w:spacing w:before="75" w:after="0"/>
      </w:pPr>
      <w:r>
        <w:rPr/>
        <w:t xml:space="preserve">一、传统人工巡检与基础视频监控阶段</w:t>
      </w:r>
    </w:p>
    <w:p>
      <w:pPr>
        <w:spacing w:before="75" w:after="0"/>
      </w:pPr>
      <w:r>
        <w:rPr/>
        <w:t xml:space="preserve">二、机器视觉引入与初级缺陷识别阶段</w:t>
      </w:r>
    </w:p>
    <w:p>
      <w:pPr>
        <w:spacing w:before="75" w:after="0"/>
      </w:pPr>
      <w:r>
        <w:rPr/>
        <w:t xml:space="preserve">三、深度学习爆发与复杂场景智能分析阶段</w:t>
      </w:r>
    </w:p>
    <w:p>
      <w:pPr>
        <w:spacing w:before="75" w:after="0"/>
      </w:pPr>
      <w:r>
        <w:rPr/>
        <w:t xml:space="preserve">四、大模型赋能与多模态自主巡检演进阶段</w:t>
      </w:r>
    </w:p>
    <w:p>
      <w:pPr>
        <w:spacing w:before="75" w:after="0"/>
      </w:pPr>
      <w:r>
        <w:rPr/>
        <w:t xml:space="preserve">第三节 视觉ai巡检系统行业核心特征分析</w:t>
      </w:r>
    </w:p>
    <w:p>
      <w:pPr>
        <w:spacing w:before="75" w:after="0"/>
      </w:pPr>
      <w:r>
        <w:rPr/>
        <w:t xml:space="preserve">一、算法迭代极快与场景定制化壁垒高特征</w:t>
      </w:r>
    </w:p>
    <w:p>
      <w:pPr>
        <w:spacing w:before="75" w:after="0"/>
      </w:pPr>
      <w:r>
        <w:rPr/>
        <w:t xml:space="preserve">二、软硬件深度融合与端边云协同计算特征</w:t>
      </w:r>
    </w:p>
    <w:p>
      <w:pPr>
        <w:spacing w:before="75" w:after="0"/>
      </w:pPr>
      <w:r>
        <w:rPr/>
        <w:t xml:space="preserve">三、长尾需求碎片化与泛化能力挑战大特征</w:t>
      </w:r>
    </w:p>
    <w:p>
      <w:pPr>
        <w:spacing w:before="75" w:after="0"/>
      </w:pPr>
      <w:r>
        <w:rPr/>
        <w:t xml:space="preserve">四、数据隐私要求高与信息安全合规特征</w:t>
      </w:r>
    </w:p>
    <w:p>
      <w:pPr>
        <w:spacing w:before="75" w:after="0"/>
      </w:pPr>
      <w:r>
        <w:rPr>
          <w:b w:val="1"/>
          <w:bCs w:val="1"/>
        </w:rPr>
        <w:t xml:space="preserve">第二章 全球视觉ai巡检系统行业发展深度分析</w:t>
      </w:r>
    </w:p>
    <w:p>
      <w:pPr>
        <w:spacing w:before="75" w:after="0"/>
      </w:pPr>
      <w:r>
        <w:rPr/>
        <w:t xml:space="preserve">第一节 全球视觉ai巡检系统市场现状分析</w:t>
      </w:r>
    </w:p>
    <w:p>
      <w:pPr>
        <w:spacing w:before="75" w:after="0"/>
      </w:pPr>
      <w:r>
        <w:rPr/>
        <w:t xml:space="preserve">一、全球视觉ai巡检系统市场规模与增速分析</w:t>
      </w:r>
    </w:p>
    <w:p>
      <w:pPr>
        <w:spacing w:before="75" w:after="0"/>
      </w:pPr>
      <w:r>
        <w:rPr/>
        <w:t xml:space="preserve">二、全球视觉ai巡检资本开支结构与商业模式演变</w:t>
      </w:r>
    </w:p>
    <w:p>
      <w:pPr>
        <w:spacing w:before="75" w:after="0"/>
      </w:pPr>
      <w:r>
        <w:rPr/>
        <w:t xml:space="preserve">三、全球视觉ai巡检技术贸易流向与供应链格局</w:t>
      </w:r>
    </w:p>
    <w:p>
      <w:pPr>
        <w:spacing w:before="75" w:after="0"/>
      </w:pPr>
      <w:r>
        <w:rPr/>
        <w:t xml:space="preserve">四、国际视觉ai巡检价格体系与利润池分布</w:t>
      </w:r>
    </w:p>
    <w:p>
      <w:pPr>
        <w:spacing w:before="75" w:after="0"/>
      </w:pPr>
      <w:r>
        <w:rPr/>
        <w:t xml:space="preserve">第二节 主要国家与地区视觉ai巡检系统分析</w:t>
      </w:r>
    </w:p>
    <w:p>
      <w:pPr>
        <w:spacing w:before="75" w:after="0"/>
      </w:pPr>
      <w:r>
        <w:rPr/>
        <w:t xml:space="preserve">一、美国底层视觉算法与高端传感器主导优势</w:t>
      </w:r>
    </w:p>
    <w:p>
      <w:pPr>
        <w:spacing w:before="75" w:after="0"/>
      </w:pPr>
      <w:r>
        <w:rPr/>
        <w:t xml:space="preserve">二、欧洲工业视觉巡检与隐私合规应用特色</w:t>
      </w:r>
    </w:p>
    <w:p>
      <w:pPr>
        <w:spacing w:before="75" w:after="0"/>
      </w:pPr>
      <w:r>
        <w:rPr/>
        <w:t xml:space="preserve">三、日韩精密制造质检与机器人巡检配套优势</w:t>
      </w:r>
    </w:p>
    <w:p>
      <w:pPr>
        <w:spacing w:before="75" w:after="0"/>
      </w:pPr>
      <w:r>
        <w:rPr/>
        <w:t xml:space="preserve">四、东南亚新兴基建与智慧园区巡检承接需求</w:t>
      </w:r>
    </w:p>
    <w:p>
      <w:pPr>
        <w:spacing w:before="75" w:after="0"/>
      </w:pPr>
      <w:r>
        <w:rPr/>
        <w:t xml:space="preserve">第三节 全球视觉ai巡检系统竞争与贸易格局</w:t>
      </w:r>
    </w:p>
    <w:p>
      <w:pPr>
        <w:spacing w:before="75" w:after="0"/>
      </w:pPr>
      <w:r>
        <w:rPr/>
        <w:t xml:space="preserve">一、跨国视觉ai与机器人巨头全球市场份额分析</w:t>
      </w:r>
    </w:p>
    <w:p>
      <w:pPr>
        <w:spacing w:before="75" w:after="0"/>
      </w:pPr>
      <w:r>
        <w:rPr/>
        <w:t xml:space="preserve">二、国际视觉巡检互联标准与开源算法生态壁垒</w:t>
      </w:r>
    </w:p>
    <w:p>
      <w:pPr>
        <w:spacing w:before="75" w:after="0"/>
      </w:pPr>
      <w:r>
        <w:rPr/>
        <w:t xml:space="preserve">三、全球核心视觉传感器与ai芯片产能重构态势</w:t>
      </w:r>
    </w:p>
    <w:p>
      <w:pPr>
        <w:spacing w:before="75" w:after="0"/>
      </w:pPr>
      <w:r>
        <w:rPr/>
        <w:t xml:space="preserve">四、国际贸易摩擦对高端视觉巡检设备流通的影响</w:t>
      </w:r>
    </w:p>
    <w:p>
      <w:pPr>
        <w:spacing w:before="75" w:after="0"/>
      </w:pPr>
      <w:r>
        <w:rPr>
          <w:b w:val="1"/>
          <w:bCs w:val="1"/>
        </w:rPr>
        <w:t xml:space="preserve">第三章 2024-2026年中国视觉ai巡检系统行业发展现状</w:t>
      </w:r>
    </w:p>
    <w:p>
      <w:pPr>
        <w:spacing w:before="75" w:after="0"/>
      </w:pPr>
      <w:r>
        <w:rPr/>
        <w:t xml:space="preserve">第一节 2024-2026年行业发展规模与效益分析</w:t>
      </w:r>
    </w:p>
    <w:p>
      <w:pPr>
        <w:spacing w:before="75" w:after="0"/>
      </w:pPr>
      <w:r>
        <w:rPr/>
        <w:t xml:space="preserve">一、国内视觉ai巡检系统行业总产值与增加值测算</w:t>
      </w:r>
    </w:p>
    <w:p>
      <w:pPr>
        <w:spacing w:before="75" w:after="0"/>
      </w:pPr>
      <w:r>
        <w:rPr/>
        <w:t xml:space="preserve">二、视觉ai巡检产品进出口贸易规模与结构</w:t>
      </w:r>
    </w:p>
    <w:p>
      <w:pPr>
        <w:spacing w:before="75" w:after="0"/>
      </w:pPr>
      <w:r>
        <w:rPr/>
        <w:t xml:space="preserve">三、行业整体利润率与核心算法环节盈利水平</w:t>
      </w:r>
    </w:p>
    <w:p>
      <w:pPr>
        <w:spacing w:before="75" w:after="0"/>
      </w:pPr>
      <w:r>
        <w:rPr/>
        <w:t xml:space="preserve">四、视觉ai巡检研发投入与项目交付周期分析</w:t>
      </w:r>
    </w:p>
    <w:p>
      <w:pPr>
        <w:spacing w:before="75" w:after="0"/>
      </w:pPr>
      <w:r>
        <w:rPr/>
        <w:t xml:space="preserve">第二节 2024-2026年行业运行质量与结构分析</w:t>
      </w:r>
    </w:p>
    <w:p>
      <w:pPr>
        <w:spacing w:before="75" w:after="0"/>
      </w:pPr>
      <w:r>
        <w:rPr/>
        <w:t xml:space="preserve">一、国产视觉ai算法能力评测与精度提升进程</w:t>
      </w:r>
    </w:p>
    <w:p>
      <w:pPr>
        <w:spacing w:before="75" w:after="0"/>
      </w:pPr>
      <w:r>
        <w:rPr/>
        <w:t xml:space="preserve">二、视觉ai巡检系统国产化替代与信创适配进展</w:t>
      </w:r>
    </w:p>
    <w:p>
      <w:pPr>
        <w:spacing w:before="75" w:after="0"/>
      </w:pPr>
      <w:r>
        <w:rPr/>
        <w:t xml:space="preserve">三、产品形态向轻量化与多模态融合方向迁移</w:t>
      </w:r>
    </w:p>
    <w:p>
      <w:pPr>
        <w:spacing w:before="75" w:after="0"/>
      </w:pPr>
      <w:r>
        <w:rPr/>
        <w:t xml:space="preserve">四、巡检云平台订阅模式与saas服务渗透率</w:t>
      </w:r>
    </w:p>
    <w:p>
      <w:pPr>
        <w:spacing w:before="75" w:after="0"/>
      </w:pPr>
      <w:r>
        <w:rPr/>
        <w:t xml:space="preserve">第三节 2024-2026年行业发展痛点与瓶颈分析</w:t>
      </w:r>
    </w:p>
    <w:p>
      <w:pPr>
        <w:spacing w:before="75" w:after="0"/>
      </w:pPr>
      <w:r>
        <w:rPr/>
        <w:t xml:space="preserve">一、复杂光照与极端天气下视觉识别准确率不足</w:t>
      </w:r>
    </w:p>
    <w:p>
      <w:pPr>
        <w:spacing w:before="75" w:after="0"/>
      </w:pPr>
      <w:r>
        <w:rPr/>
        <w:t xml:space="preserve">二、长尾缺陷样本稀缺与模型泛化能力优化难</w:t>
      </w:r>
    </w:p>
    <w:p>
      <w:pPr>
        <w:spacing w:before="75" w:after="0"/>
      </w:pPr>
      <w:r>
        <w:rPr/>
        <w:t xml:space="preserve">三、端侧算力功耗限制与实时推理延迟瓶颈</w:t>
      </w:r>
    </w:p>
    <w:p>
      <w:pPr>
        <w:spacing w:before="75" w:after="0"/>
      </w:pPr>
      <w:r>
        <w:rPr/>
        <w:t xml:space="preserve">四、跨系统数据孤岛与老旧设备改造集成困难</w:t>
      </w:r>
    </w:p>
    <w:p>
      <w:pPr>
        <w:spacing w:before="75" w:after="0"/>
      </w:pPr>
      <w:r>
        <w:rPr>
          <w:b w:val="1"/>
          <w:bCs w:val="1"/>
        </w:rPr>
        <w:t xml:space="preserve">第四章 2024-2026年中国视觉ai巡检系统细分市场分析</w:t>
      </w:r>
    </w:p>
    <w:p>
      <w:pPr>
        <w:spacing w:before="75" w:after="0"/>
      </w:pPr>
      <w:r>
        <w:rPr/>
        <w:t xml:space="preserve">第一节 2024-2026年固定式视觉巡检设备市场分析</w:t>
      </w:r>
    </w:p>
    <w:p>
      <w:pPr>
        <w:spacing w:before="75" w:after="0"/>
      </w:pPr>
      <w:r>
        <w:rPr/>
        <w:t xml:space="preserve">一、智能双光谱云台摄像机市场竞争与出货表现</w:t>
      </w:r>
    </w:p>
    <w:p>
      <w:pPr>
        <w:spacing w:before="75" w:after="0"/>
      </w:pPr>
      <w:r>
        <w:rPr/>
        <w:t xml:space="preserve">二、防爆型与特种视觉巡检终端应用渗透率</w:t>
      </w:r>
    </w:p>
    <w:p>
      <w:pPr>
        <w:spacing w:before="75" w:after="0"/>
      </w:pPr>
      <w:r>
        <w:rPr/>
        <w:t xml:space="preserve">三、多目全景拼接与三维重建视觉设备需求</w:t>
      </w:r>
    </w:p>
    <w:p>
      <w:pPr>
        <w:spacing w:before="75" w:after="0"/>
      </w:pPr>
      <w:r>
        <w:rPr/>
        <w:t xml:space="preserve">四、边缘ai分析一体机与智能微站市场热度</w:t>
      </w:r>
    </w:p>
    <w:p>
      <w:pPr>
        <w:spacing w:before="75" w:after="0"/>
      </w:pPr>
      <w:r>
        <w:rPr/>
        <w:t xml:space="preserve">第二节 2024-2026年移动式视觉巡检机器人分析</w:t>
      </w:r>
    </w:p>
    <w:p>
      <w:pPr>
        <w:spacing w:before="75" w:after="0"/>
      </w:pPr>
      <w:r>
        <w:rPr/>
        <w:t xml:space="preserve">一、轮式与履带式室外巡检机器人市场表现</w:t>
      </w:r>
    </w:p>
    <w:p>
      <w:pPr>
        <w:spacing w:before="75" w:after="0"/>
      </w:pPr>
      <w:r>
        <w:rPr/>
        <w:t xml:space="preserve">二、室内轨道式与挂轨式巡检机器人部署规模</w:t>
      </w:r>
    </w:p>
    <w:p>
      <w:pPr>
        <w:spacing w:before="75" w:after="0"/>
      </w:pPr>
      <w:r>
        <w:rPr/>
        <w:t xml:space="preserve">三、四足机器狗在复杂地形巡检中的应用热度</w:t>
      </w:r>
    </w:p>
    <w:p>
      <w:pPr>
        <w:spacing w:before="75" w:after="0"/>
      </w:pPr>
      <w:r>
        <w:rPr/>
        <w:t xml:space="preserve">四、无人机全自动机巢与空中视觉巡检需求</w:t>
      </w:r>
    </w:p>
    <w:p>
      <w:pPr>
        <w:spacing w:before="75" w:after="0"/>
      </w:pPr>
      <w:r>
        <w:rPr/>
        <w:t xml:space="preserve">第三节 2024-2026年视觉巡检软件与云平台分析</w:t>
      </w:r>
    </w:p>
    <w:p>
      <w:pPr>
        <w:spacing w:before="75" w:after="0"/>
      </w:pPr>
      <w:r>
        <w:rPr/>
        <w:t xml:space="preserve">一、视觉ai算法仓与模型训练平台市场扩容</w:t>
      </w:r>
    </w:p>
    <w:p>
      <w:pPr>
        <w:spacing w:before="75" w:after="0"/>
      </w:pPr>
      <w:r>
        <w:rPr/>
        <w:t xml:space="preserve">二、数字孪生与三维可视化巡检管理系统表现</w:t>
      </w:r>
    </w:p>
    <w:p>
      <w:pPr>
        <w:spacing w:before="75" w:after="0"/>
      </w:pPr>
      <w:r>
        <w:rPr/>
        <w:t xml:space="preserve">三、多源数据融合与智能告警派单软件渗透率</w:t>
      </w:r>
    </w:p>
    <w:p>
      <w:pPr>
        <w:spacing w:before="75" w:after="0"/>
      </w:pPr>
      <w:r>
        <w:rPr/>
        <w:t xml:space="preserve">四、巡检大模型微调服务与api接口调用需求</w:t>
      </w:r>
    </w:p>
    <w:p>
      <w:pPr>
        <w:spacing w:before="75" w:after="0"/>
      </w:pPr>
      <w:r>
        <w:rPr>
          <w:b w:val="1"/>
          <w:bCs w:val="1"/>
        </w:rPr>
        <w:t xml:space="preserve">第二部分 产业链与下游应用篇</w:t>
      </w:r>
    </w:p>
    <w:p>
      <w:pPr>
        <w:spacing w:before="75" w:after="0"/>
      </w:pPr>
      <w:r>
        <w:rPr>
          <w:b w:val="1"/>
          <w:bCs w:val="1"/>
        </w:rPr>
        <w:t xml:space="preserve">第五章 视觉ai巡检系统行业上游供应链市场分析</w:t>
      </w:r>
    </w:p>
    <w:p>
      <w:pPr>
        <w:spacing w:before="75" w:after="0"/>
      </w:pPr>
      <w:r>
        <w:rPr/>
        <w:t xml:space="preserve">第一节 核心视觉传感器与光学器件供应</w:t>
      </w:r>
    </w:p>
    <w:p>
      <w:pPr>
        <w:spacing w:before="75" w:after="0"/>
      </w:pPr>
      <w:r>
        <w:rPr/>
        <w:t xml:space="preserve">一、高清图像传感器与红外热成像仪供应格局</w:t>
      </w:r>
    </w:p>
    <w:p>
      <w:pPr>
        <w:spacing w:before="75" w:after="0"/>
      </w:pPr>
      <w:r>
        <w:rPr/>
        <w:t xml:space="preserve">二、激光雷达与深度相机等三维视觉器件供应</w:t>
      </w:r>
    </w:p>
    <w:p>
      <w:pPr>
        <w:spacing w:before="75" w:after="0"/>
      </w:pPr>
      <w:r>
        <w:rPr/>
        <w:t xml:space="preserve">三、工业级光学镜头与滤光片等精密元件供应</w:t>
      </w:r>
    </w:p>
    <w:p>
      <w:pPr>
        <w:spacing w:before="75" w:after="0"/>
      </w:pPr>
      <w:r>
        <w:rPr/>
        <w:t xml:space="preserve">四、上游光学器件价格波动与供应链安全分析</w:t>
      </w:r>
    </w:p>
    <w:p>
      <w:pPr>
        <w:spacing w:before="75" w:after="0"/>
      </w:pPr>
      <w:r>
        <w:rPr/>
        <w:t xml:space="preserve">第二节 ai算力芯片与边缘计算硬件供应</w:t>
      </w:r>
    </w:p>
    <w:p>
      <w:pPr>
        <w:spacing w:before="75" w:after="0"/>
      </w:pPr>
      <w:r>
        <w:rPr/>
        <w:t xml:space="preserve">一、端侧ai推理芯片与神经网络加速器供应格局</w:t>
      </w:r>
    </w:p>
    <w:p>
      <w:pPr>
        <w:spacing w:before="75" w:after="0"/>
      </w:pPr>
      <w:r>
        <w:rPr/>
        <w:t xml:space="preserve">二、边缘计算网关与工业级工控机硬件供应</w:t>
      </w:r>
    </w:p>
    <w:p>
      <w:pPr>
        <w:spacing w:before="75" w:after="0"/>
      </w:pPr>
      <w:r>
        <w:rPr/>
        <w:t xml:space="preserve">三、高带宽存储与抗震动固态存储器件供应</w:t>
      </w:r>
    </w:p>
    <w:p>
      <w:pPr>
        <w:spacing w:before="75" w:after="0"/>
      </w:pPr>
      <w:r>
        <w:rPr/>
        <w:t xml:space="preserve">四、算力芯片制程演进与国产化替代进程</w:t>
      </w:r>
    </w:p>
    <w:p>
      <w:pPr>
        <w:spacing w:before="75" w:after="0"/>
      </w:pPr>
      <w:r>
        <w:rPr/>
        <w:t xml:space="preserve">第三节 机器人底盘与运动控制部件供应</w:t>
      </w:r>
    </w:p>
    <w:p>
      <w:pPr>
        <w:spacing w:before="75" w:after="0"/>
      </w:pPr>
      <w:r>
        <w:rPr/>
        <w:t xml:space="preserve">一、伺服电机与高精度减速器供应格局</w:t>
      </w:r>
    </w:p>
    <w:p>
      <w:pPr>
        <w:spacing w:before="75" w:after="0"/>
      </w:pPr>
      <w:r>
        <w:rPr/>
        <w:t xml:space="preserve">二、导航定位模块与惯性测量单元供应能力</w:t>
      </w:r>
    </w:p>
    <w:p>
      <w:pPr>
        <w:spacing w:before="75" w:after="0"/>
      </w:pPr>
      <w:r>
        <w:rPr/>
        <w:t xml:space="preserve">三、特种防护外壳与防水防尘结构件供应</w:t>
      </w:r>
    </w:p>
    <w:p>
      <w:pPr>
        <w:spacing w:before="75" w:after="0"/>
      </w:pPr>
      <w:r>
        <w:rPr/>
        <w:t xml:space="preserve">四、电池管理系统与自动充电模块供应</w:t>
      </w:r>
    </w:p>
    <w:p>
      <w:pPr>
        <w:spacing w:before="75" w:after="0"/>
      </w:pPr>
      <w:r>
        <w:rPr>
          <w:b w:val="1"/>
          <w:bCs w:val="1"/>
        </w:rPr>
        <w:t xml:space="preserve">第六章 视觉ai巡检系统行业中游研发与集成环节分析</w:t>
      </w:r>
    </w:p>
    <w:p>
      <w:pPr>
        <w:spacing w:before="75" w:after="0"/>
      </w:pPr>
      <w:r>
        <w:rPr/>
        <w:t xml:space="preserve">第一节 视觉算法研发与模型训练优化</w:t>
      </w:r>
    </w:p>
    <w:p>
      <w:pPr>
        <w:spacing w:before="75" w:after="0"/>
      </w:pPr>
      <w:r>
        <w:rPr/>
        <w:t xml:space="preserve">一、图像预处理与数据增强算法设计优化</w:t>
      </w:r>
    </w:p>
    <w:p>
      <w:pPr>
        <w:spacing w:before="75" w:after="0"/>
      </w:pPr>
      <w:r>
        <w:rPr/>
        <w:t xml:space="preserve">二、目标检测与语义分割模型架构创新</w:t>
      </w:r>
    </w:p>
    <w:p>
      <w:pPr>
        <w:spacing w:before="75" w:after="0"/>
      </w:pPr>
      <w:r>
        <w:rPr/>
        <w:t xml:space="preserve">三、小样本学习与少样本缺陷识别技术突破</w:t>
      </w:r>
    </w:p>
    <w:p>
      <w:pPr>
        <w:spacing w:before="75" w:after="0"/>
      </w:pPr>
      <w:r>
        <w:rPr/>
        <w:t xml:space="preserve">四、多模态大模型在视觉巡检中的微调应用</w:t>
      </w:r>
    </w:p>
    <w:p>
      <w:pPr>
        <w:spacing w:before="75" w:after="0"/>
      </w:pPr>
      <w:r>
        <w:rPr/>
        <w:t xml:space="preserve">第二节 软硬件系统集成与整机制造</w:t>
      </w:r>
    </w:p>
    <w:p>
      <w:pPr>
        <w:spacing w:before="75" w:after="0"/>
      </w:pPr>
      <w:r>
        <w:rPr/>
        <w:t xml:space="preserve">一、传感器时空同步与多源数据融合标定</w:t>
      </w:r>
    </w:p>
    <w:p>
      <w:pPr>
        <w:spacing w:before="75" w:after="0"/>
      </w:pPr>
      <w:r>
        <w:rPr/>
        <w:t xml:space="preserve">二、整机结构设计与散热防护工艺优化</w:t>
      </w:r>
    </w:p>
    <w:p>
      <w:pPr>
        <w:spacing w:before="75" w:after="0"/>
      </w:pPr>
      <w:r>
        <w:rPr/>
        <w:t xml:space="preserve">三、自动化装配产线与全流程质量追溯体系</w:t>
      </w:r>
    </w:p>
    <w:p>
      <w:pPr>
        <w:spacing w:before="75" w:after="0"/>
      </w:pPr>
      <w:r>
        <w:rPr/>
        <w:t xml:space="preserve">四、柔性定制生产与项目交付周期管理</w:t>
      </w:r>
    </w:p>
    <w:p>
      <w:pPr>
        <w:spacing w:before="75" w:after="0"/>
      </w:pPr>
      <w:r>
        <w:rPr/>
        <w:t xml:space="preserve">第三节 平台开发与云边协同架构设计</w:t>
      </w:r>
    </w:p>
    <w:p>
      <w:pPr>
        <w:spacing w:before="75" w:after="0"/>
      </w:pPr>
      <w:r>
        <w:rPr/>
        <w:t xml:space="preserve">一、微服务架构与高并发视频流处理优化</w:t>
      </w:r>
    </w:p>
    <w:p>
      <w:pPr>
        <w:spacing w:before="75" w:after="0"/>
      </w:pPr>
      <w:r>
        <w:rPr/>
        <w:t xml:space="preserve">二、云边端协同计算与模型动态下发机制</w:t>
      </w:r>
    </w:p>
    <w:p>
      <w:pPr>
        <w:spacing w:before="75" w:after="0"/>
      </w:pPr>
      <w:r>
        <w:rPr/>
        <w:t xml:space="preserve">三、数字孪生引擎与三维场景渲染技术</w:t>
      </w:r>
    </w:p>
    <w:p>
      <w:pPr>
        <w:spacing w:before="75" w:after="0"/>
      </w:pPr>
      <w:r>
        <w:rPr/>
        <w:t xml:space="preserve">四、系统信息安全加固与数据加密传输策略</w:t>
      </w:r>
    </w:p>
    <w:p>
      <w:pPr>
        <w:spacing w:before="75" w:after="0"/>
      </w:pPr>
      <w:r>
        <w:rPr>
          <w:b w:val="1"/>
          <w:bCs w:val="1"/>
        </w:rPr>
        <w:t xml:space="preserve">第七章 视觉ai巡检系统行业下游应用与场景洞察</w:t>
      </w:r>
    </w:p>
    <w:p>
      <w:pPr>
        <w:spacing w:before="75" w:after="0"/>
      </w:pPr>
      <w:r>
        <w:rPr/>
        <w:t xml:space="preserve">第一节 能源电力与新能源巡检应用</w:t>
      </w:r>
    </w:p>
    <w:p>
      <w:pPr>
        <w:spacing w:before="75" w:after="0"/>
      </w:pPr>
      <w:r>
        <w:rPr/>
        <w:t xml:space="preserve">一、电网输电线路无人机与可视化巡检需求</w:t>
      </w:r>
    </w:p>
    <w:p>
      <w:pPr>
        <w:spacing w:before="75" w:after="0"/>
      </w:pPr>
      <w:r>
        <w:rPr/>
        <w:t xml:space="preserve">二、变电站智能机器人表计读取与隐患排查</w:t>
      </w:r>
    </w:p>
    <w:p>
      <w:pPr>
        <w:spacing w:before="75" w:after="0"/>
      </w:pPr>
      <w:r>
        <w:rPr/>
        <w:t xml:space="preserve">三、光伏电站组件热斑检测与清洗调度应用</w:t>
      </w:r>
    </w:p>
    <w:p>
      <w:pPr>
        <w:spacing w:before="75" w:after="0"/>
      </w:pPr>
      <w:r>
        <w:rPr/>
        <w:t xml:space="preserve">四、风电场叶片缺陷视觉检测与运维预测</w:t>
      </w:r>
    </w:p>
    <w:p>
      <w:pPr>
        <w:spacing w:before="75" w:after="0"/>
      </w:pPr>
      <w:r>
        <w:rPr/>
        <w:t xml:space="preserve">第二节 轨道交通与智慧交通巡检应用</w:t>
      </w:r>
    </w:p>
    <w:p>
      <w:pPr>
        <w:spacing w:before="75" w:after="0"/>
      </w:pPr>
      <w:r>
        <w:rPr/>
        <w:t xml:space="preserve">一、高铁接触网与轨道扣件视觉缺陷检测</w:t>
      </w:r>
    </w:p>
    <w:p>
      <w:pPr>
        <w:spacing w:before="75" w:after="0"/>
      </w:pPr>
      <w:r>
        <w:rPr/>
        <w:t xml:space="preserve">二、地铁隧道结构裂缝与渗漏水智能识别</w:t>
      </w:r>
    </w:p>
    <w:p>
      <w:pPr>
        <w:spacing w:before="75" w:after="0"/>
      </w:pPr>
      <w:r>
        <w:rPr/>
        <w:t xml:space="preserve">三、高速公路路面病害与交通事件视频分析</w:t>
      </w:r>
    </w:p>
    <w:p>
      <w:pPr>
        <w:spacing w:before="75" w:after="0"/>
      </w:pPr>
      <w:r>
        <w:rPr/>
        <w:t xml:space="preserve">四、港口码头自动化装卸与集装箱视觉理货</w:t>
      </w:r>
    </w:p>
    <w:p>
      <w:pPr>
        <w:spacing w:before="75" w:after="0"/>
      </w:pPr>
      <w:r>
        <w:rPr/>
        <w:t xml:space="preserve">第三节 工业制造与智慧园区巡检应用</w:t>
      </w:r>
    </w:p>
    <w:p>
      <w:pPr>
        <w:spacing w:before="75" w:after="0"/>
      </w:pPr>
      <w:r>
        <w:rPr/>
        <w:t xml:space="preserve">一、石化厂区跑冒滴漏与人员违规视觉监控</w:t>
      </w:r>
    </w:p>
    <w:p>
      <w:pPr>
        <w:spacing w:before="75" w:after="0"/>
      </w:pPr>
      <w:r>
        <w:rPr/>
        <w:t xml:space="preserve">二、煤矿皮带撕裂与井下环境安全视觉巡检</w:t>
      </w:r>
    </w:p>
    <w:p>
      <w:pPr>
        <w:spacing w:before="75" w:after="0"/>
      </w:pPr>
      <w:r>
        <w:rPr/>
        <w:t xml:space="preserve">三、水务管网漏损检测与水质视觉监测应用</w:t>
      </w:r>
    </w:p>
    <w:p>
      <w:pPr>
        <w:spacing w:before="75" w:after="0"/>
      </w:pPr>
      <w:r>
        <w:rPr/>
        <w:t xml:space="preserve">四、智慧园区安防巡逻与消防设施视觉核查</w:t>
      </w:r>
    </w:p>
    <w:p>
      <w:pPr>
        <w:spacing w:before="75" w:after="0"/>
      </w:pPr>
      <w:r>
        <w:rPr>
          <w:b w:val="1"/>
          <w:bCs w:val="1"/>
        </w:rPr>
        <w:t xml:space="preserve">第三部分 竞争格局与重点企业篇</w:t>
      </w:r>
    </w:p>
    <w:p>
      <w:pPr>
        <w:spacing w:before="75" w:after="0"/>
      </w:pPr>
      <w:r>
        <w:rPr>
          <w:b w:val="1"/>
          <w:bCs w:val="1"/>
        </w:rPr>
        <w:t xml:space="preserve">第八章 中国视觉ai巡检系统行业竞争格局分析</w:t>
      </w:r>
    </w:p>
    <w:p>
      <w:pPr>
        <w:spacing w:before="75" w:after="0"/>
      </w:pPr>
      <w:r>
        <w:rPr/>
        <w:t xml:space="preserve">第一节 市场竞争主体结构分析</w:t>
      </w:r>
    </w:p>
    <w:p>
      <w:pPr>
        <w:spacing w:before="75" w:after="0"/>
      </w:pPr>
      <w:r>
        <w:rPr/>
        <w:t xml:space="preserve">一、传统安防巨头视觉ai巡检产品线升级</w:t>
      </w:r>
    </w:p>
    <w:p>
      <w:pPr>
        <w:spacing w:before="75" w:after="0"/>
      </w:pPr>
      <w:r>
        <w:rPr/>
        <w:t xml:space="preserve">二、ai视觉算法独角兽企业场景深耕布局</w:t>
      </w:r>
    </w:p>
    <w:p>
      <w:pPr>
        <w:spacing w:before="75" w:after="0"/>
      </w:pPr>
      <w:r>
        <w:rPr/>
        <w:t xml:space="preserve">三、工业机器人厂商移动巡检业务跨界拓展</w:t>
      </w:r>
    </w:p>
    <w:p>
      <w:pPr>
        <w:spacing w:before="75" w:after="0"/>
      </w:pPr>
      <w:r>
        <w:rPr/>
        <w:t xml:space="preserve">四、垂直行业集成商与软硬件一体化突围</w:t>
      </w:r>
    </w:p>
    <w:p>
      <w:pPr>
        <w:spacing w:before="75" w:after="0"/>
      </w:pPr>
      <w:r>
        <w:rPr/>
        <w:t xml:space="preserve">第二节 区域视觉ai巡检产业集群分析</w:t>
      </w:r>
    </w:p>
    <w:p>
      <w:pPr>
        <w:spacing w:before="75" w:after="0"/>
      </w:pPr>
      <w:r>
        <w:rPr/>
        <w:t xml:space="preserve">一、长三角机器视觉与人工智能算法高地</w:t>
      </w:r>
    </w:p>
    <w:p>
      <w:pPr>
        <w:spacing w:before="75" w:after="0"/>
      </w:pPr>
      <w:r>
        <w:rPr/>
        <w:t xml:space="preserve">二、珠三角智能硬件配套与机器人制造优势</w:t>
      </w:r>
    </w:p>
    <w:p>
      <w:pPr>
        <w:spacing w:before="75" w:after="0"/>
      </w:pPr>
      <w:r>
        <w:rPr/>
        <w:t xml:space="preserve">三、京津冀底层技术研发与标准制定中心</w:t>
      </w:r>
    </w:p>
    <w:p>
      <w:pPr>
        <w:spacing w:before="75" w:after="0"/>
      </w:pPr>
      <w:r>
        <w:rPr/>
        <w:t xml:space="preserve">四、中西部地区能源巡检与特种装备基地</w:t>
      </w:r>
    </w:p>
    <w:p>
      <w:pPr>
        <w:spacing w:before="75" w:after="0"/>
      </w:pPr>
      <w:r>
        <w:rPr/>
        <w:t xml:space="preserve">第三节 品牌竞争与市场集中度分析</w:t>
      </w:r>
    </w:p>
    <w:p>
      <w:pPr>
        <w:spacing w:before="75" w:after="0"/>
      </w:pPr>
      <w:r>
        <w:rPr/>
        <w:t xml:space="preserve">一、头部视觉ai企业市场份额与集中度演变</w:t>
      </w:r>
    </w:p>
    <w:p>
      <w:pPr>
        <w:spacing w:before="75" w:after="0"/>
      </w:pPr>
      <w:r>
        <w:rPr/>
        <w:t xml:space="preserve">二、细分赛道隐形冠军与专精特新企业突围</w:t>
      </w:r>
    </w:p>
    <w:p>
      <w:pPr>
        <w:spacing w:before="75" w:after="0"/>
      </w:pPr>
      <w:r>
        <w:rPr/>
        <w:t xml:space="preserve">三、行业并购整合与核心技术团队收编动态</w:t>
      </w:r>
    </w:p>
    <w:p>
      <w:pPr>
        <w:spacing w:before="75" w:after="0"/>
      </w:pPr>
      <w:r>
        <w:rPr/>
        <w:t xml:space="preserve">四、差异化竞争策略与行业技术护城河构建</w:t>
      </w:r>
    </w:p>
    <w:p>
      <w:pPr>
        <w:spacing w:before="75" w:after="0"/>
      </w:pPr>
      <w:r>
        <w:rPr>
          <w:b w:val="1"/>
          <w:bCs w:val="1"/>
        </w:rPr>
        <w:t xml:space="preserve">第九章 中国视觉ai巡检系统行业重点企业分析</w:t>
      </w:r>
    </w:p>
    <w:p>
      <w:pPr>
        <w:spacing w:before="75" w:after="0"/>
      </w:pPr>
      <w:r>
        <w:rPr/>
        <w:t xml:space="preserve">第一节 视觉ai算法与平台领军企业分析</w:t>
      </w:r>
    </w:p>
    <w:p>
      <w:pPr>
        <w:spacing w:before="75" w:after="0"/>
      </w:pPr>
      <w:r>
        <w:rPr/>
        <w:t xml:space="preserve">一、企业发展概况与底层视觉技术积累</w:t>
      </w:r>
    </w:p>
    <w:p>
      <w:pPr>
        <w:spacing w:before="75" w:after="0"/>
      </w:pPr>
      <w:r>
        <w:rPr/>
        <w:t xml:space="preserve">二、核心算法矩阵与开发者生态建设分析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智能巡检机器人龙头企业分析</w:t>
      </w:r>
    </w:p>
    <w:p>
      <w:pPr>
        <w:spacing w:before="75" w:after="0"/>
      </w:pPr>
      <w:r>
        <w:rPr/>
        <w:t xml:space="preserve">一、企业发展概况与移动底盘控制技术</w:t>
      </w:r>
    </w:p>
    <w:p>
      <w:pPr>
        <w:spacing w:before="75" w:after="0"/>
      </w:pPr>
      <w:r>
        <w:rPr/>
        <w:t xml:space="preserve">二、核心产品矩阵与头部能源客户结构</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无人机与空中巡检设备企业分析</w:t>
      </w:r>
    </w:p>
    <w:p>
      <w:pPr>
        <w:spacing w:before="75" w:after="0"/>
      </w:pPr>
      <w:r>
        <w:rPr/>
        <w:t xml:space="preserve">一、企业发展概况与飞行控制及视觉技术</w:t>
      </w:r>
    </w:p>
    <w:p>
      <w:pPr>
        <w:spacing w:before="75" w:after="0"/>
      </w:pPr>
      <w:r>
        <w:rPr/>
        <w:t xml:space="preserve">二、核心产品矩阵与全自动机巢布局分析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特种视觉传感器与硬件企业分析</w:t>
      </w:r>
    </w:p>
    <w:p>
      <w:pPr>
        <w:spacing w:before="75" w:after="0"/>
      </w:pPr>
      <w:r>
        <w:rPr/>
        <w:t xml:space="preserve">一、企业发展概况与光电探测技术积累</w:t>
      </w:r>
    </w:p>
    <w:p>
      <w:pPr>
        <w:spacing w:before="75" w:after="0"/>
      </w:pPr>
      <w:r>
        <w:rPr/>
        <w:t xml:space="preserve">二、核心产品矩阵与极端环境适应能力</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第五节 行业综合解决方案与集成企业分析</w:t>
      </w:r>
    </w:p>
    <w:p>
      <w:pPr>
        <w:spacing w:before="75" w:after="0"/>
      </w:pPr>
      <w:r>
        <w:rPr/>
        <w:t xml:space="preserve">一、企业发展概况与跨行业项目交付能力</w:t>
      </w:r>
    </w:p>
    <w:p>
      <w:pPr>
        <w:spacing w:before="75" w:after="0"/>
      </w:pPr>
      <w:r>
        <w:rPr/>
        <w:t xml:space="preserve">二、核心解决方案矩阵与标杆案例覆盖</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第六节 边缘计算与ai芯片配套企业分析</w:t>
      </w:r>
    </w:p>
    <w:p>
      <w:pPr>
        <w:spacing w:before="75" w:after="0"/>
      </w:pPr>
      <w:r>
        <w:rPr/>
        <w:t xml:space="preserve">一、企业发展概况与端侧算力硬件布局</w:t>
      </w:r>
    </w:p>
    <w:p>
      <w:pPr>
        <w:spacing w:before="75" w:after="0"/>
      </w:pPr>
      <w:r>
        <w:rPr/>
        <w:t xml:space="preserve">二、核心产品矩阵与视觉算法适配能力</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视觉ai巡检系统行业技术创新与前沿应用</w:t>
      </w:r>
    </w:p>
    <w:p>
      <w:pPr>
        <w:spacing w:before="75" w:after="0"/>
      </w:pPr>
      <w:r>
        <w:rPr/>
        <w:t xml:space="preserve">第一节 视觉大模型与生成式ai技术突破</w:t>
      </w:r>
    </w:p>
    <w:p>
      <w:pPr>
        <w:spacing w:before="75" w:after="0"/>
      </w:pPr>
      <w:r>
        <w:rPr/>
        <w:t xml:space="preserve">一、视觉基础大模型在零样本巡检中的应用</w:t>
      </w:r>
    </w:p>
    <w:p>
      <w:pPr>
        <w:spacing w:before="75" w:after="0"/>
      </w:pPr>
      <w:r>
        <w:rPr/>
        <w:t xml:space="preserve">二、生成式ai合成稀缺缺陷样本与数据增强</w:t>
      </w:r>
    </w:p>
    <w:p>
      <w:pPr>
        <w:spacing w:before="75" w:after="0"/>
      </w:pPr>
      <w:r>
        <w:rPr/>
        <w:t xml:space="preserve">三、多模态大模型融合视觉与文本巡检报告生成</w:t>
      </w:r>
    </w:p>
    <w:p>
      <w:pPr>
        <w:spacing w:before="75" w:after="0"/>
      </w:pPr>
      <w:r>
        <w:rPr/>
        <w:t xml:space="preserve">四、具身智能与视觉巡检机器人自主决策探索</w:t>
      </w:r>
    </w:p>
    <w:p>
      <w:pPr>
        <w:spacing w:before="75" w:after="0"/>
      </w:pPr>
      <w:r>
        <w:rPr/>
        <w:t xml:space="preserve">第二节 三维视觉与新型感知技术演进</w:t>
      </w:r>
    </w:p>
    <w:p>
      <w:pPr>
        <w:spacing w:before="75" w:after="0"/>
      </w:pPr>
      <w:r>
        <w:rPr/>
        <w:t xml:space="preserve">一、神经辐射场与三维场景高保真重建技术</w:t>
      </w:r>
    </w:p>
    <w:p>
      <w:pPr>
        <w:spacing w:before="75" w:after="0"/>
      </w:pPr>
      <w:r>
        <w:rPr/>
        <w:t xml:space="preserve">二、事件相机与高速运动物体视觉捕捉应用</w:t>
      </w:r>
    </w:p>
    <w:p>
      <w:pPr>
        <w:spacing w:before="75" w:after="0"/>
      </w:pPr>
      <w:r>
        <w:rPr/>
        <w:t xml:space="preserve">三、毫米波雷达与视觉融合全天候感知技术</w:t>
      </w:r>
    </w:p>
    <w:p>
      <w:pPr>
        <w:spacing w:before="75" w:after="0"/>
      </w:pPr>
      <w:r>
        <w:rPr/>
        <w:t xml:space="preserve">四、高光谱成像与物质成分视觉识别探索</w:t>
      </w:r>
    </w:p>
    <w:p>
      <w:pPr>
        <w:spacing w:before="75" w:after="0"/>
      </w:pPr>
      <w:r>
        <w:rPr/>
        <w:t xml:space="preserve">第三节 低功耗与高可靠边缘计算技术</w:t>
      </w:r>
    </w:p>
    <w:p>
      <w:pPr>
        <w:spacing w:before="75" w:after="0"/>
      </w:pPr>
      <w:r>
        <w:rPr/>
        <w:t xml:space="preserve">一、存算一体芯片与超低功耗视觉推理应用</w:t>
      </w:r>
    </w:p>
    <w:p>
      <w:pPr>
        <w:spacing w:before="75" w:after="0"/>
      </w:pPr>
      <w:r>
        <w:rPr/>
        <w:t xml:space="preserve">二、模型动态剪枝与自适应比特量化技术</w:t>
      </w:r>
    </w:p>
    <w:p>
      <w:pPr>
        <w:spacing w:before="75" w:after="0"/>
      </w:pPr>
      <w:r>
        <w:rPr/>
        <w:t xml:space="preserve">三、无源物联网与能量收集视觉节点探索</w:t>
      </w:r>
    </w:p>
    <w:p>
      <w:pPr>
        <w:spacing w:before="75" w:after="0"/>
      </w:pPr>
      <w:r>
        <w:rPr/>
        <w:t xml:space="preserve">四、抗干扰通信与弱网环境视频断点续传</w:t>
      </w:r>
    </w:p>
    <w:p>
      <w:pPr>
        <w:spacing w:before="75" w:after="0"/>
      </w:pPr>
      <w:r>
        <w:rPr>
          <w:b w:val="1"/>
          <w:bCs w:val="1"/>
        </w:rPr>
        <w:t xml:space="preserve">第十一章 2026-2031年视觉ai巡检系统行业发展环境预判</w:t>
      </w:r>
    </w:p>
    <w:p>
      <w:pPr>
        <w:spacing w:before="75" w:after="0"/>
      </w:pPr>
      <w:r>
        <w:rPr/>
        <w:t xml:space="preserve">第一节 宏观经济与数字化转型影响</w:t>
      </w:r>
    </w:p>
    <w:p>
      <w:pPr>
        <w:spacing w:before="75" w:after="0"/>
      </w:pPr>
      <w:r>
        <w:rPr/>
        <w:t xml:space="preserve">一、数字经济深化与工业企业智能化改造支出弹性</w:t>
      </w:r>
    </w:p>
    <w:p>
      <w:pPr>
        <w:spacing w:before="75" w:after="0"/>
      </w:pPr>
      <w:r>
        <w:rPr/>
        <w:t xml:space="preserve">二、人口红利消退与高危岗位机器换人需求释放</w:t>
      </w:r>
    </w:p>
    <w:p>
      <w:pPr>
        <w:spacing w:before="75" w:after="0"/>
      </w:pPr>
      <w:r>
        <w:rPr/>
        <w:t xml:space="preserve">三、新质生产力培育与视觉ai赋能安全生产红利</w:t>
      </w:r>
    </w:p>
    <w:p>
      <w:pPr>
        <w:spacing w:before="75" w:after="0"/>
      </w:pPr>
      <w:r>
        <w:rPr/>
        <w:t xml:space="preserve">四、企业降本增效诉求与巡检运维预算结构调整</w:t>
      </w:r>
    </w:p>
    <w:p>
      <w:pPr>
        <w:spacing w:before="75" w:after="0"/>
      </w:pPr>
      <w:r>
        <w:rPr/>
        <w:t xml:space="preserve">第二节 产业导向与规范发展分析</w:t>
      </w:r>
    </w:p>
    <w:p>
      <w:pPr>
        <w:spacing w:before="75" w:after="0"/>
      </w:pPr>
      <w:r>
        <w:rPr/>
        <w:t xml:space="preserve">一、工业互联网与智能制造标准体系建设导向</w:t>
      </w:r>
    </w:p>
    <w:p>
      <w:pPr>
        <w:spacing w:before="75" w:after="0"/>
      </w:pPr>
      <w:r>
        <w:rPr/>
        <w:t xml:space="preserve">二、人工智能安全伦理与算法备案审查深化</w:t>
      </w:r>
    </w:p>
    <w:p>
      <w:pPr>
        <w:spacing w:before="75" w:after="0"/>
      </w:pPr>
      <w:r>
        <w:rPr/>
        <w:t xml:space="preserve">三、数据要素市场化与巡检数据资产化探索</w:t>
      </w:r>
    </w:p>
    <w:p>
      <w:pPr>
        <w:spacing w:before="75" w:after="0"/>
      </w:pPr>
      <w:r>
        <w:rPr/>
        <w:t xml:space="preserve">四、特种机器人准入认证与行业检测标准完善</w:t>
      </w:r>
    </w:p>
    <w:p>
      <w:pPr>
        <w:spacing w:before="75" w:after="0"/>
      </w:pPr>
      <w:r>
        <w:rPr/>
        <w:t xml:space="preserve">第三节 外部环境与潜在风险分析</w:t>
      </w:r>
    </w:p>
    <w:p>
      <w:pPr>
        <w:spacing w:before="75" w:after="0"/>
      </w:pPr>
      <w:r>
        <w:rPr/>
        <w:t xml:space="preserve">一、全球高端视觉传感器与ai芯片断供风险</w:t>
      </w:r>
    </w:p>
    <w:p>
      <w:pPr>
        <w:spacing w:before="75" w:after="0"/>
      </w:pPr>
      <w:r>
        <w:rPr/>
        <w:t xml:space="preserve">二、技术路线颠覆与前期算法研发沉没成本</w:t>
      </w:r>
    </w:p>
    <w:p>
      <w:pPr>
        <w:spacing w:before="75" w:after="0"/>
      </w:pPr>
      <w:r>
        <w:rPr/>
        <w:t xml:space="preserve">三、下游行业景气度波动导致项目延期风险</w:t>
      </w:r>
    </w:p>
    <w:p>
      <w:pPr>
        <w:spacing w:before="75" w:after="0"/>
      </w:pPr>
      <w:r>
        <w:rPr/>
        <w:t xml:space="preserve">四、数据隐私泄露与关键基础设施信息安全风险</w:t>
      </w:r>
    </w:p>
    <w:p>
      <w:pPr>
        <w:spacing w:before="75" w:after="0"/>
      </w:pPr>
      <w:r>
        <w:rPr>
          <w:b w:val="1"/>
          <w:bCs w:val="1"/>
        </w:rPr>
        <w:t xml:space="preserve">第十二章 2026-2031年视觉ai巡检系统供需与市场规模预测</w:t>
      </w:r>
    </w:p>
    <w:p>
      <w:pPr>
        <w:spacing w:before="75" w:after="0"/>
      </w:pPr>
      <w:r>
        <w:rPr/>
        <w:t xml:space="preserve">第一节 供给侧发展趋势预测</w:t>
      </w:r>
    </w:p>
    <w:p>
      <w:pPr>
        <w:spacing w:before="75" w:after="0"/>
      </w:pPr>
      <w:r>
        <w:rPr/>
        <w:t xml:space="preserve">一、国产高端视觉传感器自给率与性能提升</w:t>
      </w:r>
    </w:p>
    <w:p>
      <w:pPr>
        <w:spacing w:before="75" w:after="0"/>
      </w:pPr>
      <w:r>
        <w:rPr/>
        <w:t xml:space="preserve">二、视觉大模型普及与算法开发成本大幅下降</w:t>
      </w:r>
    </w:p>
    <w:p>
      <w:pPr>
        <w:spacing w:before="75" w:after="0"/>
      </w:pPr>
      <w:r>
        <w:rPr/>
        <w:t xml:space="preserve">三、巡检机器人柔性制造与产能规模化释放</w:t>
      </w:r>
    </w:p>
    <w:p>
      <w:pPr>
        <w:spacing w:before="75" w:after="0"/>
      </w:pPr>
      <w:r>
        <w:rPr/>
        <w:t xml:space="preserve">四、行业落后算法产能出清与头部企业份额集中</w:t>
      </w:r>
    </w:p>
    <w:p>
      <w:pPr>
        <w:spacing w:before="75" w:after="0"/>
      </w:pPr>
      <w:r>
        <w:rPr/>
        <w:t xml:space="preserve">第二节 需求侧演变趋势预测</w:t>
      </w:r>
    </w:p>
    <w:p>
      <w:pPr>
        <w:spacing w:before="75" w:after="0"/>
      </w:pPr>
      <w:r>
        <w:rPr/>
        <w:t xml:space="preserve">一、能源电力与轨交行业常态化智能巡检需求</w:t>
      </w:r>
    </w:p>
    <w:p>
      <w:pPr>
        <w:spacing w:before="75" w:after="0"/>
      </w:pPr>
      <w:r>
        <w:rPr/>
        <w:t xml:space="preserve">二、泛工业与智慧园区长尾场景下沉渗透预测</w:t>
      </w:r>
    </w:p>
    <w:p>
      <w:pPr>
        <w:spacing w:before="75" w:after="0"/>
      </w:pPr>
      <w:r>
        <w:rPr/>
        <w:t xml:space="preserve">三、中小企业轻量化视觉巡检saas订阅需求爆发</w:t>
      </w:r>
    </w:p>
    <w:p>
      <w:pPr>
        <w:spacing w:before="75" w:after="0"/>
      </w:pPr>
      <w:r>
        <w:rPr/>
        <w:t xml:space="preserve">四、跨境出海与全球化智能运维服务需求延伸</w:t>
      </w:r>
    </w:p>
    <w:p>
      <w:pPr>
        <w:spacing w:before="75" w:after="0"/>
      </w:pPr>
      <w:r>
        <w:rPr/>
        <w:t xml:space="preserve">第三节 市场规模与价格走势预测</w:t>
      </w:r>
    </w:p>
    <w:p>
      <w:pPr>
        <w:spacing w:before="75" w:after="0"/>
      </w:pPr>
      <w:r>
        <w:rPr/>
        <w:t xml:space="preserve">一、视觉ai巡检系统行业总营收与复合增长率预测</w:t>
      </w:r>
    </w:p>
    <w:p>
      <w:pPr>
        <w:spacing w:before="75" w:after="0"/>
      </w:pPr>
      <w:r>
        <w:rPr/>
        <w:t xml:space="preserve">二、各细分软硬件产品市场规模占比变化趋势</w:t>
      </w:r>
    </w:p>
    <w:p>
      <w:pPr>
        <w:spacing w:before="75" w:after="0"/>
      </w:pPr>
      <w:r>
        <w:rPr/>
        <w:t xml:space="preserve">三、视觉ai巡检终端价格走势与毛利水平预判</w:t>
      </w:r>
    </w:p>
    <w:p>
      <w:pPr>
        <w:spacing w:before="75" w:after="0"/>
      </w:pPr>
      <w:r>
        <w:rPr/>
        <w:t xml:space="preserve">四、算法订阅与数据增值服务收入占比提升趋势</w:t>
      </w:r>
    </w:p>
    <w:p>
      <w:pPr>
        <w:spacing w:before="75" w:after="0"/>
      </w:pPr>
      <w:r>
        <w:rPr>
          <w:b w:val="1"/>
          <w:bCs w:val="1"/>
        </w:rPr>
        <w:t xml:space="preserve">第十三章 2026-2031年视觉ai巡检系统行业发展趋势研判</w:t>
      </w:r>
    </w:p>
    <w:p>
      <w:pPr>
        <w:spacing w:before="75" w:after="0"/>
      </w:pPr>
      <w:r>
        <w:rPr/>
        <w:t xml:space="preserve">第一节 产业升级与结构优化趋势</w:t>
      </w:r>
    </w:p>
    <w:p>
      <w:pPr>
        <w:spacing w:before="75" w:after="0"/>
      </w:pPr>
      <w:r>
        <w:rPr/>
        <w:t xml:space="preserve">一、从单点缺陷识别向全场景系统级认知演进</w:t>
      </w:r>
    </w:p>
    <w:p>
      <w:pPr>
        <w:spacing w:before="75" w:after="0"/>
      </w:pPr>
      <w:r>
        <w:rPr/>
        <w:t xml:space="preserve">二、从定制化项目交付向标准化产品订阅转型</w:t>
      </w:r>
    </w:p>
    <w:p>
      <w:pPr>
        <w:spacing w:before="75" w:after="0"/>
      </w:pPr>
      <w:r>
        <w:rPr/>
        <w:t xml:space="preserve">三、从单一视觉感知向多模态融合全息感知迁移</w:t>
      </w:r>
    </w:p>
    <w:p>
      <w:pPr>
        <w:spacing w:before="75" w:after="0"/>
      </w:pPr>
      <w:r>
        <w:rPr/>
        <w:t xml:space="preserve">四、从被动告警向主动预测与自主闭环处置升级</w:t>
      </w:r>
    </w:p>
    <w:p>
      <w:pPr>
        <w:spacing w:before="75" w:after="0"/>
      </w:pPr>
      <w:r>
        <w:rPr/>
        <w:t xml:space="preserve">第二节 商业模式变革趋势</w:t>
      </w:r>
    </w:p>
    <w:p>
      <w:pPr>
        <w:spacing w:before="75" w:after="0"/>
      </w:pPr>
      <w:r>
        <w:rPr/>
        <w:t xml:space="preserve">一、从硬件一次性买卖向软硬一体按需订阅演进</w:t>
      </w:r>
    </w:p>
    <w:p>
      <w:pPr>
        <w:spacing w:before="75" w:after="0"/>
      </w:pPr>
      <w:r>
        <w:rPr/>
        <w:t xml:space="preserve">二、从设备销售向联合运营与巡检效果分成转型</w:t>
      </w:r>
    </w:p>
    <w:p>
      <w:pPr>
        <w:spacing w:before="75" w:after="0"/>
      </w:pPr>
      <w:r>
        <w:rPr/>
        <w:t xml:space="preserve">三、从系统集成商向行业ai数据资产运营商延伸</w:t>
      </w:r>
    </w:p>
    <w:p>
      <w:pPr>
        <w:spacing w:before="75" w:after="0"/>
      </w:pPr>
      <w:r>
        <w:rPr/>
        <w:t xml:space="preserve">四、从封闭系统向开源硬件与开放接口生态转变</w:t>
      </w:r>
    </w:p>
    <w:p>
      <w:pPr>
        <w:spacing w:before="75" w:after="0"/>
      </w:pPr>
      <w:r>
        <w:rPr/>
        <w:t xml:space="preserve">第三节 可持续发展与绿色巡检趋势</w:t>
      </w:r>
    </w:p>
    <w:p>
      <w:pPr>
        <w:spacing w:before="75" w:after="0"/>
      </w:pPr>
      <w:r>
        <w:rPr/>
        <w:t xml:space="preserve">一、低功耗视觉芯片与绿色节能巡检设备普及</w:t>
      </w:r>
    </w:p>
    <w:p>
      <w:pPr>
        <w:spacing w:before="75" w:after="0"/>
      </w:pPr>
      <w:r>
        <w:rPr/>
        <w:t xml:space="preserve">二、光伏与风电等新能源场景巡检需求常态化</w:t>
      </w:r>
    </w:p>
    <w:p>
      <w:pPr>
        <w:spacing w:before="75" w:after="0"/>
      </w:pPr>
      <w:r>
        <w:rPr/>
        <w:t xml:space="preserve">三、设备全生命周期碳足迹核算与绿色制造深化</w:t>
      </w:r>
    </w:p>
    <w:p>
      <w:pPr>
        <w:spacing w:before="75" w:after="0"/>
      </w:pPr>
      <w:r>
        <w:rPr/>
        <w:t xml:space="preserve">四、电子废弃物回收与巡检机器人电池梯次利用</w:t>
      </w:r>
    </w:p>
    <w:p>
      <w:pPr>
        <w:spacing w:before="75" w:after="0"/>
      </w:pPr>
      <w:r>
        <w:rPr>
          <w:b w:val="1"/>
          <w:bCs w:val="1"/>
        </w:rPr>
        <w:t xml:space="preserve">第五部分 投资战略与风险预警篇</w:t>
      </w:r>
    </w:p>
    <w:p>
      <w:pPr>
        <w:spacing w:before="75" w:after="0"/>
      </w:pPr>
      <w:r>
        <w:rPr>
          <w:b w:val="1"/>
          <w:bCs w:val="1"/>
        </w:rPr>
        <w:t xml:space="preserve">第十四章 视觉ai巡检系统行业投资机会与价值评估</w:t>
      </w:r>
    </w:p>
    <w:p>
      <w:pPr>
        <w:spacing w:before="75" w:after="0"/>
      </w:pPr>
      <w:r>
        <w:rPr/>
        <w:t xml:space="preserve">第一节 行业投资价值综合评估</w:t>
      </w:r>
    </w:p>
    <w:p>
      <w:pPr>
        <w:spacing w:before="75" w:after="0"/>
      </w:pPr>
      <w:r>
        <w:rPr/>
        <w:t xml:space="preserve">一、工业智能化底座核心地位与长期增长逻辑</w:t>
      </w:r>
    </w:p>
    <w:p>
      <w:pPr>
        <w:spacing w:before="75" w:after="0"/>
      </w:pPr>
      <w:r>
        <w:rPr/>
        <w:t xml:space="preserve">二、视觉大模型降维打击带来的场景破圈机遇</w:t>
      </w:r>
    </w:p>
    <w:p>
      <w:pPr>
        <w:spacing w:before="75" w:after="0"/>
      </w:pPr>
      <w:r>
        <w:rPr/>
        <w:t xml:space="preserve">三、信创市场扩容与关键基础设施替代红利</w:t>
      </w:r>
    </w:p>
    <w:p>
      <w:pPr>
        <w:spacing w:before="75" w:after="0"/>
      </w:pPr>
      <w:r>
        <w:rPr/>
        <w:t xml:space="preserve">四、资本退出渠道多元化与产业链并购活跃度</w:t>
      </w:r>
    </w:p>
    <w:p>
      <w:pPr>
        <w:spacing w:before="75" w:after="0"/>
      </w:pPr>
      <w:r>
        <w:rPr/>
        <w:t xml:space="preserve">第二节 高潜力细分赛道挖掘</w:t>
      </w:r>
    </w:p>
    <w:p>
      <w:pPr>
        <w:spacing w:before="75" w:after="0"/>
      </w:pPr>
      <w:r>
        <w:rPr/>
        <w:t xml:space="preserve">一、具身智能巡检机器人与自主移动底盘</w:t>
      </w:r>
    </w:p>
    <w:p>
      <w:pPr>
        <w:spacing w:before="75" w:after="0"/>
      </w:pPr>
      <w:r>
        <w:rPr/>
        <w:t xml:space="preserve">二、多模态视觉大模型微调与行业数据服务</w:t>
      </w:r>
    </w:p>
    <w:p>
      <w:pPr>
        <w:spacing w:before="75" w:after="0"/>
      </w:pPr>
      <w:r>
        <w:rPr/>
        <w:t xml:space="preserve">三、防爆特种视觉传感器与极端环境硬件</w:t>
      </w:r>
    </w:p>
    <w:p>
      <w:pPr>
        <w:spacing w:before="75" w:after="0"/>
      </w:pPr>
      <w:r>
        <w:rPr/>
        <w:t xml:space="preserve">四、低空经济驱动的全自动无人机巡检网络</w:t>
      </w:r>
    </w:p>
    <w:p>
      <w:pPr>
        <w:spacing w:before="75" w:after="0"/>
      </w:pPr>
      <w:r>
        <w:rPr/>
        <w:t xml:space="preserve">第三节 产业链关键环节机会</w:t>
      </w:r>
    </w:p>
    <w:p>
      <w:pPr>
        <w:spacing w:before="75" w:after="0"/>
      </w:pPr>
      <w:r>
        <w:rPr/>
        <w:t xml:space="preserve">一、上游高端光学器件与三维视觉传感器</w:t>
      </w:r>
    </w:p>
    <w:p>
      <w:pPr>
        <w:spacing w:before="75" w:after="0"/>
      </w:pPr>
      <w:r>
        <w:rPr/>
        <w:t xml:space="preserve">二、中游具备软硬一体交付与算法闭环能力企业</w:t>
      </w:r>
    </w:p>
    <w:p>
      <w:pPr>
        <w:spacing w:before="75" w:after="0"/>
      </w:pPr>
      <w:r>
        <w:rPr/>
        <w:t xml:space="preserve">三、下游掌握行业核心工艺与高粘性客户集成商</w:t>
      </w:r>
    </w:p>
    <w:p>
      <w:pPr>
        <w:spacing w:before="75" w:after="0"/>
      </w:pPr>
      <w:r>
        <w:rPr/>
        <w:t xml:space="preserve">四、第三方视觉ai算法评测与可靠性认证平台</w:t>
      </w:r>
    </w:p>
    <w:p>
      <w:pPr>
        <w:spacing w:before="75" w:after="0"/>
      </w:pPr>
      <w:r>
        <w:rPr>
          <w:b w:val="1"/>
          <w:bCs w:val="1"/>
        </w:rPr>
        <w:t xml:space="preserve">第十五章 视觉ai巡检系统行业投资风险识别与预警</w:t>
      </w:r>
    </w:p>
    <w:p>
      <w:pPr>
        <w:spacing w:before="75" w:after="0"/>
      </w:pPr>
      <w:r>
        <w:rPr/>
        <w:t xml:space="preserve">第一节 技术与研发风险</w:t>
      </w:r>
    </w:p>
    <w:p>
      <w:pPr>
        <w:spacing w:before="75" w:after="0"/>
      </w:pPr>
      <w:r>
        <w:rPr/>
        <w:t xml:space="preserve">一、视觉大模型幻觉与关键缺陷漏检误报风险</w:t>
      </w:r>
    </w:p>
    <w:p>
      <w:pPr>
        <w:spacing w:before="75" w:after="0"/>
      </w:pPr>
      <w:r>
        <w:rPr/>
        <w:t xml:space="preserve">二、底层算法架构路线押注错误与迭代落后风险</w:t>
      </w:r>
    </w:p>
    <w:p>
      <w:pPr>
        <w:spacing w:before="75" w:after="0"/>
      </w:pPr>
      <w:r>
        <w:rPr/>
        <w:t xml:space="preserve">三、核心算法人才流失与研发团队稳定性风险</w:t>
      </w:r>
    </w:p>
    <w:p>
      <w:pPr>
        <w:spacing w:before="75" w:after="0"/>
      </w:pPr>
      <w:r>
        <w:rPr/>
        <w:t xml:space="preserve">四、国际巨头专利封锁与知识产权诉讼风险</w:t>
      </w:r>
    </w:p>
    <w:p>
      <w:pPr>
        <w:spacing w:before="75" w:after="0"/>
      </w:pPr>
      <w:r>
        <w:rPr/>
        <w:t xml:space="preserve">第二节 市场与经营风险</w:t>
      </w:r>
    </w:p>
    <w:p>
      <w:pPr>
        <w:spacing w:before="75" w:after="0"/>
      </w:pPr>
      <w:r>
        <w:rPr/>
        <w:t xml:space="preserve">一、下游行业资本开支缩减导致项目落地延期</w:t>
      </w:r>
    </w:p>
    <w:p>
      <w:pPr>
        <w:spacing w:before="75" w:after="0"/>
      </w:pPr>
      <w:r>
        <w:rPr/>
        <w:t xml:space="preserve">二、硬件同质化严重与价格战内卷挤压利润风险</w:t>
      </w:r>
    </w:p>
    <w:p>
      <w:pPr>
        <w:spacing w:before="75" w:after="0"/>
      </w:pPr>
      <w:r>
        <w:rPr/>
        <w:t xml:space="preserve">三、大客户集中度过高与应收账款周期延长风险</w:t>
      </w:r>
    </w:p>
    <w:p>
      <w:pPr>
        <w:spacing w:before="75" w:after="0"/>
      </w:pPr>
      <w:r>
        <w:rPr/>
        <w:t xml:space="preserve">四、供应链单一依赖与核心元器件断供风险</w:t>
      </w:r>
    </w:p>
    <w:p>
      <w:pPr>
        <w:spacing w:before="75" w:after="0"/>
      </w:pPr>
      <w:r>
        <w:rPr/>
        <w:t xml:space="preserve">第三节 合规与安全风险</w:t>
      </w:r>
    </w:p>
    <w:p>
      <w:pPr>
        <w:spacing w:before="75" w:after="0"/>
      </w:pPr>
      <w:r>
        <w:rPr/>
        <w:t xml:space="preserve">一、关键基础设施视频数据出境与合规审查风险</w:t>
      </w:r>
    </w:p>
    <w:p>
      <w:pPr>
        <w:spacing w:before="75" w:after="0"/>
      </w:pPr>
      <w:r>
        <w:rPr/>
        <w:t xml:space="preserve">二、人脸识别与生物特征采集隐私保护违规风险</w:t>
      </w:r>
    </w:p>
    <w:p>
      <w:pPr>
        <w:spacing w:before="75" w:after="0"/>
      </w:pPr>
      <w:r>
        <w:rPr/>
        <w:t xml:space="preserve">三、产品未通过特种行业准入认证与防爆审查风险</w:t>
      </w:r>
    </w:p>
    <w:p>
      <w:pPr>
        <w:spacing w:before="75" w:after="0"/>
      </w:pPr>
      <w:r>
        <w:rPr/>
        <w:t xml:space="preserve">四、海外出口遭遇技术性贸易壁垒与数据安全审查</w:t>
      </w:r>
    </w:p>
    <w:p>
      <w:pPr>
        <w:spacing w:before="75" w:after="0"/>
      </w:pPr>
      <w:r>
        <w:rPr/>
        <w:t xml:space="preserve">第四节 资本与财务风险</w:t>
      </w:r>
    </w:p>
    <w:p>
      <w:pPr>
        <w:spacing w:before="75" w:after="0"/>
      </w:pPr>
      <w:r>
        <w:rPr/>
        <w:t xml:space="preserve">一、高额算力租赁与模型训练投入导致现金流断裂</w:t>
      </w:r>
    </w:p>
    <w:p>
      <w:pPr>
        <w:spacing w:before="75" w:after="0"/>
      </w:pPr>
      <w:r>
        <w:rPr/>
        <w:t xml:space="preserve">二、一二级市场估值倒挂与后续融资困难风险</w:t>
      </w:r>
    </w:p>
    <w:p>
      <w:pPr>
        <w:spacing w:before="75" w:after="0"/>
      </w:pPr>
      <w:r>
        <w:rPr/>
        <w:t xml:space="preserve">三、项目交付延期导致存货跌价与减值风险</w:t>
      </w:r>
    </w:p>
    <w:p>
      <w:pPr>
        <w:spacing w:before="75" w:after="0"/>
      </w:pPr>
      <w:r>
        <w:rPr/>
        <w:t xml:space="preserve">四、并购整合失败与商誉减值风险</w:t>
      </w:r>
    </w:p>
    <w:p>
      <w:pPr>
        <w:spacing w:before="75" w:after="0"/>
      </w:pPr>
      <w:r>
        <w:rPr>
          <w:b w:val="1"/>
          <w:bCs w:val="1"/>
        </w:rPr>
        <w:t xml:space="preserve">第十六章 研究结论与行业发展战略建议</w:t>
      </w:r>
    </w:p>
    <w:p>
      <w:pPr>
        <w:spacing w:before="75" w:after="0"/>
      </w:pPr>
      <w:r>
        <w:rPr/>
        <w:t xml:space="preserve">第一节 核心研究结论汇总</w:t>
      </w:r>
    </w:p>
    <w:p>
      <w:pPr>
        <w:spacing w:before="75" w:after="0"/>
      </w:pPr>
      <w:r>
        <w:rPr/>
        <w:t xml:space="preserve">一、行业发展阶段拐点与视觉ai价值创造逻辑判断</w:t>
      </w:r>
    </w:p>
    <w:p>
      <w:pPr>
        <w:spacing w:before="75" w:after="0"/>
      </w:pPr>
      <w:r>
        <w:rPr/>
        <w:t xml:space="preserve">二、供需格局演变与产业链利润池转移规律总结</w:t>
      </w:r>
    </w:p>
    <w:p>
      <w:pPr>
        <w:spacing w:before="75" w:after="0"/>
      </w:pPr>
      <w:r>
        <w:rPr/>
        <w:t xml:space="preserve">三、竞争格局优化与软硬一体生态分化趋势研判</w:t>
      </w:r>
    </w:p>
    <w:p>
      <w:pPr>
        <w:spacing w:before="75" w:after="0"/>
      </w:pPr>
      <w:r>
        <w:rPr/>
        <w:t xml:space="preserve">四、投资价值综合评级与核心风险提示结论</w:t>
      </w:r>
    </w:p>
    <w:p>
      <w:pPr>
        <w:spacing w:before="75" w:after="0"/>
      </w:pPr>
      <w:r>
        <w:rPr/>
        <w:t xml:space="preserve">第二节 企业竞争与发展战略建议</w:t>
      </w:r>
    </w:p>
    <w:p>
      <w:pPr>
        <w:spacing w:before="75" w:after="0"/>
      </w:pPr>
      <w:r>
        <w:rPr/>
        <w:t xml:space="preserve">一、产品差异化定位与核心技术壁垒构建战略</w:t>
      </w:r>
    </w:p>
    <w:p>
      <w:pPr>
        <w:spacing w:before="75" w:after="0"/>
      </w:pPr>
      <w:r>
        <w:rPr/>
        <w:t xml:space="preserve">二、上下游产业链协同与生态联盟合作战略</w:t>
      </w:r>
    </w:p>
    <w:p>
      <w:pPr>
        <w:spacing w:before="75" w:after="0"/>
      </w:pPr>
      <w:r>
        <w:rPr/>
        <w:t xml:space="preserve">三、全球化市场拓展与海外本地化运营战略</w:t>
      </w:r>
    </w:p>
    <w:p>
      <w:pPr>
        <w:spacing w:before="75" w:after="0"/>
      </w:pPr>
      <w:r>
        <w:rPr/>
        <w:t xml:space="preserve">四、组织架构敏捷化转型与高端人才引育战略</w:t>
      </w:r>
    </w:p>
    <w:p>
      <w:pPr>
        <w:spacing w:before="75" w:after="0"/>
      </w:pPr>
      <w:r>
        <w:rPr/>
        <w:t xml:space="preserve">第三节 多方协同发展倡议</w:t>
      </w:r>
    </w:p>
    <w:p>
      <w:pPr>
        <w:spacing w:before="75" w:after="0"/>
      </w:pPr>
      <w:r>
        <w:rPr/>
        <w:t xml:space="preserve">一、对政府部门完善工业视觉标准与算力基建建议</w:t>
      </w:r>
    </w:p>
    <w:p>
      <w:pPr>
        <w:spacing w:before="75" w:after="0"/>
      </w:pPr>
      <w:r>
        <w:rPr/>
        <w:t xml:space="preserve">二、对行业协会推动开放数据集与算法共享倡议</w:t>
      </w:r>
    </w:p>
    <w:p>
      <w:pPr>
        <w:spacing w:before="75" w:after="0"/>
      </w:pPr>
      <w:r>
        <w:rPr/>
        <w:t xml:space="preserve">三、对投资机构聚焦底层硬科技与耐心资本建议</w:t>
      </w:r>
    </w:p>
    <w:p>
      <w:pPr>
        <w:spacing w:before="75" w:after="0"/>
      </w:pPr>
      <w:r>
        <w:rPr/>
        <w:t xml:space="preserve">四、对从业主体坚守安全生产底线与科技向善倡议</w:t>
      </w:r>
    </w:p>
    <w:p>
      <w:pPr>
        <w:spacing w:before="75" w:after="0"/>
      </w:pPr>
      <w:r>
        <w:rPr>
          <w:b w:val="1"/>
          <w:bCs w:val="1"/>
        </w:rPr>
        <w:t xml:space="preserve">图表目录</w:t>
      </w:r>
    </w:p>
    <w:p>
      <w:pPr>
        <w:spacing w:before="75" w:after="0"/>
      </w:pPr>
      <w:r>
        <w:rPr/>
        <w:t xml:space="preserve">图表：视觉ai巡检系统产品分类体系与产业链结构图</w:t>
      </w:r>
    </w:p>
    <w:p>
      <w:pPr>
        <w:spacing w:before="75" w:after="0"/>
      </w:pPr>
      <w:r>
        <w:rPr/>
        <w:t xml:space="preserve">图表：全球视觉ai巡检系统市场规模与增速趋势分析</w:t>
      </w:r>
    </w:p>
    <w:p>
      <w:pPr>
        <w:spacing w:before="75" w:after="0"/>
      </w:pPr>
      <w:r>
        <w:rPr/>
        <w:t xml:space="preserve">图表：全球视觉ai巡检资本开支结构与商业模式演变热力图</w:t>
      </w:r>
    </w:p>
    <w:p>
      <w:pPr>
        <w:spacing w:before="75" w:after="0"/>
      </w:pPr>
      <w:r>
        <w:rPr/>
        <w:t xml:space="preserve">图表：全球视觉ai巡检技术贸易流向与供应链分布格局</w:t>
      </w:r>
    </w:p>
    <w:p>
      <w:pPr>
        <w:spacing w:before="75" w:after="0"/>
      </w:pPr>
      <w:r>
        <w:rPr/>
        <w:t xml:space="preserve">图表：主要国家视觉ai巡检人均渗透率与智能化水平对比</w:t>
      </w:r>
    </w:p>
    <w:p>
      <w:pPr>
        <w:spacing w:before="75" w:after="0"/>
      </w:pPr>
      <w:r>
        <w:rPr/>
        <w:t xml:space="preserve">图表：2024-2026年中国视觉ai巡检系统行业总产值测算</w:t>
      </w:r>
    </w:p>
    <w:p>
      <w:pPr>
        <w:spacing w:before="75" w:after="0"/>
      </w:pPr>
      <w:r>
        <w:rPr/>
        <w:t xml:space="preserve">图表：2024-2026年中国视觉ai巡检产品进出口贸易规模与结构</w:t>
      </w:r>
    </w:p>
    <w:p>
      <w:pPr>
        <w:spacing w:before="75" w:after="0"/>
      </w:pPr>
      <w:r>
        <w:rPr/>
        <w:t xml:space="preserve">图表：2024-2026年中国视觉ai巡检行业利润率走势</w:t>
      </w:r>
    </w:p>
    <w:p>
      <w:pPr>
        <w:spacing w:before="75" w:after="0"/>
      </w:pPr>
      <w:r>
        <w:rPr/>
        <w:t xml:space="preserve">图表：2024-2026年中国国产视觉ai算法精度评测得分趋势</w:t>
      </w:r>
    </w:p>
    <w:p>
      <w:pPr>
        <w:spacing w:before="75" w:after="0"/>
      </w:pPr>
      <w:r>
        <w:rPr/>
        <w:t xml:space="preserve">图表：2024-2026年中国智能巡检机器人出货量与渗透率分析</w:t>
      </w:r>
    </w:p>
    <w:p>
      <w:pPr>
        <w:spacing w:before="75" w:after="0"/>
      </w:pPr>
      <w:r>
        <w:rPr/>
        <w:t xml:space="preserve">图表：2024-2026年中国视觉ai巡检细分软硬件品类增速</w:t>
      </w:r>
    </w:p>
    <w:p>
      <w:pPr>
        <w:spacing w:before="75" w:after="0"/>
      </w:pPr>
      <w:r>
        <w:rPr/>
        <w:t xml:space="preserve">图表：2024-2026年中国边缘ai分析一体机市场出货量分析</w:t>
      </w:r>
    </w:p>
    <w:p>
      <w:pPr>
        <w:spacing w:before="75" w:after="0"/>
      </w:pPr>
      <w:r>
        <w:rPr/>
        <w:t xml:space="preserve">图表：核心视觉传感器供应格局与价格波动趋势</w:t>
      </w:r>
    </w:p>
    <w:p>
      <w:pPr>
        <w:spacing w:before="75" w:after="0"/>
      </w:pPr>
      <w:r>
        <w:rPr/>
        <w:t xml:space="preserve">图表：端侧ai算力芯片产能分布与国产化率提升分析</w:t>
      </w:r>
    </w:p>
    <w:p>
      <w:pPr>
        <w:spacing w:before="75" w:after="0"/>
      </w:pPr>
      <w:r>
        <w:rPr/>
        <w:t xml:space="preserve">图表：多源数据融合标定与软硬件集成良率分析</w:t>
      </w:r>
    </w:p>
    <w:p>
      <w:pPr>
        <w:spacing w:before="75" w:after="0"/>
      </w:pPr>
      <w:r>
        <w:rPr/>
        <w:t xml:space="preserve">图表：能源电力与轨道交通视觉巡检需求差异分析</w:t>
      </w:r>
    </w:p>
    <w:p>
      <w:pPr>
        <w:spacing w:before="75" w:after="0"/>
      </w:pPr>
      <w:r>
        <w:rPr/>
        <w:t xml:space="preserve">图表：视觉ai巡检下游应用场景采购决策链路与验证周期</w:t>
      </w:r>
    </w:p>
    <w:p>
      <w:pPr>
        <w:spacing w:before="75" w:after="0"/>
      </w:pPr>
      <w:r>
        <w:rPr/>
        <w:t xml:space="preserve">图表：中国视觉ai巡检区域产业集群产值规模对比</w:t>
      </w:r>
    </w:p>
    <w:p>
      <w:pPr>
        <w:spacing w:before="75" w:after="0"/>
      </w:pPr>
      <w:r>
        <w:rPr/>
        <w:t xml:space="preserve">图表：视觉ai算法领军企业研发投入与核心专利指标</w:t>
      </w:r>
    </w:p>
    <w:p>
      <w:pPr>
        <w:spacing w:before="75" w:after="0"/>
      </w:pPr>
      <w:r>
        <w:rPr/>
        <w:t xml:space="preserve">图表：巡检机器人企业客户集中度与续约率分析</w:t>
      </w:r>
    </w:p>
    <w:p>
      <w:pPr>
        <w:spacing w:before="75" w:after="0"/>
      </w:pPr>
      <w:r>
        <w:rPr/>
        <w:t xml:space="preserve">图表：无人机巡检企业全球化布局与营收结构分析</w:t>
      </w:r>
    </w:p>
    <w:p>
      <w:pPr>
        <w:spacing w:before="75" w:after="0"/>
      </w:pPr>
      <w:r>
        <w:rPr/>
        <w:t xml:space="preserve">图表：特种视觉传感器企业极端环境标杆案例覆盖密度</w:t>
      </w:r>
    </w:p>
    <w:p>
      <w:pPr>
        <w:spacing w:before="75" w:after="0"/>
      </w:pPr>
      <w:r>
        <w:rPr/>
        <w:t xml:space="preserve">图表：行业集成商跨行业项目交付能力与成熟度评估</w:t>
      </w:r>
    </w:p>
    <w:p>
      <w:pPr>
        <w:spacing w:before="75" w:after="0"/>
      </w:pPr>
      <w:r>
        <w:rPr/>
        <w:t xml:space="preserve">图表：视觉大模型创新与零样本缺陷识别技术路线图</w:t>
      </w:r>
    </w:p>
    <w:p>
      <w:pPr>
        <w:spacing w:before="75" w:after="0"/>
      </w:pPr>
      <w:r>
        <w:rPr/>
        <w:t xml:space="preserve">图表：三维视觉与多模态感知技术应用渗透率预测</w:t>
      </w:r>
    </w:p>
    <w:p>
      <w:pPr>
        <w:spacing w:before="75" w:after="0"/>
      </w:pPr>
      <w:r>
        <w:rPr/>
        <w:t xml:space="preserve">图表：2026-2031年中国视觉ai巡检系统总营收复合增长率预测</w:t>
      </w:r>
    </w:p>
    <w:p>
      <w:pPr>
        <w:spacing w:before="75" w:after="0"/>
      </w:pPr>
      <w:r>
        <w:rPr/>
        <w:t xml:space="preserve">图表：2026-2031年泛工业与智慧园区长尾场景下沉爆发预测</w:t>
      </w:r>
    </w:p>
    <w:p>
      <w:pPr>
        <w:spacing w:before="75" w:after="0"/>
      </w:pPr>
      <w:r>
        <w:rPr/>
        <w:t xml:space="preserve">图表：2026-2031年轻量化视觉巡检saas订阅需求增量预测</w:t>
      </w:r>
    </w:p>
    <w:p>
      <w:pPr>
        <w:spacing w:before="75" w:after="0"/>
      </w:pPr>
      <w:r>
        <w:rPr/>
        <w:t xml:space="preserve">图表：2026-2031年各细分视觉巡检产品市场规模占比变化</w:t>
      </w:r>
    </w:p>
    <w:p>
      <w:pPr>
        <w:spacing w:before="75" w:after="0"/>
      </w:pPr>
      <w:r>
        <w:rPr/>
        <w:t xml:space="preserve">图表：2026-2031年视觉ai巡检终端价格走势与毛利预判</w:t>
      </w:r>
    </w:p>
    <w:p>
      <w:pPr>
        <w:spacing w:before="75" w:after="0"/>
      </w:pPr>
      <w:r>
        <w:rPr/>
        <w:t xml:space="preserve">图表：视觉ai巡检产业升级路径与价值链微笑曲线分析</w:t>
      </w:r>
    </w:p>
    <w:p>
      <w:pPr>
        <w:spacing w:before="75" w:after="0"/>
      </w:pPr>
      <w:r>
        <w:rPr/>
        <w:t xml:space="preserve">图表：软硬一体按需订阅与联合运营商业模式演进架构图</w:t>
      </w:r>
    </w:p>
    <w:p>
      <w:pPr>
        <w:spacing w:before="75" w:after="0"/>
      </w:pPr>
      <w:r>
        <w:rPr/>
        <w:t xml:space="preserve">图表：视觉ai巡检系统行业投资价值综合评估模型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图表：视觉大模型幻觉与关键缺陷漏检风险权重分析</w:t>
      </w:r>
    </w:p>
    <w:p>
      <w:pPr>
        <w:spacing w:before="75" w:after="0"/>
      </w:pPr>
      <w:r>
        <w:rPr/>
        <w:t xml:space="preserve">图表：下游行业资本开支缩减压力测试与现金流模型</w:t>
      </w:r>
    </w:p>
    <w:p>
      <w:pPr>
        <w:spacing w:before="75" w:after="0"/>
      </w:pPr>
      <w:r>
        <w:rPr/>
        <w:t xml:space="preserve">图表：关键基础设施视频数据合规风险影响评估</w:t>
      </w:r>
    </w:p>
    <w:p>
      <w:pPr>
        <w:spacing w:before="75" w:after="0"/>
      </w:pPr>
      <w:r>
        <w:rPr/>
        <w:t xml:space="preserve">图表：高额算力训练投入现金流断裂风险预警模型</w:t>
      </w:r>
    </w:p>
    <w:p>
      <w:pPr>
        <w:spacing w:before="75" w:after="0"/>
      </w:pPr>
      <w:r>
        <w:rPr/>
        <w:t xml:space="preserve">图表：利用多元化供应链对冲核心元器件断供效果评估</w:t>
      </w:r>
    </w:p>
    <w:p>
      <w:pPr>
        <w:spacing w:before="75" w:after="0"/>
      </w:pPr>
      <w:r>
        <w:rPr/>
        <w:t xml:space="preserve">图表：视觉ai巡检出海产能布局与区域投资热度分布</w:t>
      </w:r>
    </w:p>
    <w:p>
      <w:pPr>
        <w:spacing w:before="75" w:after="0"/>
      </w:pPr>
      <w:r>
        <w:rPr/>
        <w:t xml:space="preserve">图表：2026-2031年中国视觉ai巡检研发投入规模预测</w:t>
      </w:r>
    </w:p>
    <w:p>
      <w:pPr>
        <w:spacing w:before="75" w:after="0"/>
      </w:pPr>
      <w:r>
        <w:rPr/>
        <w:t xml:space="preserve">图表：2026-2031年中国视觉巡检全栈解决方案交易规模</w:t>
      </w:r>
    </w:p>
    <w:p>
      <w:pPr>
        <w:spacing w:before="75" w:after="0"/>
      </w:pPr>
      <w:r>
        <w:rPr/>
        <w:t xml:space="preserve">图表：2026-2031年中国具身智能巡检机器人市场规模预测</w:t>
      </w:r>
    </w:p>
    <w:p>
      <w:pPr>
        <w:spacing w:before="75" w:after="0"/>
      </w:pPr>
      <w:r>
        <w:rPr/>
        <w:t xml:space="preserve">图表：2024-2026年中国视觉ai巡检相关专利申请数量趋势</w:t>
      </w:r>
    </w:p>
    <w:p>
      <w:pPr>
        <w:spacing w:before="75" w:after="0"/>
      </w:pPr>
      <w:r>
        <w:rPr/>
        <w:t xml:space="preserve">图表：2026-2031年中国多模态视觉大模型微调服务规模预测</w:t>
      </w:r>
    </w:p>
    <w:p>
      <w:pPr>
        <w:spacing w:before="75" w:after="0"/>
      </w:pPr>
      <w:r>
        <w:rPr/>
        <w:t xml:space="preserve">图表：视觉ai巡检平台私域运营用户生命周期价值评估模型</w:t>
      </w:r>
    </w:p>
    <w:p>
      <w:pPr>
        <w:spacing w:before="75" w:after="0"/>
      </w:pPr>
      <w:r>
        <w:rPr/>
        <w:t xml:space="preserve">图表：2026-2031年中国全自动无人机巡检网络市场规模预测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本文地址：https://www.51baogao.cn/baogao/20261019/4070116.shtml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9/407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2026-2031年中国视觉AI巡检系统行业市场分析及发展前景预测报告</dc:title>
  <dc:description>2026-2031年中国视觉AI巡检系统行业市场分析及发展前景预测报告</dc:description>
  <dc:subject>2026-2031年中国视觉AI巡检系统行业市场分析及发展前景预测报告</dc:subject>
  <cp:keywords>研究报告</cp:keywords>
  <cp:category>研究报告</cp:category>
  <cp:lastModifiedBy>北京中道泰和信息咨询有限公司</cp:lastModifiedBy>
  <dcterms:created xsi:type="dcterms:W3CDTF">2026-10-19T19:58:41+08:00</dcterms:created>
  <dcterms:modified xsi:type="dcterms:W3CDTF">2026-10-19T19:58:41+08:00</dcterms:modified>
</cp:coreProperties>
</file>

<file path=docProps/custom.xml><?xml version="1.0" encoding="utf-8"?>
<Properties xmlns="http://schemas.openxmlformats.org/officeDocument/2006/custom-properties" xmlns:vt="http://schemas.openxmlformats.org/officeDocument/2006/docPropsVTypes"/>
</file>