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2026年全球与中国凡士林产业供需贸易全景调研及重点国家出口潜力分析报告</w:t>
      </w:r>
    </w:p>
    <w:p>
      <w:pPr>
        <w:spacing w:after="150"/>
      </w:pPr>
      <w:r>
        <w:rPr>
          <w:b w:val="1"/>
          <w:bCs w:val="1"/>
        </w:rPr>
        <w:t xml:space="preserve">报告简介</w:t>
      </w:r>
    </w:p>
    <w:p>
      <w:pPr>
        <w:spacing w:after="150"/>
      </w:pPr>
      <w:r>
        <w:rPr/>
        <w:t xml:space="preserve">凡士林又称矿脂，是石油渣油经过脱蜡、深度精制得到的半固体烃类混合物，具备化学性质稳定、封闭保湿、防锈润滑等特性。按照纯度指标可划分医药级、化妆品级、工业级，医药级可作为药膏、伤口敷料的基础原料，化妆品级多用于唇膏、身体修护产品，工业级用作金属防锈、精密设备润滑与密封辅料。整套生产包含原料预处理、加氢精制、脱色脱臭、分装检测等工序，不同等级产品需要执行对应药典、日化安全或工业性能标准，各类检测认证是产品进入海外市场的基础门槛。</w:t>
      </w:r>
    </w:p>
    <w:p>
      <w:pPr>
        <w:spacing w:after="150"/>
      </w:pPr>
      <w:r>
        <w:rPr/>
        <w:t xml:space="preserve">凡士林生产与流通跟随下游日化、制药、装备制造的采购需求运行。全球生产点位依托炼化原料基地布局，不同区域消费偏好、法规条款差异，带动产品品级需求产生区分。部分市场采购高纯度产品用于药膏、护肤原料加工，另有市场批量采购工业品级产品用于设备维护。产品跨境流转需要完成目标市场资质审核、海关查验与合规备案，各国管控标准存在明显差别，直接影响交付节奏。部分区域环保与成分监管持续收紧，跨国货品交易的合规审核成本随之上升。原料价格随原油行情产生波动，给采购与定价管理带来不确定性。</w:t>
      </w:r>
    </w:p>
    <w:p>
      <w:pPr>
        <w:spacing w:after="150"/>
      </w:pPr>
      <w:r>
        <w:rPr/>
        <w:t xml:space="preserve">下游应用端标准持续收紧，推动凡士林产品加工工艺持续升级。基础品级产品不断优化脱色脱臭流程，高纯度品类采用无菌精制工艺，降低杂质与有害物质残留。改性配方产品逐步推向市场，通过添加助剂调整耐热、抗氧化性能，适配特种制造场景。出口布局思路随之调整，生产端不再依靠通用品级产品参与市场竞争，转而按照目标市场法规、下游客户用途定制产品方案。货源调配方式产生变化，不少加工主体依托就近原料基地组织生产，缩短交付周期，降低长途运输带来的成本损耗。跨国贸易更加看重品级认证储备、样品验证能力，合规管控水平成为开拓海外市场的基础条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凡士林行业进行了长期追踪，结合我们对凡士林相关企业的调查研究，对我国凡士林行业发展现状与前景、市场竞争格局与形势、赢利水平与企业发展、投资策略与风险预警、发展趋势与规划建议等进行深入研究，并重点分析了凡士林行业的前景与风险。报告揭示了凡士林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凡士林行业相关概述</w:t>
      </w:r>
    </w:p>
    <w:p>
      <w:pPr>
        <w:spacing w:before="75" w:after="0"/>
      </w:pPr>
      <w:r>
        <w:rPr/>
        <w:t xml:space="preserve">第一节 行业定义及分类</w:t>
      </w:r>
    </w:p>
    <w:p>
      <w:pPr>
        <w:spacing w:before="75" w:after="0"/>
      </w:pPr>
      <w:r>
        <w:rPr/>
        <w:t xml:space="preserve">一、凡士林定义</w:t>
      </w:r>
    </w:p>
    <w:p>
      <w:pPr>
        <w:spacing w:before="75" w:after="0"/>
      </w:pPr>
      <w:r>
        <w:rPr/>
        <w:t xml:space="preserve">二、凡士林分类情况</w:t>
      </w:r>
    </w:p>
    <w:p>
      <w:pPr>
        <w:spacing w:before="75" w:after="0"/>
      </w:pPr>
      <w:r>
        <w:rPr/>
        <w:t xml:space="preserve">三、凡士林行业专业术语说明</w:t>
      </w:r>
    </w:p>
    <w:p>
      <w:pPr>
        <w:spacing w:before="75" w:after="0"/>
      </w:pPr>
      <w:r>
        <w:rPr/>
        <w:t xml:space="preserve">第二节 凡士林产业链图谱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全球凡士林行业产销态势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全球凡士林行业发展历程</w:t>
      </w:r>
    </w:p>
    <w:p>
      <w:pPr>
        <w:spacing w:before="75" w:after="0"/>
      </w:pPr>
      <w:r>
        <w:rPr/>
        <w:t xml:space="preserve">第五节 全球凡士林行业供给端分析</w:t>
      </w:r>
    </w:p>
    <w:p>
      <w:pPr>
        <w:spacing w:before="75" w:after="0"/>
      </w:pPr>
      <w:r>
        <w:rPr/>
        <w:t xml:space="preserve">一、2022-2026年全球凡士林生产情况</w:t>
      </w:r>
    </w:p>
    <w:p>
      <w:pPr>
        <w:spacing w:before="75" w:after="0"/>
      </w:pPr>
      <w:r>
        <w:rPr/>
        <w:t xml:space="preserve">二、2026年全球重点区域/头部生产国分析</w:t>
      </w:r>
    </w:p>
    <w:p>
      <w:pPr>
        <w:spacing w:before="75" w:after="0"/>
      </w:pPr>
      <w:r>
        <w:rPr/>
        <w:t xml:space="preserve">第六节 全球凡士林产业需求端分析</w:t>
      </w:r>
    </w:p>
    <w:p>
      <w:pPr>
        <w:spacing w:before="75" w:after="0"/>
      </w:pPr>
      <w:r>
        <w:rPr/>
        <w:t xml:space="preserve">一、2022-2026年全球凡士林消费量及市场容量分析</w:t>
      </w:r>
    </w:p>
    <w:p>
      <w:pPr>
        <w:spacing w:before="75" w:after="0"/>
      </w:pPr>
      <w:r>
        <w:rPr/>
        <w:t xml:space="preserve">二、2022-2026年全球重点区域需求分析</w:t>
      </w:r>
    </w:p>
    <w:p>
      <w:pPr>
        <w:spacing w:before="75" w:after="0"/>
      </w:pPr>
      <w:r>
        <w:rPr/>
        <w:t xml:space="preserve">三、2022-2026年全球凡士林需求场景分布情况</w:t>
      </w:r>
    </w:p>
    <w:p>
      <w:pPr>
        <w:spacing w:before="75" w:after="0"/>
      </w:pPr>
      <w:r>
        <w:rPr/>
        <w:t xml:space="preserve">四、2022-2026年全球凡士林价格走势分析</w:t>
      </w:r>
    </w:p>
    <w:p>
      <w:pPr>
        <w:spacing w:before="75" w:after="0"/>
      </w:pPr>
      <w:r>
        <w:rPr/>
        <w:t xml:space="preserve">第七节 全球凡士林产业发展前景研判</w:t>
      </w:r>
    </w:p>
    <w:p>
      <w:pPr>
        <w:spacing w:before="75" w:after="0"/>
      </w:pPr>
      <w:r>
        <w:rPr/>
        <w:t xml:space="preserve">一、2026-2031年全球凡士林供应预测</w:t>
      </w:r>
    </w:p>
    <w:p>
      <w:pPr>
        <w:spacing w:before="75" w:after="0"/>
      </w:pPr>
      <w:r>
        <w:rPr/>
        <w:t xml:space="preserve">二、2026-2031年全球凡士林需求预测</w:t>
      </w:r>
    </w:p>
    <w:p>
      <w:pPr>
        <w:spacing w:before="75" w:after="0"/>
      </w:pPr>
      <w:r>
        <w:rPr/>
        <w:t xml:space="preserve">三、2026-2031年全球凡士林产业规模预测</w:t>
      </w:r>
    </w:p>
    <w:p>
      <w:pPr>
        <w:spacing w:before="75" w:after="0"/>
      </w:pPr>
      <w:r>
        <w:rPr/>
        <w:t xml:space="preserve">四、2026-2031年全球凡士林价格走势预测</w:t>
      </w:r>
    </w:p>
    <w:p>
      <w:pPr>
        <w:spacing w:before="75" w:after="0"/>
      </w:pPr>
      <w:r>
        <w:rPr/>
        <w:t xml:space="preserve">五、2026-2031年全球重点区域凡士林需求潜力测算</w:t>
      </w:r>
    </w:p>
    <w:p>
      <w:pPr>
        <w:spacing w:before="75" w:after="0"/>
      </w:pPr>
      <w:r>
        <w:rPr>
          <w:b w:val="1"/>
          <w:bCs w:val="1"/>
        </w:rPr>
        <w:t xml:space="preserve">第三章 全球凡士林产业贸易态势分析</w:t>
      </w:r>
    </w:p>
    <w:p>
      <w:pPr>
        <w:spacing w:before="75" w:after="0"/>
      </w:pPr>
      <w:r>
        <w:rPr/>
        <w:t xml:space="preserve">第一节 全球凡士林出口情况</w:t>
      </w:r>
    </w:p>
    <w:p>
      <w:pPr>
        <w:spacing w:before="75" w:after="0"/>
      </w:pPr>
      <w:r>
        <w:rPr/>
        <w:t xml:space="preserve">一、2022-2026年全球凡士林出口数量分析</w:t>
      </w:r>
    </w:p>
    <w:p>
      <w:pPr>
        <w:spacing w:before="75" w:after="0"/>
      </w:pPr>
      <w:r>
        <w:rPr/>
        <w:t xml:space="preserve">二、2022-2026年全球凡士林出口金额分析</w:t>
      </w:r>
    </w:p>
    <w:p>
      <w:pPr>
        <w:spacing w:before="75" w:after="0"/>
      </w:pPr>
      <w:r>
        <w:rPr/>
        <w:t xml:space="preserve">三、2022-2026年全球凡士林出口均价分析</w:t>
      </w:r>
    </w:p>
    <w:p>
      <w:pPr>
        <w:spacing w:before="75" w:after="0"/>
      </w:pPr>
      <w:r>
        <w:rPr/>
        <w:t xml:space="preserve">第二节 全球凡士林进口情况</w:t>
      </w:r>
    </w:p>
    <w:p>
      <w:pPr>
        <w:spacing w:before="75" w:after="0"/>
      </w:pPr>
      <w:r>
        <w:rPr/>
        <w:t xml:space="preserve">一、2022-2026年全球凡士林进口数量分析</w:t>
      </w:r>
    </w:p>
    <w:p>
      <w:pPr>
        <w:spacing w:before="75" w:after="0"/>
      </w:pPr>
      <w:r>
        <w:rPr/>
        <w:t xml:space="preserve">二、2022-2026年全球凡士林进口金额分析</w:t>
      </w:r>
    </w:p>
    <w:p>
      <w:pPr>
        <w:spacing w:before="75" w:after="0"/>
      </w:pPr>
      <w:r>
        <w:rPr/>
        <w:t xml:space="preserve">三、2022-2026年全球凡士林进口均价分析</w:t>
      </w:r>
    </w:p>
    <w:p>
      <w:pPr>
        <w:spacing w:before="75" w:after="0"/>
      </w:pPr>
      <w:r>
        <w:rPr/>
        <w:t xml:space="preserve">第三节 全球凡士林进口区域集中度</w:t>
      </w:r>
    </w:p>
    <w:p>
      <w:pPr>
        <w:spacing w:before="75" w:after="0"/>
      </w:pPr>
      <w:r>
        <w:rPr/>
        <w:t xml:space="preserve">第四节 全球凡士林出口区域集中度</w:t>
      </w:r>
    </w:p>
    <w:p>
      <w:pPr>
        <w:spacing w:before="75" w:after="0"/>
      </w:pPr>
      <w:r>
        <w:rPr/>
        <w:t xml:space="preserve">第五节 全球重点区域凡士林发展情况</w:t>
      </w:r>
    </w:p>
    <w:p>
      <w:pPr>
        <w:spacing w:before="75" w:after="0"/>
      </w:pPr>
      <w:r>
        <w:rPr/>
        <w:t xml:space="preserve">一、美国市场</w:t>
      </w:r>
    </w:p>
    <w:p>
      <w:pPr>
        <w:spacing w:before="75" w:after="0"/>
      </w:pPr>
      <w:r>
        <w:rPr/>
        <w:t xml:space="preserve">1、2022-2026年美国凡士林发展历程</w:t>
      </w:r>
    </w:p>
    <w:p>
      <w:pPr>
        <w:spacing w:before="75" w:after="0"/>
      </w:pPr>
      <w:r>
        <w:rPr/>
        <w:t xml:space="preserve">2、2022-2026年美国凡士林市场规模</w:t>
      </w:r>
    </w:p>
    <w:p>
      <w:pPr>
        <w:spacing w:before="75" w:after="0"/>
      </w:pPr>
      <w:r>
        <w:rPr/>
        <w:t xml:space="preserve">3、2022-2026年美国凡士林价格走势</w:t>
      </w:r>
    </w:p>
    <w:p>
      <w:pPr>
        <w:spacing w:before="75" w:after="0"/>
      </w:pPr>
      <w:r>
        <w:rPr/>
        <w:t xml:space="preserve">4、2022-2026年美国凡士林发展存在问题</w:t>
      </w:r>
    </w:p>
    <w:p>
      <w:pPr>
        <w:spacing w:before="75" w:after="0"/>
      </w:pPr>
      <w:r>
        <w:rPr/>
        <w:t xml:space="preserve">5、2026-2031年美国凡士林未来发展趋势及潜力</w:t>
      </w:r>
    </w:p>
    <w:p>
      <w:pPr>
        <w:spacing w:before="75" w:after="0"/>
      </w:pPr>
      <w:r>
        <w:rPr/>
        <w:t xml:space="preserve">二、欧洲市场</w:t>
      </w:r>
    </w:p>
    <w:p>
      <w:pPr>
        <w:spacing w:before="75" w:after="0"/>
      </w:pPr>
      <w:r>
        <w:rPr/>
        <w:t xml:space="preserve">1、2022-2026年欧洲凡士林发展历程</w:t>
      </w:r>
    </w:p>
    <w:p>
      <w:pPr>
        <w:spacing w:before="75" w:after="0"/>
      </w:pPr>
      <w:r>
        <w:rPr/>
        <w:t xml:space="preserve">2、2022-2026年欧洲凡士林市场规模</w:t>
      </w:r>
    </w:p>
    <w:p>
      <w:pPr>
        <w:spacing w:before="75" w:after="0"/>
      </w:pPr>
      <w:r>
        <w:rPr/>
        <w:t xml:space="preserve">3、2022-2026年欧洲凡士林价格走势</w:t>
      </w:r>
    </w:p>
    <w:p>
      <w:pPr>
        <w:spacing w:before="75" w:after="0"/>
      </w:pPr>
      <w:r>
        <w:rPr/>
        <w:t xml:space="preserve">4、2022-2026年欧洲凡士林发展存在问题</w:t>
      </w:r>
    </w:p>
    <w:p>
      <w:pPr>
        <w:spacing w:before="75" w:after="0"/>
      </w:pPr>
      <w:r>
        <w:rPr/>
        <w:t xml:space="preserve">5、2026-2031年欧洲凡士林未来发展趋势及潜力</w:t>
      </w:r>
    </w:p>
    <w:p>
      <w:pPr>
        <w:spacing w:before="75" w:after="0"/>
      </w:pPr>
      <w:r>
        <w:rPr/>
        <w:t xml:space="preserve">三、日韩市场</w:t>
      </w:r>
    </w:p>
    <w:p>
      <w:pPr>
        <w:spacing w:before="75" w:after="0"/>
      </w:pPr>
      <w:r>
        <w:rPr/>
        <w:t xml:space="preserve">1、2022-2026年日韩凡士林发展历程</w:t>
      </w:r>
    </w:p>
    <w:p>
      <w:pPr>
        <w:spacing w:before="75" w:after="0"/>
      </w:pPr>
      <w:r>
        <w:rPr/>
        <w:t xml:space="preserve">2、2022-2026年日韩凡士林市场规模</w:t>
      </w:r>
    </w:p>
    <w:p>
      <w:pPr>
        <w:spacing w:before="75" w:after="0"/>
      </w:pPr>
      <w:r>
        <w:rPr/>
        <w:t xml:space="preserve">3、2022-2026年日韩凡士林价格走势</w:t>
      </w:r>
    </w:p>
    <w:p>
      <w:pPr>
        <w:spacing w:before="75" w:after="0"/>
      </w:pPr>
      <w:r>
        <w:rPr/>
        <w:t xml:space="preserve">4、2022-2026年日韩凡士林发展存在问题</w:t>
      </w:r>
    </w:p>
    <w:p>
      <w:pPr>
        <w:spacing w:before="75" w:after="0"/>
      </w:pPr>
      <w:r>
        <w:rPr/>
        <w:t xml:space="preserve">5、2026-2031年日韩凡士林未来发展趋势及潜力</w:t>
      </w:r>
    </w:p>
    <w:p>
      <w:pPr>
        <w:spacing w:before="75" w:after="0"/>
      </w:pPr>
      <w:r>
        <w:rPr>
          <w:b w:val="1"/>
          <w:bCs w:val="1"/>
        </w:rPr>
        <w:t xml:space="preserve">第三部分 中国产销贸易</w:t>
      </w:r>
    </w:p>
    <w:p>
      <w:pPr>
        <w:spacing w:before="75" w:after="0"/>
      </w:pPr>
      <w:r>
        <w:rPr>
          <w:b w:val="1"/>
          <w:bCs w:val="1"/>
        </w:rPr>
        <w:t xml:space="preserve">第四章 中国凡士林产业供需态势分析</w:t>
      </w:r>
    </w:p>
    <w:p>
      <w:pPr>
        <w:spacing w:before="75" w:after="0"/>
      </w:pPr>
      <w:r>
        <w:rPr/>
        <w:t xml:space="preserve">第一节 中国凡士林产业发展历程</w:t>
      </w:r>
    </w:p>
    <w:p>
      <w:pPr>
        <w:spacing w:before="75" w:after="0"/>
      </w:pPr>
      <w:r>
        <w:rPr/>
        <w:t xml:space="preserve">第二节 中国凡士林产业供给端分析</w:t>
      </w:r>
    </w:p>
    <w:p>
      <w:pPr>
        <w:spacing w:before="75" w:after="0"/>
      </w:pPr>
      <w:r>
        <w:rPr/>
        <w:t xml:space="preserve">1、中国凡士林行业产能及主要生产商分析</w:t>
      </w:r>
    </w:p>
    <w:p>
      <w:pPr>
        <w:spacing w:before="75" w:after="0"/>
      </w:pPr>
      <w:r>
        <w:rPr/>
        <w:t xml:space="preserve">2、2022-2026年中国凡士林行业产量分析</w:t>
      </w:r>
    </w:p>
    <w:p>
      <w:pPr>
        <w:spacing w:before="75" w:after="0"/>
      </w:pPr>
      <w:r>
        <w:rPr/>
        <w:t xml:space="preserve">第三节 中国凡士林产业需求端分析</w:t>
      </w:r>
    </w:p>
    <w:p>
      <w:pPr>
        <w:spacing w:before="75" w:after="0"/>
      </w:pPr>
      <w:r>
        <w:rPr/>
        <w:t xml:space="preserve">1、2022-2026年中国凡士林需求数量分析</w:t>
      </w:r>
    </w:p>
    <w:p>
      <w:pPr>
        <w:spacing w:before="75" w:after="0"/>
      </w:pPr>
      <w:r>
        <w:rPr/>
        <w:t xml:space="preserve">2、2022-2026年中国凡士林市场规模分析</w:t>
      </w:r>
    </w:p>
    <w:p>
      <w:pPr>
        <w:spacing w:before="75" w:after="0"/>
      </w:pPr>
      <w:r>
        <w:rPr/>
        <w:t xml:space="preserve">3、2022-2026年中国凡士林价格走势分析</w:t>
      </w:r>
    </w:p>
    <w:p>
      <w:pPr>
        <w:spacing w:before="75" w:after="0"/>
      </w:pPr>
      <w:r>
        <w:rPr/>
        <w:t xml:space="preserve">4、2022-2026年中国凡士林需求场景分布</w:t>
      </w:r>
    </w:p>
    <w:p>
      <w:pPr>
        <w:spacing w:before="75" w:after="0"/>
      </w:pPr>
      <w:r>
        <w:rPr/>
        <w:t xml:space="preserve">第四节 中国凡士林需求区域分布格局</w:t>
      </w:r>
    </w:p>
    <w:p>
      <w:pPr>
        <w:spacing w:before="75" w:after="0"/>
      </w:pPr>
      <w:r>
        <w:rPr/>
        <w:t xml:space="preserve">第五节 中国凡士林产业供需缺口数据分析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中国凡士林产业贸易态势分析</w:t>
      </w:r>
    </w:p>
    <w:p>
      <w:pPr>
        <w:spacing w:before="75" w:after="0"/>
      </w:pPr>
      <w:r>
        <w:rPr/>
        <w:t xml:space="preserve">第一节 2026年中国外贸市场发展回顾</w:t>
      </w:r>
    </w:p>
    <w:p>
      <w:pPr>
        <w:spacing w:before="75" w:after="0"/>
      </w:pPr>
      <w:r>
        <w:rPr/>
        <w:t xml:space="preserve">第二节 中国凡士林出口情况</w:t>
      </w:r>
    </w:p>
    <w:p>
      <w:pPr>
        <w:spacing w:before="75" w:after="0"/>
      </w:pPr>
      <w:r>
        <w:rPr/>
        <w:t xml:space="preserve">一、2022-2026年中国凡士林出口数量分析</w:t>
      </w:r>
    </w:p>
    <w:p>
      <w:pPr>
        <w:spacing w:before="75" w:after="0"/>
      </w:pPr>
      <w:r>
        <w:rPr/>
        <w:t xml:space="preserve">二、2022-2026年中国凡士林出口金额分析</w:t>
      </w:r>
    </w:p>
    <w:p>
      <w:pPr>
        <w:spacing w:before="75" w:after="0"/>
      </w:pPr>
      <w:r>
        <w:rPr/>
        <w:t xml:space="preserve">三、2022-2026年中国凡士林出口均价分析</w:t>
      </w:r>
    </w:p>
    <w:p>
      <w:pPr>
        <w:spacing w:before="75" w:after="0"/>
      </w:pPr>
      <w:r>
        <w:rPr/>
        <w:t xml:space="preserve">第三节 中国凡士林进口情况</w:t>
      </w:r>
    </w:p>
    <w:p>
      <w:pPr>
        <w:spacing w:before="75" w:after="0"/>
      </w:pPr>
      <w:r>
        <w:rPr/>
        <w:t xml:space="preserve">一、2022-2026年中国凡士林进口数量分析</w:t>
      </w:r>
    </w:p>
    <w:p>
      <w:pPr>
        <w:spacing w:before="75" w:after="0"/>
      </w:pPr>
      <w:r>
        <w:rPr/>
        <w:t xml:space="preserve">二、2022-2026年中国凡士林进口金额分析</w:t>
      </w:r>
    </w:p>
    <w:p>
      <w:pPr>
        <w:spacing w:before="75" w:after="0"/>
      </w:pPr>
      <w:r>
        <w:rPr/>
        <w:t xml:space="preserve">三、2022-2026年中国凡士林进口均价分析</w:t>
      </w:r>
    </w:p>
    <w:p>
      <w:pPr>
        <w:spacing w:before="75" w:after="0"/>
      </w:pPr>
      <w:r>
        <w:rPr/>
        <w:t xml:space="preserve">第四节 2026年中国凡士林贸易方式分析</w:t>
      </w:r>
    </w:p>
    <w:p>
      <w:pPr>
        <w:spacing w:before="75" w:after="0"/>
      </w:pPr>
      <w:r>
        <w:rPr/>
        <w:t xml:space="preserve">一、凡士林出口贸易方式分析</w:t>
      </w:r>
    </w:p>
    <w:p>
      <w:pPr>
        <w:spacing w:before="75" w:after="0"/>
      </w:pPr>
      <w:r>
        <w:rPr/>
        <w:t xml:space="preserve">二、凡士林进口贸易方式分析</w:t>
      </w:r>
    </w:p>
    <w:p>
      <w:pPr>
        <w:spacing w:before="75" w:after="0"/>
      </w:pPr>
      <w:r>
        <w:rPr/>
        <w:t xml:space="preserve">第五节 2026年中国凡士林出口区域集中度</w:t>
      </w:r>
    </w:p>
    <w:p>
      <w:pPr>
        <w:spacing w:before="75" w:after="0"/>
      </w:pPr>
      <w:r>
        <w:rPr/>
        <w:t xml:space="preserve">第六节 2026年中国凡士林进口区域集中度</w:t>
      </w:r>
    </w:p>
    <w:p>
      <w:pPr>
        <w:spacing w:before="75" w:after="0"/>
      </w:pPr>
      <w:r>
        <w:rPr/>
        <w:t xml:space="preserve">第七节 中国凡士林主要出口目的地——(top5)</w:t>
      </w:r>
    </w:p>
    <w:p>
      <w:pPr>
        <w:spacing w:before="75" w:after="0"/>
      </w:pPr>
      <w:r>
        <w:rPr/>
        <w:t xml:space="preserve">一、巴拉圭市场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4、2022-2026年巴拉圭市场占中国出口份额分析</w:t>
      </w:r>
    </w:p>
    <w:p>
      <w:pPr>
        <w:spacing w:before="75" w:after="0"/>
      </w:pPr>
      <w:r>
        <w:rPr/>
        <w:t xml:space="preserve">二、缅甸市场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4、2022-2026年缅甸市场占中国出口份额分析</w:t>
      </w:r>
    </w:p>
    <w:p>
      <w:pPr>
        <w:spacing w:before="75" w:after="0"/>
      </w:pPr>
      <w:r>
        <w:rPr/>
        <w:t xml:space="preserve">三、菲律宾市场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4、2022-2026年菲律宾市场占中国出口份额分析</w:t>
      </w:r>
    </w:p>
    <w:p>
      <w:pPr>
        <w:spacing w:before="75" w:after="0"/>
      </w:pPr>
      <w:r>
        <w:rPr/>
        <w:t xml:space="preserve">四、巴基斯坦市场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4、2022-2026年巴基斯坦市场占中国出口份额分析</w:t>
      </w:r>
    </w:p>
    <w:p>
      <w:pPr>
        <w:spacing w:before="75" w:after="0"/>
      </w:pPr>
      <w:r>
        <w:rPr/>
        <w:t xml:space="preserve">五、越南市场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4、2022-2026年越南市场占中国出口份额分析</w:t>
      </w:r>
    </w:p>
    <w:p>
      <w:pPr>
        <w:spacing w:before="75" w:after="0"/>
      </w:pPr>
      <w:r>
        <w:rPr/>
        <w:t xml:space="preserve">第八节 中国凡士林贸易竞争指数分析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凡士林出口——目标市场消费潜力评估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目标市场凡士林产销态势</w:t>
      </w:r>
    </w:p>
    <w:p>
      <w:pPr>
        <w:spacing w:before="75" w:after="0"/>
      </w:pPr>
      <w:r>
        <w:rPr/>
        <w:t xml:space="preserve">一、2022-2026年目标市场凡士林生产情况</w:t>
      </w:r>
    </w:p>
    <w:p>
      <w:pPr>
        <w:spacing w:before="75" w:after="0"/>
      </w:pPr>
      <w:r>
        <w:rPr/>
        <w:t xml:space="preserve">1、行业主要生产商</w:t>
      </w:r>
    </w:p>
    <w:p>
      <w:pPr>
        <w:spacing w:before="75" w:after="0"/>
      </w:pPr>
      <w:r>
        <w:rPr/>
        <w:t xml:space="preserve">2、区域凡士林产量</w:t>
      </w:r>
    </w:p>
    <w:p>
      <w:pPr>
        <w:spacing w:before="75" w:after="0"/>
      </w:pPr>
      <w:r>
        <w:rPr/>
        <w:t xml:space="preserve">二、2022-2026年目标市场凡士林需求情况</w:t>
      </w:r>
    </w:p>
    <w:p>
      <w:pPr>
        <w:spacing w:before="75" w:after="0"/>
      </w:pPr>
      <w:r>
        <w:rPr/>
        <w:t xml:space="preserve">三、2022-2026年目标市场凡士林进口情况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目标市场从华进口凡士林产品分析</w:t>
      </w:r>
    </w:p>
    <w:p>
      <w:pPr>
        <w:spacing w:before="75" w:after="0"/>
      </w:pPr>
      <w:r>
        <w:rPr/>
        <w:t xml:space="preserve">一、2022-2026年目标市场从中国进口凡士林产品数量</w:t>
      </w:r>
    </w:p>
    <w:p>
      <w:pPr>
        <w:spacing w:before="75" w:after="0"/>
      </w:pPr>
      <w:r>
        <w:rPr/>
        <w:t xml:space="preserve">二、2022-2026年目标市场从中国进口凡士林产品金额</w:t>
      </w:r>
    </w:p>
    <w:p>
      <w:pPr>
        <w:spacing w:before="75" w:after="0"/>
      </w:pPr>
      <w:r>
        <w:rPr/>
        <w:t xml:space="preserve">三、2022-2026年目标市场从中国进口凡士林产品均价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2026-2031年目标市场凡士林出口潜力预判</w:t>
      </w:r>
    </w:p>
    <w:p>
      <w:pPr>
        <w:spacing w:before="75" w:after="0"/>
      </w:pPr>
      <w:r>
        <w:rPr/>
        <w:t xml:space="preserve">一、2026-2031年目标市场凡士林需求潜力预测</w:t>
      </w:r>
    </w:p>
    <w:p>
      <w:pPr>
        <w:spacing w:before="75" w:after="0"/>
      </w:pPr>
      <w:r>
        <w:rPr/>
        <w:t xml:space="preserve">二、2026-2031年目标市场凡士林进口体量预测</w:t>
      </w:r>
    </w:p>
    <w:p>
      <w:pPr>
        <w:spacing w:before="75" w:after="0"/>
      </w:pPr>
      <w:r>
        <w:rPr/>
        <w:t xml:space="preserve">三、2026-2031年中国出口目标市场凡士林体量预测</w:t>
      </w:r>
    </w:p>
    <w:p>
      <w:pPr>
        <w:spacing w:before="75" w:after="0"/>
      </w:pPr>
      <w:r>
        <w:rPr/>
        <w:t xml:space="preserve">四、2026-2031年中国产品目标市场份额预测</w:t>
      </w:r>
    </w:p>
    <w:p>
      <w:pPr>
        <w:spacing w:before="75" w:after="0"/>
      </w:pPr>
      <w:r>
        <w:rPr/>
        <w:t xml:space="preserve">第九节 2026-2031年目标市场凡士林出口风险研判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2026-2031年目标市场凡士林贸易市场布局策略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凡士林行业全球及中国竞争格局分析</w:t>
      </w:r>
    </w:p>
    <w:p>
      <w:pPr>
        <w:spacing w:before="75" w:after="0"/>
      </w:pPr>
      <w:r>
        <w:rPr/>
        <w:t xml:space="preserve">第一节 全球凡士林行业竞争梯队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中国凡士林行业竞争格局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凡士林行业政策环境与成本解析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凡士林行业投融资及生命周期研判</w:t>
      </w:r>
    </w:p>
    <w:p>
      <w:pPr>
        <w:spacing w:before="75" w:after="0"/>
      </w:pPr>
      <w:r>
        <w:rPr/>
        <w:t xml:space="preserve">第一节 全球凡士林行业投融资统计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中国凡士林行业投融资细分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凡士林行业总结、痛点与发展战略建议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图表：凡士林行业全产业链结构图谱示意图</w:t>
      </w:r>
    </w:p>
    <w:p>
      <w:pPr>
        <w:spacing w:before="75" w:after="0"/>
      </w:pPr>
      <w:r>
        <w:rPr/>
        <w:t xml:space="preserve">图表：2022-2026年全球凡士林产品产销规模趋势图</w:t>
      </w:r>
    </w:p>
    <w:p>
      <w:pPr>
        <w:spacing w:before="75" w:after="0"/>
      </w:pPr>
      <w:r>
        <w:rPr/>
        <w:t xml:space="preserve">图表：2026年全球凡士林生产区域分布占比饼图</w:t>
      </w:r>
    </w:p>
    <w:p>
      <w:pPr>
        <w:spacing w:before="75" w:after="0"/>
      </w:pPr>
      <w:r>
        <w:rPr/>
        <w:t xml:space="preserve">图表：2022-2026年全球凡士林产品市场价格波动走势图</w:t>
      </w:r>
    </w:p>
    <w:p>
      <w:pPr>
        <w:spacing w:before="75" w:after="0"/>
      </w:pPr>
      <w:r>
        <w:rPr/>
        <w:t xml:space="preserve">图表：2022-2026年全球凡士林进出口数量金额对比趋势图</w:t>
      </w:r>
    </w:p>
    <w:p>
      <w:pPr>
        <w:spacing w:before="75" w:after="0"/>
      </w:pPr>
      <w:r>
        <w:rPr/>
        <w:t xml:space="preserve">图表：2026年全球凡士林进出口区域集中度热力图</w:t>
      </w:r>
    </w:p>
    <w:p>
      <w:pPr>
        <w:spacing w:before="75" w:after="0"/>
      </w:pPr>
      <w:r>
        <w:rPr/>
        <w:t xml:space="preserve">图表：2022-2026年中国凡士林行业产能、产量变化趋势图</w:t>
      </w:r>
    </w:p>
    <w:p>
      <w:pPr>
        <w:spacing w:before="75" w:after="0"/>
      </w:pPr>
      <w:r>
        <w:rPr/>
        <w:t xml:space="preserve">图表：2022-2026年中国凡士林市场规模及增速走势图</w:t>
      </w:r>
    </w:p>
    <w:p>
      <w:pPr>
        <w:spacing w:before="75" w:after="0"/>
      </w:pPr>
      <w:r>
        <w:rPr/>
        <w:t xml:space="preserve">图表：2026年中国凡士林需求场景分布占比环形图</w:t>
      </w:r>
    </w:p>
    <w:p>
      <w:pPr>
        <w:spacing w:before="75" w:after="0"/>
      </w:pPr>
      <w:r>
        <w:rPr/>
        <w:t xml:space="preserve">图表：2026年中国凡士林进出口贸易方式结构占比饼图</w:t>
      </w:r>
    </w:p>
    <w:p>
      <w:pPr>
        <w:spacing w:before="75" w:after="0"/>
      </w:pPr>
      <w:r>
        <w:rPr/>
        <w:t xml:space="preserve">图表：2026年中国凡士林进出口省市分布热力图</w:t>
      </w:r>
    </w:p>
    <w:p>
      <w:pPr>
        <w:spacing w:before="75" w:after="0"/>
      </w:pPr>
      <w:r>
        <w:rPr/>
        <w:t xml:space="preserve">图表：2022-2026年中国对top5出口市场贸易份额变化趋势图</w:t>
      </w:r>
    </w:p>
    <w:p>
      <w:pPr>
        <w:spacing w:before="75" w:after="0"/>
      </w:pPr>
      <w:r>
        <w:rPr/>
        <w:t xml:space="preserve">图表：2026年目标市场凡士林产品进口来源结构分布图</w:t>
      </w:r>
    </w:p>
    <w:p>
      <w:pPr>
        <w:spacing w:before="75" w:after="0"/>
      </w:pPr>
      <w:r>
        <w:rPr/>
        <w:t xml:space="preserve">图表：2022-2026年中国产品在目标市场份额变化走势图</w:t>
      </w:r>
    </w:p>
    <w:p>
      <w:pPr>
        <w:spacing w:before="75" w:after="0"/>
      </w:pPr>
      <w:r>
        <w:rPr/>
        <w:t xml:space="preserve">图表：全球凡士林行业企业竞争格局市场份额对比图</w:t>
      </w:r>
    </w:p>
    <w:p>
      <w:pPr>
        <w:spacing w:before="75" w:after="0"/>
      </w:pPr>
      <w:r>
        <w:rPr/>
        <w:t xml:space="preserve">图表：2022-2026年凡士林行业成本结构占比堆叠图</w:t>
      </w:r>
    </w:p>
    <w:p>
      <w:pPr>
        <w:spacing w:before="75" w:after="0"/>
      </w:pPr>
      <w:r>
        <w:rPr/>
        <w:t xml:space="preserve">图表：2022-2026年凡士林行业投融资规模变化趋势图</w:t>
      </w:r>
    </w:p>
    <w:p>
      <w:pPr>
        <w:spacing w:before="75" w:after="0"/>
      </w:pPr>
      <w:r>
        <w:rPr/>
        <w:t xml:space="preserve">图表：2026-2031年全球凡士林产业规模预测趋势图</w:t>
      </w:r>
    </w:p>
    <w:p>
      <w:pPr>
        <w:spacing w:before="75" w:after="0"/>
      </w:pPr>
      <w:r>
        <w:rPr/>
        <w:t xml:space="preserve">图表：凡士林行业生命周期阶段量化研判示意图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本文地址：https://www.51baogao.cn/baogao/20261020/4070150.shtml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0/407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2026年全球与中国凡士林产业供需贸易全景调研及重点国家出口潜力分析报告</dc:title>
  <dc:description>2026年全球与中国凡士林产业供需贸易全景调研及重点国家出口潜力分析报告</dc:description>
  <dc:subject>2026年全球与中国凡士林产业供需贸易全景调研及重点国家出口潜力分析报告</dc:subject>
  <cp:keywords>研究报告</cp:keywords>
  <cp:category>研究报告</cp:category>
  <cp:lastModifiedBy>北京中道泰和信息咨询有限公司</cp:lastModifiedBy>
  <dcterms:created xsi:type="dcterms:W3CDTF">2026-10-20T19:19:56+08:00</dcterms:created>
  <dcterms:modified xsi:type="dcterms:W3CDTF">2026-10-20T19:19:56+08:00</dcterms:modified>
</cp:coreProperties>
</file>

<file path=docProps/custom.xml><?xml version="1.0" encoding="utf-8"?>
<Properties xmlns="http://schemas.openxmlformats.org/officeDocument/2006/custom-properties" xmlns:vt="http://schemas.openxmlformats.org/officeDocument/2006/docPropsVTypes"/>
</file>