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2026-2031年石墨烯产业现状及未来发展趋势分析报告</w:t>
      </w:r>
    </w:p>
    <w:p>
      <w:pPr>
        <w:spacing w:after="150"/>
      </w:pPr>
      <w:r>
        <w:rPr>
          <w:b w:val="1"/>
          <w:bCs w:val="1"/>
        </w:rPr>
        <w:t xml:space="preserve">报告简介</w:t>
      </w:r>
    </w:p>
    <w:p>
      <w:pPr>
        <w:spacing w:after="150"/>
      </w:pPr>
      <w:r>
        <w:rPr/>
        <w:t xml:space="preserve">石墨烯产业属于前沿二维新材料赛道，以单层碳原子蜂窝状晶格结构的石墨烯材料为核心，依托其优异的导电、导热、力学与光学特性，覆盖粉体、薄膜、浆料等形态原料制备，改性复合材料、器件开发、方案配套等环节，广泛应用于新能源储能、电子散热、防腐涂料、传感检测、生物医药、航空航天等领域，是带动传统材料性能升级、支撑高端装备与数字技术创新的战略性新材料产业，上游衔接石墨原料、精密装备与化工助剂，下游深度嵌入多个战略性新兴产业体系。</w:t>
      </w:r>
    </w:p>
    <w:p>
      <w:pPr>
        <w:spacing w:after="150"/>
      </w:pPr>
      <w:r>
        <w:rPr/>
        <w:t xml:space="preserve">当前国内石墨烯产业正处在从技术验证、小规模示范向规模化商业化落地过渡的关键阶段。国内科研基础扎实，产学研主体协同布局，产业集群、创新平台持续建设，在部分改性应用领域已经形成市场化产品供给。但行业整体仍存在材料品质一致性管控难度大、低成本稳定量产工艺有待持续优化的问题，市场上产品层次分化明显，低端同质化现象突出，高端电子器件、精密传感等前沿场景的产业化进程相对缓慢，行业竞争重心逐步由单纯材料供给，转向面向下游行业的定制化材料解决方案能力比拼。未来，国内石墨烯产业将向着高品质可控制备、场景定向开发、产业链协同一体化方向演进。制备工艺持续迭代，材料均一性、稳定性不断提升，产业发展逻辑从单纯追求产能扩张转向聚焦高价值不可替代场景开发。石墨烯与新能源、算力电子、绿色装备、生命健康等赛道深度耦合，配套测试评价体系、行业标准持续完善，产学研用联动机制不断成熟，差异化定制材料、复合改性体系成为技术创新的主要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烯行业研究单位等公布和提供的大量资料。报告对我国石墨烯行业的供需状况、发展现状、子行业发展变化等进行了分析，重点分析了国内外石墨烯行业的发展现状、如何面对行业的发展挑战、行业的发展建议、行业竞争力，以及行业的投资分析和趋势预测等等。报告还综合了石墨烯行业的整体发展动态，对行业在产品方面提供了参考建议和具体解决办法。报告对于石墨烯产品生产企业、经销商、行业管理部门以及拟进入该行业的投资者具有重要的参考价值，对于研究我国石墨烯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石墨烯产业市场概述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中国石墨烯产业链发展状况分析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中国石墨烯产业发展分析</w:t>
      </w:r>
    </w:p>
    <w:p>
      <w:pPr>
        <w:spacing w:before="75" w:after="0"/>
      </w:pPr>
      <w:r>
        <w:rPr/>
        <w:t xml:space="preserve">第一节 中国石墨烯产业发展现状</w:t>
      </w:r>
    </w:p>
    <w:p>
      <w:pPr>
        <w:spacing w:before="75" w:after="0"/>
      </w:pPr>
      <w:r>
        <w:rPr/>
        <w:t xml:space="preserve">第二节 中国石墨烯产业经济运行现状</w:t>
      </w:r>
    </w:p>
    <w:p>
      <w:pPr>
        <w:spacing w:before="75" w:after="0"/>
      </w:pPr>
      <w:r>
        <w:rPr/>
        <w:t xml:space="preserve">第三节 中国石墨烯产业存在的问题及发展障碍分析</w:t>
      </w:r>
    </w:p>
    <w:p>
      <w:pPr>
        <w:spacing w:before="75" w:after="0"/>
      </w:pPr>
      <w:r>
        <w:rPr>
          <w:b w:val="1"/>
          <w:bCs w:val="1"/>
        </w:rPr>
        <w:t xml:space="preserve">第四章 中国石墨烯市场现状及发展趋势</w:t>
      </w:r>
    </w:p>
    <w:p>
      <w:pPr>
        <w:spacing w:before="75" w:after="0"/>
      </w:pPr>
      <w:r>
        <w:rPr/>
        <w:t xml:space="preserve">第一节 中国石墨烯市场供给状况</w:t>
      </w:r>
    </w:p>
    <w:p>
      <w:pPr>
        <w:spacing w:before="75" w:after="0"/>
      </w:pPr>
      <w:r>
        <w:rPr/>
        <w:t xml:space="preserve">第二节 中国石墨烯市场需求状况</w:t>
      </w:r>
    </w:p>
    <w:p>
      <w:pPr>
        <w:spacing w:before="75" w:after="0"/>
      </w:pPr>
      <w:r>
        <w:rPr/>
        <w:t xml:space="preserve">第三节 中国石墨烯市场发展潜力及发展趋势</w:t>
      </w:r>
    </w:p>
    <w:p>
      <w:pPr>
        <w:spacing w:before="75" w:after="0"/>
      </w:pPr>
      <w:r>
        <w:rPr>
          <w:b w:val="1"/>
          <w:bCs w:val="1"/>
        </w:rPr>
        <w:t xml:space="preserve">第五章 中国石墨烯产业基本竞争战略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中国石墨烯产业市场竞争策略分析</w:t>
      </w:r>
    </w:p>
    <w:p>
      <w:pPr>
        <w:spacing w:before="75" w:after="0"/>
      </w:pPr>
      <w:r>
        <w:rPr/>
        <w:t xml:space="preserve">第一节 石墨烯产业市场五种竞争动力模式结构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石墨烯产业市场核心竞争力的塑造要素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中国石墨烯产业市场营销策略竞争分析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2026年中国石墨烯产业竞争格局分析</w:t>
      </w:r>
    </w:p>
    <w:p>
      <w:pPr>
        <w:spacing w:before="75" w:after="0"/>
      </w:pPr>
      <w:r>
        <w:rPr/>
        <w:t xml:space="preserve">第一节 2026年中国石墨烯产业竞争现状分析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2026年中国石墨烯产业集中度分析</w:t>
      </w:r>
    </w:p>
    <w:p>
      <w:pPr>
        <w:spacing w:before="75" w:after="0"/>
      </w:pPr>
      <w:r>
        <w:rPr/>
        <w:t xml:space="preserve">一、石墨烯企业分布分析</w:t>
      </w:r>
    </w:p>
    <w:p>
      <w:pPr>
        <w:spacing w:before="75" w:after="0"/>
      </w:pPr>
      <w:r>
        <w:rPr/>
        <w:t xml:space="preserve">二、石墨烯市场集中度分析</w:t>
      </w:r>
    </w:p>
    <w:p>
      <w:pPr>
        <w:spacing w:before="75" w:after="0"/>
      </w:pPr>
      <w:r>
        <w:rPr>
          <w:b w:val="1"/>
          <w:bCs w:val="1"/>
        </w:rPr>
        <w:t xml:space="preserve">第九章 领先企业在中国石墨烯产业市场竞争策略研究</w:t>
      </w:r>
    </w:p>
    <w:p>
      <w:pPr>
        <w:spacing w:before="75" w:after="0"/>
      </w:pPr>
      <w:r>
        <w:rPr/>
        <w:t xml:space="preserve">第一节 常州第六元素材料科技股份有限公司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贝特瑞新材料集团股份有限公司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广东墨睿科技有限公司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烯旺新材料科技股份有限公司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山东利特纳米技术有限公司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厦门凯纳石墨烯技术股份有限公司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常州富烯科技股份有限公司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杭州高烯科技有限公司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湖南金阳烯碳新材料股份有限公司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青岛昊鑫新能源科技有限公司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中国石墨烯产业市场发展预测</w:t>
      </w:r>
    </w:p>
    <w:p>
      <w:pPr>
        <w:spacing w:before="75" w:after="0"/>
      </w:pPr>
      <w:r>
        <w:rPr/>
        <w:t xml:space="preserve">第一节 中国石墨烯产业发展环境预测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中国石墨烯产业发展预测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中国石墨烯市场发展预测</w:t>
      </w:r>
    </w:p>
    <w:p>
      <w:pPr>
        <w:spacing w:before="75" w:after="0"/>
      </w:pPr>
      <w:r>
        <w:rPr/>
        <w:t xml:space="preserve">一、2026-2031年中国石墨烯市场需求预测</w:t>
      </w:r>
    </w:p>
    <w:p>
      <w:pPr>
        <w:spacing w:before="75" w:after="0"/>
      </w:pPr>
      <w:r>
        <w:rPr/>
        <w:t xml:space="preserve">二、2026-2031年中国石墨烯市场结构预测</w:t>
      </w:r>
    </w:p>
    <w:p>
      <w:pPr>
        <w:spacing w:before="75" w:after="0"/>
      </w:pPr>
      <w:r>
        <w:rPr/>
        <w:t xml:space="preserve">三、2026-2031年中国石墨烯市场集中度预测</w:t>
      </w:r>
    </w:p>
    <w:p>
      <w:pPr>
        <w:spacing w:before="75" w:after="0"/>
      </w:pPr>
      <w:r>
        <w:rPr/>
        <w:t xml:space="preserve">四、2026-2031年中国石墨烯市场供给预测</w:t>
      </w:r>
    </w:p>
    <w:p>
      <w:pPr>
        <w:spacing w:before="75" w:after="0"/>
      </w:pPr>
      <w:r>
        <w:rPr/>
        <w:t xml:space="preserve">五、2026-2031年中国石墨烯市场价格预测</w:t>
      </w:r>
    </w:p>
    <w:p>
      <w:pPr>
        <w:spacing w:before="75" w:after="0"/>
      </w:pPr>
      <w:r>
        <w:rPr>
          <w:b w:val="1"/>
          <w:bCs w:val="1"/>
        </w:rPr>
        <w:t xml:space="preserve">第十一章 中国石墨烯产业市场投资机会与风险</w:t>
      </w:r>
    </w:p>
    <w:p>
      <w:pPr>
        <w:spacing w:before="75" w:after="0"/>
      </w:pPr>
      <w:r>
        <w:rPr/>
        <w:t xml:space="preserve">第一节 中国石墨烯产业市场投资优势分析</w:t>
      </w:r>
    </w:p>
    <w:p>
      <w:pPr>
        <w:spacing w:before="75" w:after="0"/>
      </w:pPr>
      <w:r>
        <w:rPr/>
        <w:t xml:space="preserve">第二节 中国石墨烯产业市场投资劣势分析</w:t>
      </w:r>
    </w:p>
    <w:p>
      <w:pPr>
        <w:spacing w:before="75" w:after="0"/>
      </w:pPr>
      <w:r>
        <w:rPr/>
        <w:t xml:space="preserve">第三节 中国石墨烯产业市场投资机会分析</w:t>
      </w:r>
    </w:p>
    <w:p>
      <w:pPr>
        <w:spacing w:before="75" w:after="0"/>
      </w:pPr>
      <w:r>
        <w:rPr/>
        <w:t xml:space="preserve">第四节 中国石墨烯产业市场投资风险分析</w:t>
      </w:r>
    </w:p>
    <w:p>
      <w:pPr>
        <w:spacing w:before="75" w:after="0"/>
      </w:pPr>
      <w:r>
        <w:rPr>
          <w:b w:val="1"/>
          <w:bCs w:val="1"/>
        </w:rPr>
        <w:t xml:space="preserve">第十二章 中国石墨烯产业市场竞争策略建议</w:t>
      </w:r>
    </w:p>
    <w:p>
      <w:pPr>
        <w:spacing w:before="75" w:after="0"/>
      </w:pPr>
      <w:r>
        <w:rPr/>
        <w:t xml:space="preserve">第一节 中国石墨烯产业竞争战略建议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中国石墨烯产业竞争策略建议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2026-2031年中国石墨烯行业企业经营战略建议</w:t>
      </w:r>
    </w:p>
    <w:p>
      <w:pPr>
        <w:spacing w:before="75" w:after="0"/>
      </w:pPr>
      <w:r>
        <w:rPr/>
        <w:t xml:space="preserve">第一节 2026-2031年石墨烯行业企业的标杆管理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2026-2031年石墨烯行业企业的资本运作模式</w:t>
      </w:r>
    </w:p>
    <w:p>
      <w:pPr>
        <w:spacing w:before="75" w:after="0"/>
      </w:pPr>
      <w:r>
        <w:rPr/>
        <w:t xml:space="preserve">一、石墨烯行业企业国内资本市场的运作建议</w:t>
      </w:r>
    </w:p>
    <w:p>
      <w:pPr>
        <w:spacing w:before="75" w:after="0"/>
      </w:pPr>
      <w:r>
        <w:rPr/>
        <w:t xml:space="preserve">1、石墨烯行业企业的兼并及收购建议</w:t>
      </w:r>
    </w:p>
    <w:p>
      <w:pPr>
        <w:spacing w:before="75" w:after="0"/>
      </w:pPr>
      <w:r>
        <w:rPr/>
        <w:t xml:space="preserve">2、石墨烯行业企业的融资方式选择建议</w:t>
      </w:r>
    </w:p>
    <w:p>
      <w:pPr>
        <w:spacing w:before="75" w:after="0"/>
      </w:pPr>
      <w:r>
        <w:rPr/>
        <w:t xml:space="preserve">二、石墨烯行业企业海外资本市场的运作建议</w:t>
      </w:r>
    </w:p>
    <w:p>
      <w:pPr>
        <w:spacing w:before="75" w:after="0"/>
      </w:pPr>
      <w:r>
        <w:rPr/>
        <w:t xml:space="preserve">第三节 2026-2031年石墨烯行业企业营销模式建议</w:t>
      </w:r>
    </w:p>
    <w:p>
      <w:pPr>
        <w:spacing w:before="75" w:after="0"/>
      </w:pPr>
      <w:r>
        <w:rPr/>
        <w:t xml:space="preserve">一、石墨烯行业企业的国内营销模式建议</w:t>
      </w:r>
    </w:p>
    <w:p>
      <w:pPr>
        <w:spacing w:before="75" w:after="0"/>
      </w:pPr>
      <w:r>
        <w:rPr/>
        <w:t xml:space="preserve">1、石墨烯行业企业的渠道建设</w:t>
      </w:r>
    </w:p>
    <w:p>
      <w:pPr>
        <w:spacing w:before="75" w:after="0"/>
      </w:pPr>
      <w:r>
        <w:rPr/>
        <w:t xml:space="preserve">2、石墨烯行业企业的品牌建设</w:t>
      </w:r>
    </w:p>
    <w:p>
      <w:pPr>
        <w:spacing w:before="75" w:after="0"/>
      </w:pPr>
      <w:r>
        <w:rPr/>
        <w:t xml:space="preserve">二、石墨烯行业企业海外营销模式建议</w:t>
      </w:r>
    </w:p>
    <w:p>
      <w:pPr>
        <w:spacing w:before="75" w:after="0"/>
      </w:pPr>
      <w:r>
        <w:rPr/>
        <w:t xml:space="preserve">1、石墨烯行业企业的海外细分市场选择</w:t>
      </w:r>
    </w:p>
    <w:p>
      <w:pPr>
        <w:spacing w:before="75" w:after="0"/>
      </w:pPr>
      <w:r>
        <w:rPr/>
        <w:t xml:space="preserve">2、石墨烯行业企业的海外经销商选择</w:t>
      </w:r>
    </w:p>
    <w:p>
      <w:pPr>
        <w:spacing w:before="75" w:after="0"/>
      </w:pPr>
      <w:r>
        <w:rPr>
          <w:b w:val="1"/>
          <w:bCs w:val="1"/>
        </w:rPr>
        <w:t xml:space="preserve">第十四章 中道泰和投资的建议及观点</w:t>
      </w:r>
    </w:p>
    <w:p>
      <w:pPr>
        <w:spacing w:before="75" w:after="0"/>
      </w:pPr>
      <w:r>
        <w:rPr/>
        <w:t xml:space="preserve">第一节 石墨烯行业发展战略研究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图表：2024-2026年中国石墨烯资产规模分析</w:t>
      </w:r>
    </w:p>
    <w:p>
      <w:pPr>
        <w:spacing w:before="75" w:after="0"/>
      </w:pPr>
      <w:r>
        <w:rPr/>
        <w:t xml:space="preserve">图表：2025-2026年中国石墨烯行业供给情况</w:t>
      </w:r>
    </w:p>
    <w:p>
      <w:pPr>
        <w:spacing w:before="75" w:after="0"/>
      </w:pPr>
      <w:r>
        <w:rPr/>
        <w:t xml:space="preserve">图表：2025-2026年中国石墨烯行业市场规模</w:t>
      </w:r>
    </w:p>
    <w:p>
      <w:pPr>
        <w:spacing w:before="75" w:after="0"/>
      </w:pPr>
      <w:r>
        <w:rPr/>
        <w:t xml:space="preserve">图表：2026年中国石墨烯行业负债规模分析</w:t>
      </w:r>
    </w:p>
    <w:p>
      <w:pPr>
        <w:spacing w:before="75" w:after="0"/>
      </w:pPr>
      <w:r>
        <w:rPr/>
        <w:t xml:space="preserve">图表：2025-2026年中国石墨烯行业市场产品价格走势</w:t>
      </w:r>
    </w:p>
    <w:p>
      <w:pPr>
        <w:spacing w:before="75" w:after="0"/>
      </w:pPr>
      <w:r>
        <w:rPr/>
        <w:t xml:space="preserve">图表：2026-2031年中国石墨烯行业市场产品价格趋势预测</w:t>
      </w:r>
    </w:p>
    <w:p>
      <w:pPr>
        <w:spacing w:before="75" w:after="0"/>
      </w:pPr>
      <w:r>
        <w:rPr/>
        <w:t xml:space="preserve">图表：2025-2026年中国石墨烯行业利润规模及增长速度</w:t>
      </w:r>
    </w:p>
    <w:p>
      <w:pPr>
        <w:spacing w:before="75" w:after="0"/>
      </w:pPr>
      <w:r>
        <w:rPr/>
        <w:t xml:space="preserve">图表：2025-2026年中国石墨烯行业销售收入</w:t>
      </w:r>
    </w:p>
    <w:p>
      <w:pPr>
        <w:spacing w:before="75" w:after="0"/>
      </w:pPr>
      <w:r>
        <w:rPr/>
        <w:t xml:space="preserve">图表：2025-2026年中国石墨烯行业销售利润率</w:t>
      </w:r>
    </w:p>
    <w:p>
      <w:pPr>
        <w:spacing w:before="75" w:after="0"/>
      </w:pPr>
      <w:r>
        <w:rPr/>
        <w:t xml:space="preserve">图表：2024-2026年中国石墨烯行业总资产利润率</w:t>
      </w:r>
    </w:p>
    <w:p>
      <w:pPr>
        <w:spacing w:before="75" w:after="0"/>
      </w:pPr>
      <w:r>
        <w:rPr/>
        <w:t xml:space="preserve">图表：2025-2026年中国石墨烯行业净资产利润率</w:t>
      </w:r>
    </w:p>
    <w:p>
      <w:pPr>
        <w:spacing w:before="75" w:after="0"/>
      </w:pPr>
      <w:r>
        <w:rPr/>
        <w:t xml:space="preserve">图表：2024-2026年中国石墨烯行业总资产增长率</w:t>
      </w:r>
    </w:p>
    <w:p>
      <w:pPr>
        <w:spacing w:before="75" w:after="0"/>
      </w:pPr>
      <w:r>
        <w:rPr/>
        <w:t xml:space="preserve">图表：2025-2026年中国石墨烯行业净资产增长率</w:t>
      </w:r>
    </w:p>
    <w:p>
      <w:pPr>
        <w:spacing w:before="75" w:after="0"/>
      </w:pPr>
      <w:r>
        <w:rPr/>
        <w:t xml:space="preserve">图表：2025-2026年中国石墨烯行业资产负债率</w:t>
      </w:r>
    </w:p>
    <w:p>
      <w:pPr>
        <w:spacing w:before="75" w:after="0"/>
      </w:pPr>
      <w:r>
        <w:rPr/>
        <w:t xml:space="preserve">图表：2025-2026年中国石墨烯行业速动比率</w:t>
      </w:r>
    </w:p>
    <w:p>
      <w:pPr>
        <w:spacing w:before="75" w:after="0"/>
      </w:pPr>
      <w:r>
        <w:rPr/>
        <w:t xml:space="preserve">图表：2025-2026年中国石墨烯行业流动比率</w:t>
      </w:r>
    </w:p>
    <w:p>
      <w:pPr>
        <w:spacing w:before="75" w:after="0"/>
      </w:pPr>
      <w:r>
        <w:rPr/>
        <w:t xml:space="preserve">图表：2024-2026年中国石墨烯行业总资产周转率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本文地址：https://www.51baogao.cn/baogao/20261023/4070248.shtml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3/4070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2026-2031年石墨烯产业现状及未来发展趋势分析报告</dc:title>
  <dc:description>2026-2031年石墨烯产业现状及未来发展趋势分析报告</dc:description>
  <dc:subject>2026-2031年石墨烯产业现状及未来发展趋势分析报告</dc:subject>
  <cp:keywords>研究报告</cp:keywords>
  <cp:category>研究报告</cp:category>
  <cp:lastModifiedBy>北京中道泰和信息咨询有限公司</cp:lastModifiedBy>
  <dcterms:created xsi:type="dcterms:W3CDTF">2026-10-23T18:54:52+08:00</dcterms:created>
  <dcterms:modified xsi:type="dcterms:W3CDTF">2026-10-23T18:54:52+08:00</dcterms:modified>
</cp:coreProperties>
</file>

<file path=docProps/custom.xml><?xml version="1.0" encoding="utf-8"?>
<Properties xmlns="http://schemas.openxmlformats.org/officeDocument/2006/custom-properties" xmlns:vt="http://schemas.openxmlformats.org/officeDocument/2006/docPropsVTypes"/>
</file>