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2026-2031年中国数字化保险行业市场深度调研及发展趋势预测报告</w:t>
      </w:r>
    </w:p>
    <w:p>
      <w:pPr>
        <w:spacing w:after="150"/>
      </w:pPr>
      <w:r>
        <w:rPr>
          <w:b w:val="1"/>
          <w:bCs w:val="1"/>
        </w:rPr>
        <w:t xml:space="preserve">报告简介</w:t>
      </w:r>
    </w:p>
    <w:p>
      <w:pPr>
        <w:spacing w:after="150"/>
      </w:pPr>
      <w:r>
        <w:rPr/>
        <w:t xml:space="preserve">数字化保险是依托大数据、人工智能、物联网、隐私计算等数字技术，对保险产品研发、风险定价、承保核保、理赔服务、客户运营、风控管理全链条进行重构的金融科技业态，既包含线上化保险产品与嵌入式保障服务，也涵盖传统保险机构数字化转型配套的平台、算法、风控与运营体系，覆盖人身险、财产险、责任险、场景化定制保险等品类，是现代保险体系的重要组成部分，能够拓宽风险保障的覆盖边界，提升风险识别的精准度，属于数字金融板块的重要赛道。</w:t>
      </w:r>
    </w:p>
    <w:p>
      <w:pPr>
        <w:spacing w:after="150"/>
      </w:pPr>
      <w:r>
        <w:rPr/>
        <w:t xml:space="preserve">当前国内数字化保险行业已经告别早期单纯线上渠道迁移的阶段，进入全链路价值深耕、合规有序发展的周期。市场主体多元，传统保险机构、原生数字保险主体、保险科技服务商、场景平台方共同构成产业生态，行业发展重心由前端引流获客，转向风险模型迭代、理赔自动化、客户长期经营的能力建设。监管框架持续完善，数据合规、算法风控、消费者权益保护、信息安全成为行业运行的基础底线，粗放式流量竞争逐步退潮，能够匹配真实场景风险、具备可持续风控能力的业务模式成为行业主流方向。未来，行业将沿着大模型深度赋能、场景嵌入化、数据合规化的方向持续演进，物联网感知、时序风险建模、参数化保险等技术持续落地，保险服务从独立产品销售，向交易场景内嵌、随用随保的嵌入式保险模式延伸。智能核保、自动理赔、风险预警、保全服务等模块持续迭代优化，服务商逐步从单一系统工具供应商，转向面向产业端、民生端的风险保障一体化解决方案服务商，兼顾普惠覆盖与风险可控的产品创新持续推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保险行业研究单位等公布和提供的大量资料。报告对我国数字化保险行业的供需状况、发展现状、子行业发展变化等进行了分析，重点分析了国内外数字化保险行业的发展现状、如何面对行业的发展挑战、行业的发展建议、行业竞争力，以及行业的投资分析和趋势预测等等。报告还综合了数字化保险行业的整体发展动态，对行业在产品方面提供了参考建议和具体解决办法。报告对于数字化保险产品生产企业、经销商、行业管理部门以及拟进入该行业的投资者具有重要的参考价值，对于研究我国数字化保险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数字化保险行业概述</w:t>
      </w:r>
    </w:p>
    <w:p>
      <w:pPr>
        <w:spacing w:before="75" w:after="0"/>
      </w:pPr>
      <w:r>
        <w:rPr/>
        <w:t xml:space="preserve">第一节 数字化保险定义与研究边界</w:t>
      </w:r>
    </w:p>
    <w:p>
      <w:pPr>
        <w:spacing w:before="75" w:after="0"/>
      </w:pPr>
      <w:r>
        <w:rPr/>
        <w:t xml:space="preserve">一、数字化保险概念界定</w:t>
      </w:r>
    </w:p>
    <w:p>
      <w:pPr>
        <w:spacing w:before="75" w:after="0"/>
      </w:pPr>
      <w:r>
        <w:rPr/>
        <w:t xml:space="preserve">二、数字化保险与传统保险的差异</w:t>
      </w:r>
    </w:p>
    <w:p>
      <w:pPr>
        <w:spacing w:before="75" w:after="0"/>
      </w:pPr>
      <w:r>
        <w:rPr/>
        <w:t xml:space="preserve">三、本报告研究口径与统计范畴</w:t>
      </w:r>
    </w:p>
    <w:p>
      <w:pPr>
        <w:spacing w:before="75" w:after="0"/>
      </w:pPr>
      <w:r>
        <w:rPr/>
        <w:t xml:space="preserve">第二节 数字化保险业务体系构成</w:t>
      </w:r>
    </w:p>
    <w:p>
      <w:pPr>
        <w:spacing w:before="75" w:after="0"/>
      </w:pPr>
      <w:r>
        <w:rPr/>
        <w:t xml:space="preserve">一、数字化保险产品体系</w:t>
      </w:r>
    </w:p>
    <w:p>
      <w:pPr>
        <w:spacing w:before="75" w:after="0"/>
      </w:pPr>
      <w:r>
        <w:rPr/>
        <w:t xml:space="preserve">二、数字化保险服务流程</w:t>
      </w:r>
    </w:p>
    <w:p>
      <w:pPr>
        <w:spacing w:before="75" w:after="0"/>
      </w:pPr>
      <w:r>
        <w:rPr/>
        <w:t xml:space="preserve">三、数字化保险支撑技术体系</w:t>
      </w:r>
    </w:p>
    <w:p>
      <w:pPr>
        <w:spacing w:before="75" w:after="0"/>
      </w:pPr>
      <w:r>
        <w:rPr/>
        <w:t xml:space="preserve">第三节 数字化保险行业价值分析</w:t>
      </w:r>
    </w:p>
    <w:p>
      <w:pPr>
        <w:spacing w:before="75" w:after="0"/>
      </w:pPr>
      <w:r>
        <w:rPr/>
        <w:t xml:space="preserve">一、对保险供给端价值</w:t>
      </w:r>
    </w:p>
    <w:p>
      <w:pPr>
        <w:spacing w:before="75" w:after="0"/>
      </w:pPr>
      <w:r>
        <w:rPr/>
        <w:t xml:space="preserve">二、对保险需求端价值</w:t>
      </w:r>
    </w:p>
    <w:p>
      <w:pPr>
        <w:spacing w:before="75" w:after="0"/>
      </w:pPr>
      <w:r>
        <w:rPr/>
        <w:t xml:space="preserve">三、对金融服务生态价值</w:t>
      </w:r>
    </w:p>
    <w:p>
      <w:pPr>
        <w:spacing w:before="75" w:after="0"/>
      </w:pPr>
      <w:r>
        <w:rPr>
          <w:b w:val="1"/>
          <w:bCs w:val="1"/>
        </w:rPr>
        <w:t xml:space="preserve">第二章 数字化保险行业产业链结构分析</w:t>
      </w:r>
    </w:p>
    <w:p>
      <w:pPr>
        <w:spacing w:before="75" w:after="0"/>
      </w:pPr>
      <w:r>
        <w:rPr/>
        <w:t xml:space="preserve">第一节 数字化保险产业链全景图谱</w:t>
      </w:r>
    </w:p>
    <w:p>
      <w:pPr>
        <w:spacing w:before="75" w:after="0"/>
      </w:pPr>
      <w:r>
        <w:rPr/>
        <w:t xml:space="preserve">一、上游技术供给环节</w:t>
      </w:r>
    </w:p>
    <w:p>
      <w:pPr>
        <w:spacing w:before="75" w:after="0"/>
      </w:pPr>
      <w:r>
        <w:rPr/>
        <w:t xml:space="preserve">二、中游数字化保险运营主体</w:t>
      </w:r>
    </w:p>
    <w:p>
      <w:pPr>
        <w:spacing w:before="75" w:after="0"/>
      </w:pPr>
      <w:r>
        <w:rPr/>
        <w:t xml:space="preserve">三、下游保险需求应用场景</w:t>
      </w:r>
    </w:p>
    <w:p>
      <w:pPr>
        <w:spacing w:before="75" w:after="0"/>
      </w:pPr>
      <w:r>
        <w:rPr/>
        <w:t xml:space="preserve">第二节 上游产业链细分分析</w:t>
      </w:r>
    </w:p>
    <w:p>
      <w:pPr>
        <w:spacing w:before="75" w:after="0"/>
      </w:pPr>
      <w:r>
        <w:rPr/>
        <w:t xml:space="preserve">一、算力基础设施供应商</w:t>
      </w:r>
    </w:p>
    <w:p>
      <w:pPr>
        <w:spacing w:before="75" w:after="0"/>
      </w:pPr>
      <w:r>
        <w:rPr/>
        <w:t xml:space="preserve">二、算法与模型服务商</w:t>
      </w:r>
    </w:p>
    <w:p>
      <w:pPr>
        <w:spacing w:before="75" w:after="0"/>
      </w:pPr>
      <w:r>
        <w:rPr/>
        <w:t xml:space="preserve">三、数据服务与风控服务商</w:t>
      </w:r>
    </w:p>
    <w:p>
      <w:pPr>
        <w:spacing w:before="75" w:after="0"/>
      </w:pPr>
      <w:r>
        <w:rPr/>
        <w:t xml:space="preserve">第三节 下游产业链细分分析</w:t>
      </w:r>
    </w:p>
    <w:p>
      <w:pPr>
        <w:spacing w:before="75" w:after="0"/>
      </w:pPr>
      <w:r>
        <w:rPr/>
        <w:t xml:space="preserve">一、个人消费端客户</w:t>
      </w:r>
    </w:p>
    <w:p>
      <w:pPr>
        <w:spacing w:before="75" w:after="0"/>
      </w:pPr>
      <w:r>
        <w:rPr/>
        <w:t xml:space="preserve">二、中小微企业客户</w:t>
      </w:r>
    </w:p>
    <w:p>
      <w:pPr>
        <w:spacing w:before="75" w:after="0"/>
      </w:pPr>
      <w:r>
        <w:rPr/>
        <w:t xml:space="preserve">三、产业端场景客户</w:t>
      </w:r>
    </w:p>
    <w:p>
      <w:pPr>
        <w:spacing w:before="75" w:after="0"/>
      </w:pPr>
      <w:r>
        <w:rPr>
          <w:b w:val="1"/>
          <w:bCs w:val="1"/>
        </w:rPr>
        <w:t xml:space="preserve">第三章 全球数字化保险行业发展态势</w:t>
      </w:r>
    </w:p>
    <w:p>
      <w:pPr>
        <w:spacing w:before="75" w:after="0"/>
      </w:pPr>
      <w:r>
        <w:rPr/>
        <w:t xml:space="preserve">第一节 全球数字化保险发展历程</w:t>
      </w:r>
    </w:p>
    <w:p>
      <w:pPr>
        <w:spacing w:before="75" w:after="0"/>
      </w:pPr>
      <w:r>
        <w:rPr/>
        <w:t xml:space="preserve">一、萌芽起步阶段</w:t>
      </w:r>
    </w:p>
    <w:p>
      <w:pPr>
        <w:spacing w:before="75" w:after="0"/>
      </w:pPr>
      <w:r>
        <w:rPr/>
        <w:t xml:space="preserve">二、线上渠道渗透阶段</w:t>
      </w:r>
    </w:p>
    <w:p>
      <w:pPr>
        <w:spacing w:before="75" w:after="0"/>
      </w:pPr>
      <w:r>
        <w:rPr/>
        <w:t xml:space="preserve">三、全链路智能化阶段</w:t>
      </w:r>
    </w:p>
    <w:p>
      <w:pPr>
        <w:spacing w:before="75" w:after="0"/>
      </w:pPr>
      <w:r>
        <w:rPr/>
        <w:t xml:space="preserve">第二节 全球主要区域数字化保险市场特征</w:t>
      </w:r>
    </w:p>
    <w:p>
      <w:pPr>
        <w:spacing w:before="75" w:after="0"/>
      </w:pPr>
      <w:r>
        <w:rPr/>
        <w:t xml:space="preserve">一、北美市场特征</w:t>
      </w:r>
    </w:p>
    <w:p>
      <w:pPr>
        <w:spacing w:before="75" w:after="0"/>
      </w:pPr>
      <w:r>
        <w:rPr/>
        <w:t xml:space="preserve">二、欧洲市场特征</w:t>
      </w:r>
    </w:p>
    <w:p>
      <w:pPr>
        <w:spacing w:before="75" w:after="0"/>
      </w:pPr>
      <w:r>
        <w:rPr/>
        <w:t xml:space="preserve">三、亚太其他区域市场特征</w:t>
      </w:r>
    </w:p>
    <w:p>
      <w:pPr>
        <w:spacing w:before="75" w:after="0"/>
      </w:pPr>
      <w:r>
        <w:rPr/>
        <w:t xml:space="preserve">第三节 2024-2026年全球数字化保险市场规模</w:t>
      </w:r>
    </w:p>
    <w:p>
      <w:pPr>
        <w:spacing w:before="75" w:after="0"/>
      </w:pPr>
      <w:r>
        <w:rPr/>
        <w:t xml:space="preserve">一、市场规模总量</w:t>
      </w:r>
    </w:p>
    <w:p>
      <w:pPr>
        <w:spacing w:before="75" w:after="0"/>
      </w:pPr>
      <w:r>
        <w:rPr/>
        <w:t xml:space="preserve">二、市场结构分布</w:t>
      </w:r>
    </w:p>
    <w:p>
      <w:pPr>
        <w:spacing w:before="75" w:after="0"/>
      </w:pPr>
      <w:r>
        <w:rPr/>
        <w:t xml:space="preserve">三、增速水平测算</w:t>
      </w:r>
    </w:p>
    <w:p>
      <w:pPr>
        <w:spacing w:before="75" w:after="0"/>
      </w:pPr>
      <w:r>
        <w:rPr/>
        <w:t xml:space="preserve">第四节 2026-2031年全球数字化保险市场预测</w:t>
      </w:r>
    </w:p>
    <w:p>
      <w:pPr>
        <w:spacing w:before="75" w:after="0"/>
      </w:pPr>
      <w:r>
        <w:rPr/>
        <w:t xml:space="preserve">一、总量规模预测</w:t>
      </w:r>
    </w:p>
    <w:p>
      <w:pPr>
        <w:spacing w:before="75" w:after="0"/>
      </w:pPr>
      <w:r>
        <w:rPr/>
        <w:t xml:space="preserve">二、结构演变预测</w:t>
      </w:r>
    </w:p>
    <w:p>
      <w:pPr>
        <w:spacing w:before="75" w:after="0"/>
      </w:pPr>
      <w:r>
        <w:rPr/>
        <w:t xml:space="preserve">三、增长驱动变量预判</w:t>
      </w:r>
    </w:p>
    <w:p>
      <w:pPr>
        <w:spacing w:before="75" w:after="0"/>
      </w:pPr>
      <w:r>
        <w:rPr>
          <w:b w:val="1"/>
          <w:bCs w:val="1"/>
        </w:rPr>
        <w:t xml:space="preserve">第四章 中国数字化保险行业发展历程与行业特征</w:t>
      </w:r>
    </w:p>
    <w:p>
      <w:pPr>
        <w:spacing w:before="75" w:after="0"/>
      </w:pPr>
      <w:r>
        <w:rPr/>
        <w:t xml:space="preserve">第一节 中国数字化保险发展阶段梳理</w:t>
      </w:r>
    </w:p>
    <w:p>
      <w:pPr>
        <w:spacing w:before="75" w:after="0"/>
      </w:pPr>
      <w:r>
        <w:rPr/>
        <w:t xml:space="preserve">一、信息化改造阶段</w:t>
      </w:r>
    </w:p>
    <w:p>
      <w:pPr>
        <w:spacing w:before="75" w:after="0"/>
      </w:pPr>
      <w:r>
        <w:rPr/>
        <w:t xml:space="preserve">二、线上渠道普及阶段</w:t>
      </w:r>
    </w:p>
    <w:p>
      <w:pPr>
        <w:spacing w:before="75" w:after="0"/>
      </w:pPr>
      <w:r>
        <w:rPr/>
        <w:t xml:space="preserve">三、数智化深度融合阶段</w:t>
      </w:r>
    </w:p>
    <w:p>
      <w:pPr>
        <w:spacing w:before="75" w:after="0"/>
      </w:pPr>
      <w:r>
        <w:rPr/>
        <w:t xml:space="preserve">第二节 国内数字化保险行业核心特征</w:t>
      </w:r>
    </w:p>
    <w:p>
      <w:pPr>
        <w:spacing w:before="75" w:after="0"/>
      </w:pPr>
      <w:r>
        <w:rPr/>
        <w:t xml:space="preserve">一、业务线上化渗透率持续提升</w:t>
      </w:r>
    </w:p>
    <w:p>
      <w:pPr>
        <w:spacing w:before="75" w:after="0"/>
      </w:pPr>
      <w:r>
        <w:rPr/>
        <w:t xml:space="preserve">二、智能风控贯穿全业务流程</w:t>
      </w:r>
    </w:p>
    <w:p>
      <w:pPr>
        <w:spacing w:before="75" w:after="0"/>
      </w:pPr>
      <w:r>
        <w:rPr/>
        <w:t xml:space="preserve">三、场景化定制产品快速迭代</w:t>
      </w:r>
    </w:p>
    <w:p>
      <w:pPr>
        <w:spacing w:before="75" w:after="0"/>
      </w:pPr>
      <w:r>
        <w:rPr/>
        <w:t xml:space="preserve">第三节 行业发展约束条件</w:t>
      </w:r>
    </w:p>
    <w:p>
      <w:pPr>
        <w:spacing w:before="75" w:after="0"/>
      </w:pPr>
      <w:r>
        <w:rPr/>
        <w:t xml:space="preserve">一、数据要素流通约束</w:t>
      </w:r>
    </w:p>
    <w:p>
      <w:pPr>
        <w:spacing w:before="75" w:after="0"/>
      </w:pPr>
      <w:r>
        <w:rPr/>
        <w:t xml:space="preserve">二、模型泛化能力约束</w:t>
      </w:r>
    </w:p>
    <w:p>
      <w:pPr>
        <w:spacing w:before="75" w:after="0"/>
      </w:pPr>
      <w:r>
        <w:rPr/>
        <w:t xml:space="preserve">三、客户信任度约束</w:t>
      </w:r>
    </w:p>
    <w:p>
      <w:pPr>
        <w:spacing w:before="75" w:after="0"/>
      </w:pPr>
      <w:r>
        <w:rPr>
          <w:b w:val="1"/>
          <w:bCs w:val="1"/>
        </w:rPr>
        <w:t xml:space="preserve">第五章 2024-2026年中国数字化保险整体市场规模测算</w:t>
      </w:r>
    </w:p>
    <w:p>
      <w:pPr>
        <w:spacing w:before="75" w:after="0"/>
      </w:pPr>
      <w:r>
        <w:rPr/>
        <w:t xml:space="preserve">第一节 行业规模测算方法与指标体系</w:t>
      </w:r>
    </w:p>
    <w:p>
      <w:pPr>
        <w:spacing w:before="75" w:after="0"/>
      </w:pPr>
      <w:r>
        <w:rPr/>
        <w:t xml:space="preserve">一、测算逻辑框架</w:t>
      </w:r>
    </w:p>
    <w:p>
      <w:pPr>
        <w:spacing w:before="75" w:after="0"/>
      </w:pPr>
      <w:r>
        <w:rPr/>
        <w:t xml:space="preserve">二、核心统计指标说明</w:t>
      </w:r>
    </w:p>
    <w:p>
      <w:pPr>
        <w:spacing w:before="75" w:after="0"/>
      </w:pPr>
      <w:r>
        <w:rPr/>
        <w:t xml:space="preserve">三、数据校验规则</w:t>
      </w:r>
    </w:p>
    <w:p>
      <w:pPr>
        <w:spacing w:before="75" w:after="0"/>
      </w:pPr>
      <w:r>
        <w:rPr/>
        <w:t xml:space="preserve">第二节 2024-2026年行业整体市场规模</w:t>
      </w:r>
    </w:p>
    <w:p>
      <w:pPr>
        <w:spacing w:before="75" w:after="0"/>
      </w:pPr>
      <w:r>
        <w:rPr/>
        <w:t xml:space="preserve">一、保费口径市场规模</w:t>
      </w:r>
    </w:p>
    <w:p>
      <w:pPr>
        <w:spacing w:before="75" w:after="0"/>
      </w:pPr>
      <w:r>
        <w:rPr/>
        <w:t xml:space="preserve">二、保险科技服务市场规模</w:t>
      </w:r>
    </w:p>
    <w:p>
      <w:pPr>
        <w:spacing w:before="75" w:after="0"/>
      </w:pPr>
      <w:r>
        <w:rPr/>
        <w:t xml:space="preserve">三、综合市场规模</w:t>
      </w:r>
    </w:p>
    <w:p>
      <w:pPr>
        <w:spacing w:before="75" w:after="0"/>
      </w:pPr>
      <w:r>
        <w:rPr/>
        <w:t xml:space="preserve">第三节 市场规模结构拆分</w:t>
      </w:r>
    </w:p>
    <w:p>
      <w:pPr>
        <w:spacing w:before="75" w:after="0"/>
      </w:pPr>
      <w:r>
        <w:rPr/>
        <w:t xml:space="preserve">一、按业务类型拆分</w:t>
      </w:r>
    </w:p>
    <w:p>
      <w:pPr>
        <w:spacing w:before="75" w:after="0"/>
      </w:pPr>
      <w:r>
        <w:rPr/>
        <w:t xml:space="preserve">二、按渠道类型拆分</w:t>
      </w:r>
    </w:p>
    <w:p>
      <w:pPr>
        <w:spacing w:before="75" w:after="0"/>
      </w:pPr>
      <w:r>
        <w:rPr/>
        <w:t xml:space="preserve">三、按客户类型拆分</w:t>
      </w:r>
    </w:p>
    <w:p>
      <w:pPr>
        <w:spacing w:before="75" w:after="0"/>
      </w:pPr>
      <w:r>
        <w:rPr>
          <w:b w:val="1"/>
          <w:bCs w:val="1"/>
        </w:rPr>
        <w:t xml:space="preserve">第六章 2026-2031年中国数字化保险行业市场前景预测</w:t>
      </w:r>
    </w:p>
    <w:p>
      <w:pPr>
        <w:spacing w:before="75" w:after="0"/>
      </w:pPr>
      <w:r>
        <w:rPr/>
        <w:t xml:space="preserve">第一节 预测模型与假设条件</w:t>
      </w:r>
    </w:p>
    <w:p>
      <w:pPr>
        <w:spacing w:before="75" w:after="0"/>
      </w:pPr>
      <w:r>
        <w:rPr/>
        <w:t xml:space="preserve">一、基准情景假设</w:t>
      </w:r>
    </w:p>
    <w:p>
      <w:pPr>
        <w:spacing w:before="75" w:after="0"/>
      </w:pPr>
      <w:r>
        <w:rPr/>
        <w:t xml:space="preserve">二、乐观情景假设</w:t>
      </w:r>
    </w:p>
    <w:p>
      <w:pPr>
        <w:spacing w:before="75" w:after="0"/>
      </w:pPr>
      <w:r>
        <w:rPr/>
        <w:t xml:space="preserve">三、保守情景假设</w:t>
      </w:r>
    </w:p>
    <w:p>
      <w:pPr>
        <w:spacing w:before="75" w:after="0"/>
      </w:pPr>
      <w:r>
        <w:rPr/>
        <w:t xml:space="preserve">第二节 2026-2031年市场总量预测</w:t>
      </w:r>
    </w:p>
    <w:p>
      <w:pPr>
        <w:spacing w:before="75" w:after="0"/>
      </w:pPr>
      <w:r>
        <w:rPr/>
        <w:t xml:space="preserve">一、保费规模预测</w:t>
      </w:r>
    </w:p>
    <w:p>
      <w:pPr>
        <w:spacing w:before="75" w:after="0"/>
      </w:pPr>
      <w:r>
        <w:rPr/>
        <w:t xml:space="preserve">二、科技服务市场规模预测</w:t>
      </w:r>
    </w:p>
    <w:p>
      <w:pPr>
        <w:spacing w:before="75" w:after="0"/>
      </w:pPr>
      <w:r>
        <w:rPr/>
        <w:t xml:space="preserve">三、复合增速测算</w:t>
      </w:r>
    </w:p>
    <w:p>
      <w:pPr>
        <w:spacing w:before="75" w:after="0"/>
      </w:pPr>
      <w:r>
        <w:rPr/>
        <w:t xml:space="preserve">第三节 2026-2031年市场结构演化预测</w:t>
      </w:r>
    </w:p>
    <w:p>
      <w:pPr>
        <w:spacing w:before="75" w:after="0"/>
      </w:pPr>
      <w:r>
        <w:rPr/>
        <w:t xml:space="preserve">一、业务结构变化趋势</w:t>
      </w:r>
    </w:p>
    <w:p>
      <w:pPr>
        <w:spacing w:before="75" w:after="0"/>
      </w:pPr>
      <w:r>
        <w:rPr/>
        <w:t xml:space="preserve">二、渠道结构变化趋势</w:t>
      </w:r>
    </w:p>
    <w:p>
      <w:pPr>
        <w:spacing w:before="75" w:after="0"/>
      </w:pPr>
      <w:r>
        <w:rPr/>
        <w:t xml:space="preserve">三、客户结构变化趋势</w:t>
      </w:r>
    </w:p>
    <w:p>
      <w:pPr>
        <w:spacing w:before="75" w:after="0"/>
      </w:pPr>
      <w:r>
        <w:rPr>
          <w:b w:val="1"/>
          <w:bCs w:val="1"/>
        </w:rPr>
        <w:t xml:space="preserve">第七章 数字化保险行业细分市场分析（按险种划分）</w:t>
      </w:r>
    </w:p>
    <w:p>
      <w:pPr>
        <w:spacing w:before="75" w:after="0"/>
      </w:pPr>
      <w:r>
        <w:rPr/>
        <w:t xml:space="preserve">第一节 数字化财产保险细分市场</w:t>
      </w:r>
    </w:p>
    <w:p>
      <w:pPr>
        <w:spacing w:before="75" w:after="0"/>
      </w:pPr>
      <w:r>
        <w:rPr/>
        <w:t xml:space="preserve">一、市场发展特征</w:t>
      </w:r>
    </w:p>
    <w:p>
      <w:pPr>
        <w:spacing w:before="75" w:after="0"/>
      </w:pPr>
      <w:r>
        <w:rPr/>
        <w:t xml:space="preserve">二、2024-2026年市场规模</w:t>
      </w:r>
    </w:p>
    <w:p>
      <w:pPr>
        <w:spacing w:before="75" w:after="0"/>
      </w:pPr>
      <w:r>
        <w:rPr/>
        <w:t xml:space="preserve">三、2026-2031年增长前景</w:t>
      </w:r>
    </w:p>
    <w:p>
      <w:pPr>
        <w:spacing w:before="75" w:after="0"/>
      </w:pPr>
      <w:r>
        <w:rPr/>
        <w:t xml:space="preserve">第二节 数字化人身保险细分市场</w:t>
      </w:r>
    </w:p>
    <w:p>
      <w:pPr>
        <w:spacing w:before="75" w:after="0"/>
      </w:pPr>
      <w:r>
        <w:rPr/>
        <w:t xml:space="preserve">一、市场发展特征</w:t>
      </w:r>
    </w:p>
    <w:p>
      <w:pPr>
        <w:spacing w:before="75" w:after="0"/>
      </w:pPr>
      <w:r>
        <w:rPr/>
        <w:t xml:space="preserve">二、2024-2026年市场规模</w:t>
      </w:r>
    </w:p>
    <w:p>
      <w:pPr>
        <w:spacing w:before="75" w:after="0"/>
      </w:pPr>
      <w:r>
        <w:rPr/>
        <w:t xml:space="preserve">三、2026-2031年增长前景</w:t>
      </w:r>
    </w:p>
    <w:p>
      <w:pPr>
        <w:spacing w:before="75" w:after="0"/>
      </w:pPr>
      <w:r>
        <w:rPr/>
        <w:t xml:space="preserve">第三节 数字化健康保险细分市场</w:t>
      </w:r>
    </w:p>
    <w:p>
      <w:pPr>
        <w:spacing w:before="75" w:after="0"/>
      </w:pPr>
      <w:r>
        <w:rPr/>
        <w:t xml:space="preserve">一、市场发展特征</w:t>
      </w:r>
    </w:p>
    <w:p>
      <w:pPr>
        <w:spacing w:before="75" w:after="0"/>
      </w:pPr>
      <w:r>
        <w:rPr/>
        <w:t xml:space="preserve">二、2024-2026年市场规模</w:t>
      </w:r>
    </w:p>
    <w:p>
      <w:pPr>
        <w:spacing w:before="75" w:after="0"/>
      </w:pPr>
      <w:r>
        <w:rPr/>
        <w:t xml:space="preserve">三、2026-2031年增长前景</w:t>
      </w:r>
    </w:p>
    <w:p>
      <w:pPr>
        <w:spacing w:before="75" w:after="0"/>
      </w:pPr>
      <w:r>
        <w:rPr/>
        <w:t xml:space="preserve">第四节 数字化意外险及其他险种细分市场</w:t>
      </w:r>
    </w:p>
    <w:p>
      <w:pPr>
        <w:spacing w:before="75" w:after="0"/>
      </w:pPr>
      <w:r>
        <w:rPr/>
        <w:t xml:space="preserve">一、市场发展特征</w:t>
      </w:r>
    </w:p>
    <w:p>
      <w:pPr>
        <w:spacing w:before="75" w:after="0"/>
      </w:pPr>
      <w:r>
        <w:rPr/>
        <w:t xml:space="preserve">二、2024-2026年市场规模</w:t>
      </w:r>
    </w:p>
    <w:p>
      <w:pPr>
        <w:spacing w:before="75" w:after="0"/>
      </w:pPr>
      <w:r>
        <w:rPr/>
        <w:t xml:space="preserve">三、2026-2031年增长前景</w:t>
      </w:r>
    </w:p>
    <w:p>
      <w:pPr>
        <w:spacing w:before="75" w:after="0"/>
      </w:pPr>
      <w:r>
        <w:rPr>
          <w:b w:val="1"/>
          <w:bCs w:val="1"/>
        </w:rPr>
        <w:t xml:space="preserve">第八章 数字化保险行业细分市场分析（按业务环节划分）</w:t>
      </w:r>
    </w:p>
    <w:p>
      <w:pPr>
        <w:spacing w:before="75" w:after="0"/>
      </w:pPr>
      <w:r>
        <w:rPr/>
        <w:t xml:space="preserve">第一节 数字化产品研发板块</w:t>
      </w:r>
    </w:p>
    <w:p>
      <w:pPr>
        <w:spacing w:before="75" w:after="0"/>
      </w:pPr>
      <w:r>
        <w:rPr/>
        <w:t xml:space="preserve">一、板块运行特征</w:t>
      </w:r>
    </w:p>
    <w:p>
      <w:pPr>
        <w:spacing w:before="75" w:after="0"/>
      </w:pPr>
      <w:r>
        <w:rPr/>
        <w:t xml:space="preserve">二、2024-2026年市场规模</w:t>
      </w:r>
    </w:p>
    <w:p>
      <w:pPr>
        <w:spacing w:before="75" w:after="0"/>
      </w:pPr>
      <w:r>
        <w:rPr/>
        <w:t xml:space="preserve">三、2026-2031年增长前景</w:t>
      </w:r>
    </w:p>
    <w:p>
      <w:pPr>
        <w:spacing w:before="75" w:after="0"/>
      </w:pPr>
      <w:r>
        <w:rPr/>
        <w:t xml:space="preserve">第二节 数字化营销获客板块</w:t>
      </w:r>
    </w:p>
    <w:p>
      <w:pPr>
        <w:spacing w:before="75" w:after="0"/>
      </w:pPr>
      <w:r>
        <w:rPr/>
        <w:t xml:space="preserve">一、板块运行特征</w:t>
      </w:r>
    </w:p>
    <w:p>
      <w:pPr>
        <w:spacing w:before="75" w:after="0"/>
      </w:pPr>
      <w:r>
        <w:rPr/>
        <w:t xml:space="preserve">二、2024-2026年市场规模</w:t>
      </w:r>
    </w:p>
    <w:p>
      <w:pPr>
        <w:spacing w:before="75" w:after="0"/>
      </w:pPr>
      <w:r>
        <w:rPr/>
        <w:t xml:space="preserve">三、2026-2031年增长前景</w:t>
      </w:r>
    </w:p>
    <w:p>
      <w:pPr>
        <w:spacing w:before="75" w:after="0"/>
      </w:pPr>
      <w:r>
        <w:rPr/>
        <w:t xml:space="preserve">第三节 数字化核保风控板块</w:t>
      </w:r>
    </w:p>
    <w:p>
      <w:pPr>
        <w:spacing w:before="75" w:after="0"/>
      </w:pPr>
      <w:r>
        <w:rPr/>
        <w:t xml:space="preserve">一、板块运行特征</w:t>
      </w:r>
    </w:p>
    <w:p>
      <w:pPr>
        <w:spacing w:before="75" w:after="0"/>
      </w:pPr>
      <w:r>
        <w:rPr/>
        <w:t xml:space="preserve">二、2024-2026年市场规模</w:t>
      </w:r>
    </w:p>
    <w:p>
      <w:pPr>
        <w:spacing w:before="75" w:after="0"/>
      </w:pPr>
      <w:r>
        <w:rPr/>
        <w:t xml:space="preserve">三、2026-2031年增长前景</w:t>
      </w:r>
    </w:p>
    <w:p>
      <w:pPr>
        <w:spacing w:before="75" w:after="0"/>
      </w:pPr>
      <w:r>
        <w:rPr/>
        <w:t xml:space="preserve">第四节 数字化理赔服务板块</w:t>
      </w:r>
    </w:p>
    <w:p>
      <w:pPr>
        <w:spacing w:before="75" w:after="0"/>
      </w:pPr>
      <w:r>
        <w:rPr/>
        <w:t xml:space="preserve">一、板块运行特征</w:t>
      </w:r>
    </w:p>
    <w:p>
      <w:pPr>
        <w:spacing w:before="75" w:after="0"/>
      </w:pPr>
      <w:r>
        <w:rPr/>
        <w:t xml:space="preserve">二、2024-2026年市场规模</w:t>
      </w:r>
    </w:p>
    <w:p>
      <w:pPr>
        <w:spacing w:before="75" w:after="0"/>
      </w:pPr>
      <w:r>
        <w:rPr/>
        <w:t xml:space="preserve">三、2026-2031年增长前景</w:t>
      </w:r>
    </w:p>
    <w:p>
      <w:pPr>
        <w:spacing w:before="75" w:after="0"/>
      </w:pPr>
      <w:r>
        <w:rPr>
          <w:b w:val="1"/>
          <w:bCs w:val="1"/>
        </w:rPr>
        <w:t xml:space="preserve">第九章 数字化保险核心支撑技术应用分析</w:t>
      </w:r>
    </w:p>
    <w:p>
      <w:pPr>
        <w:spacing w:before="75" w:after="0"/>
      </w:pPr>
      <w:r>
        <w:rPr/>
        <w:t xml:space="preserve">第一节 大模型在数字化保险中的应用</w:t>
      </w:r>
    </w:p>
    <w:p>
      <w:pPr>
        <w:spacing w:before="75" w:after="0"/>
      </w:pPr>
      <w:r>
        <w:rPr/>
        <w:t xml:space="preserve">一、应用场景分布</w:t>
      </w:r>
    </w:p>
    <w:p>
      <w:pPr>
        <w:spacing w:before="75" w:after="0"/>
      </w:pPr>
      <w:r>
        <w:rPr/>
        <w:t xml:space="preserve">二、落地成熟度评估</w:t>
      </w:r>
    </w:p>
    <w:p>
      <w:pPr>
        <w:spacing w:before="75" w:after="0"/>
      </w:pPr>
      <w:r>
        <w:rPr/>
        <w:t xml:space="preserve">三、投入产出特征</w:t>
      </w:r>
    </w:p>
    <w:p>
      <w:pPr>
        <w:spacing w:before="75" w:after="0"/>
      </w:pPr>
      <w:r>
        <w:rPr/>
        <w:t xml:space="preserve">第二节 大数据与智能风控技术应用</w:t>
      </w:r>
    </w:p>
    <w:p>
      <w:pPr>
        <w:spacing w:before="75" w:after="0"/>
      </w:pPr>
      <w:r>
        <w:rPr/>
        <w:t xml:space="preserve">一、风险识别场景应用</w:t>
      </w:r>
    </w:p>
    <w:p>
      <w:pPr>
        <w:spacing w:before="75" w:after="0"/>
      </w:pPr>
      <w:r>
        <w:rPr/>
        <w:t xml:space="preserve">二、定价模型应用</w:t>
      </w:r>
    </w:p>
    <w:p>
      <w:pPr>
        <w:spacing w:before="75" w:after="0"/>
      </w:pPr>
      <w:r>
        <w:rPr/>
        <w:t xml:space="preserve">三、反欺诈场景应用</w:t>
      </w:r>
    </w:p>
    <w:p>
      <w:pPr>
        <w:spacing w:before="75" w:after="0"/>
      </w:pPr>
      <w:r>
        <w:rPr/>
        <w:t xml:space="preserve">第三节 计算机视觉与物联网技术应用</w:t>
      </w:r>
    </w:p>
    <w:p>
      <w:pPr>
        <w:spacing w:before="75" w:after="0"/>
      </w:pPr>
      <w:r>
        <w:rPr/>
        <w:t xml:space="preserve">一、车险定损场景应用</w:t>
      </w:r>
    </w:p>
    <w:p>
      <w:pPr>
        <w:spacing w:before="75" w:after="0"/>
      </w:pPr>
      <w:r>
        <w:rPr/>
        <w:t xml:space="preserve">二、财险标的监测场景应用</w:t>
      </w:r>
    </w:p>
    <w:p>
      <w:pPr>
        <w:spacing w:before="75" w:after="0"/>
      </w:pPr>
      <w:r>
        <w:rPr/>
        <w:t xml:space="preserve">三、健康险体征采集场景应用</w:t>
      </w:r>
    </w:p>
    <w:p>
      <w:pPr>
        <w:spacing w:before="75" w:after="0"/>
      </w:pPr>
      <w:r>
        <w:rPr/>
        <w:t xml:space="preserve">第四节 分布式账本技术应用</w:t>
      </w:r>
    </w:p>
    <w:p>
      <w:pPr>
        <w:spacing w:before="75" w:after="0"/>
      </w:pPr>
      <w:r>
        <w:rPr/>
        <w:t xml:space="preserve">一、保单存证场景</w:t>
      </w:r>
    </w:p>
    <w:p>
      <w:pPr>
        <w:spacing w:before="75" w:after="0"/>
      </w:pPr>
      <w:r>
        <w:rPr/>
        <w:t xml:space="preserve">二、理赔协同场景</w:t>
      </w:r>
    </w:p>
    <w:p>
      <w:pPr>
        <w:spacing w:before="75" w:after="0"/>
      </w:pPr>
      <w:r>
        <w:rPr/>
        <w:t xml:space="preserve">三、跨机构数据交互场景</w:t>
      </w:r>
    </w:p>
    <w:p>
      <w:pPr>
        <w:spacing w:before="75" w:after="0"/>
      </w:pPr>
      <w:r>
        <w:rPr>
          <w:b w:val="1"/>
          <w:bCs w:val="1"/>
        </w:rPr>
        <w:t xml:space="preserve">第十章 数字化保险渠道体系分析</w:t>
      </w:r>
    </w:p>
    <w:p>
      <w:pPr>
        <w:spacing w:before="75" w:after="0"/>
      </w:pPr>
      <w:r>
        <w:rPr/>
        <w:t xml:space="preserve">第一节 自营数字化渠道</w:t>
      </w:r>
    </w:p>
    <w:p>
      <w:pPr>
        <w:spacing w:before="75" w:after="0"/>
      </w:pPr>
      <w:r>
        <w:rPr/>
        <w:t xml:space="preserve">一、渠道构成类型</w:t>
      </w:r>
    </w:p>
    <w:p>
      <w:pPr>
        <w:spacing w:before="75" w:after="0"/>
      </w:pPr>
      <w:r>
        <w:rPr/>
        <w:t xml:space="preserve">二、渠道转化效率指标</w:t>
      </w:r>
    </w:p>
    <w:p>
      <w:pPr>
        <w:spacing w:before="75" w:after="0"/>
      </w:pPr>
      <w:r>
        <w:rPr/>
        <w:t xml:space="preserve">三、渠道成本结构</w:t>
      </w:r>
    </w:p>
    <w:p>
      <w:pPr>
        <w:spacing w:before="75" w:after="0"/>
      </w:pPr>
      <w:r>
        <w:rPr/>
        <w:t xml:space="preserve">第二节 第三方平台渠道</w:t>
      </w:r>
    </w:p>
    <w:p>
      <w:pPr>
        <w:spacing w:before="75" w:after="0"/>
      </w:pPr>
      <w:r>
        <w:rPr/>
        <w:t xml:space="preserve">一、渠道构成类型</w:t>
      </w:r>
    </w:p>
    <w:p>
      <w:pPr>
        <w:spacing w:before="75" w:after="0"/>
      </w:pPr>
      <w:r>
        <w:rPr/>
        <w:t xml:space="preserve">二、渠道转化效率指标</w:t>
      </w:r>
    </w:p>
    <w:p>
      <w:pPr>
        <w:spacing w:before="75" w:after="0"/>
      </w:pPr>
      <w:r>
        <w:rPr/>
        <w:t xml:space="preserve">三、渠道成本结构</w:t>
      </w:r>
    </w:p>
    <w:p>
      <w:pPr>
        <w:spacing w:before="75" w:after="0"/>
      </w:pPr>
      <w:r>
        <w:rPr/>
        <w:t xml:space="preserve">第三节 代理人数字化赋能渠道</w:t>
      </w:r>
    </w:p>
    <w:p>
      <w:pPr>
        <w:spacing w:before="75" w:after="0"/>
      </w:pPr>
      <w:r>
        <w:rPr/>
        <w:t xml:space="preserve">一、渠道构成类型</w:t>
      </w:r>
    </w:p>
    <w:p>
      <w:pPr>
        <w:spacing w:before="75" w:after="0"/>
      </w:pPr>
      <w:r>
        <w:rPr/>
        <w:t xml:space="preserve">二、渠道转化效率指标</w:t>
      </w:r>
    </w:p>
    <w:p>
      <w:pPr>
        <w:spacing w:before="75" w:after="0"/>
      </w:pPr>
      <w:r>
        <w:rPr/>
        <w:t xml:space="preserve">三、渠道成本结构</w:t>
      </w:r>
    </w:p>
    <w:p>
      <w:pPr>
        <w:spacing w:before="75" w:after="0"/>
      </w:pPr>
      <w:r>
        <w:rPr/>
        <w:t xml:space="preserve">第四节 产业生态嵌入渠道</w:t>
      </w:r>
    </w:p>
    <w:p>
      <w:pPr>
        <w:spacing w:before="75" w:after="0"/>
      </w:pPr>
      <w:r>
        <w:rPr/>
        <w:t xml:space="preserve">一、渠道构成类型</w:t>
      </w:r>
    </w:p>
    <w:p>
      <w:pPr>
        <w:spacing w:before="75" w:after="0"/>
      </w:pPr>
      <w:r>
        <w:rPr/>
        <w:t xml:space="preserve">二、渠道转化效率指标</w:t>
      </w:r>
    </w:p>
    <w:p>
      <w:pPr>
        <w:spacing w:before="75" w:after="0"/>
      </w:pPr>
      <w:r>
        <w:rPr/>
        <w:t xml:space="preserve">三、渠道成本结构</w:t>
      </w:r>
    </w:p>
    <w:p>
      <w:pPr>
        <w:spacing w:before="75" w:after="0"/>
      </w:pPr>
      <w:r>
        <w:rPr>
          <w:b w:val="1"/>
          <w:bCs w:val="1"/>
        </w:rPr>
        <w:t xml:space="preserve">第十一章 数字化保险用户需求与行为分析</w:t>
      </w:r>
    </w:p>
    <w:p>
      <w:pPr>
        <w:spacing w:before="75" w:after="0"/>
      </w:pPr>
      <w:r>
        <w:rPr/>
        <w:t xml:space="preserve">第一节 个人用户画像与需求特征</w:t>
      </w:r>
    </w:p>
    <w:p>
      <w:pPr>
        <w:spacing w:before="75" w:after="0"/>
      </w:pPr>
      <w:r>
        <w:rPr/>
        <w:t xml:space="preserve">一、年龄分层需求差异</w:t>
      </w:r>
    </w:p>
    <w:p>
      <w:pPr>
        <w:spacing w:before="75" w:after="0"/>
      </w:pPr>
      <w:r>
        <w:rPr/>
        <w:t xml:space="preserve">二、收入分层需求差异</w:t>
      </w:r>
    </w:p>
    <w:p>
      <w:pPr>
        <w:spacing w:before="75" w:after="0"/>
      </w:pPr>
      <w:r>
        <w:rPr/>
        <w:t xml:space="preserve">三、地域分层需求差异</w:t>
      </w:r>
    </w:p>
    <w:p>
      <w:pPr>
        <w:spacing w:before="75" w:after="0"/>
      </w:pPr>
      <w:r>
        <w:rPr/>
        <w:t xml:space="preserve">第二节 企业客户画像与需求特征</w:t>
      </w:r>
    </w:p>
    <w:p>
      <w:pPr>
        <w:spacing w:before="75" w:after="0"/>
      </w:pPr>
      <w:r>
        <w:rPr/>
        <w:t xml:space="preserve">一、小微企业客户需求</w:t>
      </w:r>
    </w:p>
    <w:p>
      <w:pPr>
        <w:spacing w:before="75" w:after="0"/>
      </w:pPr>
      <w:r>
        <w:rPr/>
        <w:t xml:space="preserve">二、中型企业客户需求</w:t>
      </w:r>
    </w:p>
    <w:p>
      <w:pPr>
        <w:spacing w:before="75" w:after="0"/>
      </w:pPr>
      <w:r>
        <w:rPr/>
        <w:t xml:space="preserve">三、大型产业客户需求</w:t>
      </w:r>
    </w:p>
    <w:p>
      <w:pPr>
        <w:spacing w:before="75" w:after="0"/>
      </w:pPr>
      <w:r>
        <w:rPr/>
        <w:t xml:space="preserve">第三节 用户投保全流程行为特征</w:t>
      </w:r>
    </w:p>
    <w:p>
      <w:pPr>
        <w:spacing w:before="75" w:after="0"/>
      </w:pPr>
      <w:r>
        <w:rPr/>
        <w:t xml:space="preserve">一、信息检索阶段行为</w:t>
      </w:r>
    </w:p>
    <w:p>
      <w:pPr>
        <w:spacing w:before="75" w:after="0"/>
      </w:pPr>
      <w:r>
        <w:rPr/>
        <w:t xml:space="preserve">二、对比选择阶段行为</w:t>
      </w:r>
    </w:p>
    <w:p>
      <w:pPr>
        <w:spacing w:before="75" w:after="0"/>
      </w:pPr>
      <w:r>
        <w:rPr/>
        <w:t xml:space="preserve">三、投保及后续服务阶段行为</w:t>
      </w:r>
    </w:p>
    <w:p>
      <w:pPr>
        <w:spacing w:before="75" w:after="0"/>
      </w:pPr>
      <w:r>
        <w:rPr/>
        <w:t xml:space="preserve">第四节 用户满意度与留存指标分析</w:t>
      </w:r>
    </w:p>
    <w:p>
      <w:pPr>
        <w:spacing w:before="75" w:after="0"/>
      </w:pPr>
      <w:r>
        <w:rPr/>
        <w:t xml:space="preserve">一、nps指标分布</w:t>
      </w:r>
    </w:p>
    <w:p>
      <w:pPr>
        <w:spacing w:before="75" w:after="0"/>
      </w:pPr>
      <w:r>
        <w:rPr/>
        <w:t xml:space="preserve">二、续保率指标分布</w:t>
      </w:r>
    </w:p>
    <w:p>
      <w:pPr>
        <w:spacing w:before="75" w:after="0"/>
      </w:pPr>
      <w:r>
        <w:rPr/>
        <w:t xml:space="preserve">三、投诉集中方向分析</w:t>
      </w:r>
    </w:p>
    <w:p>
      <w:pPr>
        <w:spacing w:before="75" w:after="0"/>
      </w:pPr>
      <w:r>
        <w:rPr>
          <w:b w:val="1"/>
          <w:bCs w:val="1"/>
        </w:rPr>
        <w:t xml:space="preserve">第十二章 数字化保险行业竞争格局分析</w:t>
      </w:r>
    </w:p>
    <w:p>
      <w:pPr>
        <w:spacing w:before="75" w:after="0"/>
      </w:pPr>
      <w:r>
        <w:rPr/>
        <w:t xml:space="preserve">第一节 行业竞争梯队划分</w:t>
      </w:r>
    </w:p>
    <w:p>
      <w:pPr>
        <w:spacing w:before="75" w:after="0"/>
      </w:pPr>
      <w:r>
        <w:rPr/>
        <w:t xml:space="preserve">一、第一梯队主体特征</w:t>
      </w:r>
    </w:p>
    <w:p>
      <w:pPr>
        <w:spacing w:before="75" w:after="0"/>
      </w:pPr>
      <w:r>
        <w:rPr/>
        <w:t xml:space="preserve">二、第二梯队主体特征</w:t>
      </w:r>
    </w:p>
    <w:p>
      <w:pPr>
        <w:spacing w:before="75" w:after="0"/>
      </w:pPr>
      <w:r>
        <w:rPr/>
        <w:t xml:space="preserve">三、第三梯队主体特征</w:t>
      </w:r>
    </w:p>
    <w:p>
      <w:pPr>
        <w:spacing w:before="75" w:after="0"/>
      </w:pPr>
      <w:r>
        <w:rPr/>
        <w:t xml:space="preserve">第二节 市场份额格局(按2026年营收口径)</w:t>
      </w:r>
    </w:p>
    <w:p>
      <w:pPr>
        <w:spacing w:before="75" w:after="0"/>
      </w:pPr>
      <w:r>
        <w:rPr/>
        <w:t xml:space="preserve">一、综合份额分布</w:t>
      </w:r>
    </w:p>
    <w:p>
      <w:pPr>
        <w:spacing w:before="75" w:after="0"/>
      </w:pPr>
      <w:r>
        <w:rPr/>
        <w:t xml:space="preserve">二、分险种份额分布</w:t>
      </w:r>
    </w:p>
    <w:p>
      <w:pPr>
        <w:spacing w:before="75" w:after="0"/>
      </w:pPr>
      <w:r>
        <w:rPr/>
        <w:t xml:space="preserve">三、分区域份额分布</w:t>
      </w:r>
    </w:p>
    <w:p>
      <w:pPr>
        <w:spacing w:before="75" w:after="0"/>
      </w:pPr>
      <w:r>
        <w:rPr/>
        <w:t xml:space="preserve">第三节 竞争维度拆解</w:t>
      </w:r>
    </w:p>
    <w:p>
      <w:pPr>
        <w:spacing w:before="75" w:after="0"/>
      </w:pPr>
      <w:r>
        <w:rPr/>
        <w:t xml:space="preserve">一、产品创新维度竞争</w:t>
      </w:r>
    </w:p>
    <w:p>
      <w:pPr>
        <w:spacing w:before="75" w:after="0"/>
      </w:pPr>
      <w:r>
        <w:rPr/>
        <w:t xml:space="preserve">二、技术能力维度竞争</w:t>
      </w:r>
    </w:p>
    <w:p>
      <w:pPr>
        <w:spacing w:before="75" w:after="0"/>
      </w:pPr>
      <w:r>
        <w:rPr/>
        <w:t xml:space="preserve">三、服务效率维度竞争</w:t>
      </w:r>
    </w:p>
    <w:p>
      <w:pPr>
        <w:spacing w:before="75" w:after="0"/>
      </w:pPr>
      <w:r>
        <w:rPr/>
        <w:t xml:space="preserve">第四节 行业竞争演化趋势</w:t>
      </w:r>
    </w:p>
    <w:p>
      <w:pPr>
        <w:spacing w:before="75" w:after="0"/>
      </w:pPr>
      <w:r>
        <w:rPr/>
        <w:t xml:space="preserve">一、跨界融合竞争加剧</w:t>
      </w:r>
    </w:p>
    <w:p>
      <w:pPr>
        <w:spacing w:before="75" w:after="0"/>
      </w:pPr>
      <w:r>
        <w:rPr/>
        <w:t xml:space="preserve">二、专业化细分竞争凸显</w:t>
      </w:r>
    </w:p>
    <w:p>
      <w:pPr>
        <w:spacing w:before="75" w:after="0"/>
      </w:pPr>
      <w:r>
        <w:rPr/>
        <w:t xml:space="preserve">三、生态协同成为新方向</w:t>
      </w:r>
    </w:p>
    <w:p>
      <w:pPr>
        <w:spacing w:before="75" w:after="0"/>
      </w:pPr>
      <w:r>
        <w:rPr>
          <w:b w:val="1"/>
          <w:bCs w:val="1"/>
        </w:rPr>
        <w:t xml:space="preserve">第十三章 数字化保险行业领先企业深度分析</w:t>
      </w:r>
    </w:p>
    <w:p>
      <w:pPr>
        <w:spacing w:before="75" w:after="0"/>
      </w:pPr>
      <w:r>
        <w:rPr/>
        <w:t xml:space="preserve">第一节 众安在线财产保险股份有限公司</w:t>
      </w:r>
    </w:p>
    <w:p>
      <w:pPr>
        <w:spacing w:before="75" w:after="0"/>
      </w:pPr>
      <w:r>
        <w:rPr/>
        <w:t xml:space="preserve">一、企业概况</w:t>
      </w:r>
    </w:p>
    <w:p>
      <w:pPr>
        <w:spacing w:before="75" w:after="0"/>
      </w:pPr>
      <w:r>
        <w:rPr/>
        <w:t xml:space="preserve">二、主营业务与数字化产品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第二节 泰康在线财产保险股份有限公司</w:t>
      </w:r>
    </w:p>
    <w:p>
      <w:pPr>
        <w:spacing w:before="75" w:after="0"/>
      </w:pPr>
      <w:r>
        <w:rPr/>
        <w:t xml:space="preserve">一、企业概况</w:t>
      </w:r>
    </w:p>
    <w:p>
      <w:pPr>
        <w:spacing w:before="75" w:after="0"/>
      </w:pPr>
      <w:r>
        <w:rPr/>
        <w:t xml:space="preserve">二、主营业务与数字化产品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第三节 安心财产保险有限责任公司</w:t>
      </w:r>
    </w:p>
    <w:p>
      <w:pPr>
        <w:spacing w:before="75" w:after="0"/>
      </w:pPr>
      <w:r>
        <w:rPr/>
        <w:t xml:space="preserve">一、企业概况</w:t>
      </w:r>
    </w:p>
    <w:p>
      <w:pPr>
        <w:spacing w:before="75" w:after="0"/>
      </w:pPr>
      <w:r>
        <w:rPr/>
        <w:t xml:space="preserve">二、主营业务与数字化产品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第四节 易安财产保险股份有限公司</w:t>
      </w:r>
    </w:p>
    <w:p>
      <w:pPr>
        <w:spacing w:before="75" w:after="0"/>
      </w:pPr>
      <w:r>
        <w:rPr/>
        <w:t xml:space="preserve">一、企业概况</w:t>
      </w:r>
    </w:p>
    <w:p>
      <w:pPr>
        <w:spacing w:before="75" w:after="0"/>
      </w:pPr>
      <w:r>
        <w:rPr/>
        <w:t xml:space="preserve">二、主营业务与数字化产品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第五节 元保保险科技有限公司</w:t>
      </w:r>
    </w:p>
    <w:p>
      <w:pPr>
        <w:spacing w:before="75" w:after="0"/>
      </w:pPr>
      <w:r>
        <w:rPr/>
        <w:t xml:space="preserve">一、企业概况</w:t>
      </w:r>
    </w:p>
    <w:p>
      <w:pPr>
        <w:spacing w:before="75" w:after="0"/>
      </w:pPr>
      <w:r>
        <w:rPr/>
        <w:t xml:space="preserve">二、主营业务与数字化产品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第六节 水滴保险科技有限公司</w:t>
      </w:r>
    </w:p>
    <w:p>
      <w:pPr>
        <w:spacing w:before="75" w:after="0"/>
      </w:pPr>
      <w:r>
        <w:rPr/>
        <w:t xml:space="preserve">一、企业概况</w:t>
      </w:r>
    </w:p>
    <w:p>
      <w:pPr>
        <w:spacing w:before="75" w:after="0"/>
      </w:pPr>
      <w:r>
        <w:rPr/>
        <w:t xml:space="preserve">二、主营业务与数字化产品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第七节 慧择保险经纪有限公司</w:t>
      </w:r>
    </w:p>
    <w:p>
      <w:pPr>
        <w:spacing w:before="75" w:after="0"/>
      </w:pPr>
      <w:r>
        <w:rPr/>
        <w:t xml:space="preserve">一、企业概况</w:t>
      </w:r>
    </w:p>
    <w:p>
      <w:pPr>
        <w:spacing w:before="75" w:after="0"/>
      </w:pPr>
      <w:r>
        <w:rPr/>
        <w:t xml:space="preserve">二、主营业务与数字化产品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第八节 i云保科技有限公司</w:t>
      </w:r>
    </w:p>
    <w:p>
      <w:pPr>
        <w:spacing w:before="75" w:after="0"/>
      </w:pPr>
      <w:r>
        <w:rPr/>
        <w:t xml:space="preserve">一、企业概况</w:t>
      </w:r>
    </w:p>
    <w:p>
      <w:pPr>
        <w:spacing w:before="75" w:after="0"/>
      </w:pPr>
      <w:r>
        <w:rPr/>
        <w:t xml:space="preserve">二、主营业务与数字化产品</w:t>
      </w:r>
    </w:p>
    <w:p>
      <w:pPr>
        <w:spacing w:before="75" w:after="0"/>
      </w:pPr>
      <w:r>
        <w:rPr/>
        <w:t xml:space="preserve">三、核心竞争优势</w:t>
      </w:r>
    </w:p>
    <w:p>
      <w:pPr>
        <w:spacing w:before="75" w:after="0"/>
      </w:pPr>
      <w:r>
        <w:rPr/>
        <w:t xml:space="preserve">四、业务发展动态</w:t>
      </w:r>
    </w:p>
    <w:p>
      <w:pPr>
        <w:spacing w:before="75" w:after="0"/>
      </w:pPr>
      <w:r>
        <w:rPr/>
        <w:t xml:space="preserve">第九节 镁信健康科技有限公司</w:t>
      </w:r>
    </w:p>
    <w:p>
      <w:pPr>
        <w:spacing w:before="75" w:after="0"/>
      </w:pPr>
      <w:r>
        <w:rPr/>
        <w:t xml:space="preserve">一、企业概况</w:t>
      </w:r>
    </w:p>
    <w:p>
      <w:pPr>
        <w:spacing w:before="75" w:after="0"/>
      </w:pPr>
      <w:r>
        <w:rPr/>
        <w:t xml:space="preserve">二、主营业务与数字化产品</w:t>
      </w:r>
    </w:p>
    <w:p>
      <w:pPr>
        <w:spacing w:before="75" w:after="0"/>
      </w:pPr>
      <w:r>
        <w:rPr/>
        <w:t xml:space="preserve">三、核心竞争优势</w:t>
      </w:r>
    </w:p>
    <w:p>
      <w:pPr>
        <w:spacing w:before="75" w:after="0"/>
      </w:pPr>
      <w:r>
        <w:rPr/>
        <w:t xml:space="preserve">四、业务发展动态</w:t>
      </w:r>
    </w:p>
    <w:p>
      <w:pPr>
        <w:spacing w:before="75" w:after="0"/>
      </w:pPr>
      <w:r>
        <w:rPr/>
        <w:t xml:space="preserve">第十节 中科软科技股份有限公司</w:t>
      </w:r>
    </w:p>
    <w:p>
      <w:pPr>
        <w:spacing w:before="75" w:after="0"/>
      </w:pPr>
      <w:r>
        <w:rPr/>
        <w:t xml:space="preserve">一、企业概况</w:t>
      </w:r>
    </w:p>
    <w:p>
      <w:pPr>
        <w:spacing w:before="75" w:after="0"/>
      </w:pPr>
      <w:r>
        <w:rPr/>
        <w:t xml:space="preserve">二、主营业务与数字化产品</w:t>
      </w:r>
    </w:p>
    <w:p>
      <w:pPr>
        <w:spacing w:before="75" w:after="0"/>
      </w:pPr>
      <w:r>
        <w:rPr/>
        <w:t xml:space="preserve">三、核心竞争优势</w:t>
      </w:r>
    </w:p>
    <w:p>
      <w:pPr>
        <w:spacing w:before="75" w:after="0"/>
      </w:pPr>
      <w:r>
        <w:rPr/>
        <w:t xml:space="preserve">四、业务发展动态</w:t>
      </w:r>
    </w:p>
    <w:p>
      <w:pPr>
        <w:spacing w:before="75" w:after="0"/>
      </w:pPr>
      <w:r>
        <w:rPr>
          <w:b w:val="1"/>
          <w:bCs w:val="1"/>
        </w:rPr>
        <w:t xml:space="preserve">第十四章 数字化保险行业投入与盈利模式分析</w:t>
      </w:r>
    </w:p>
    <w:p>
      <w:pPr>
        <w:spacing w:before="75" w:after="0"/>
      </w:pPr>
      <w:r>
        <w:rPr/>
        <w:t xml:space="preserve">第一节 行业成本结构分析</w:t>
      </w:r>
    </w:p>
    <w:p>
      <w:pPr>
        <w:spacing w:before="75" w:after="0"/>
      </w:pPr>
      <w:r>
        <w:rPr/>
        <w:t xml:space="preserve">一、技术研发投入</w:t>
      </w:r>
    </w:p>
    <w:p>
      <w:pPr>
        <w:spacing w:before="75" w:after="0"/>
      </w:pPr>
      <w:r>
        <w:rPr/>
        <w:t xml:space="preserve">二、渠道获客投入</w:t>
      </w:r>
    </w:p>
    <w:p>
      <w:pPr>
        <w:spacing w:before="75" w:after="0"/>
      </w:pPr>
      <w:r>
        <w:rPr/>
        <w:t xml:space="preserve">三、运营与风控投入</w:t>
      </w:r>
    </w:p>
    <w:p>
      <w:pPr>
        <w:spacing w:before="75" w:after="0"/>
      </w:pPr>
      <w:r>
        <w:rPr/>
        <w:t xml:space="preserve">第二节 主流盈利模式梳理</w:t>
      </w:r>
    </w:p>
    <w:p>
      <w:pPr>
        <w:spacing w:before="75" w:after="0"/>
      </w:pPr>
      <w:r>
        <w:rPr/>
        <w:t xml:space="preserve">一、保费价差盈利模式</w:t>
      </w:r>
    </w:p>
    <w:p>
      <w:pPr>
        <w:spacing w:before="75" w:after="0"/>
      </w:pPr>
      <w:r>
        <w:rPr/>
        <w:t xml:space="preserve">二、技术服务输出盈利模式</w:t>
      </w:r>
    </w:p>
    <w:p>
      <w:pPr>
        <w:spacing w:before="75" w:after="0"/>
      </w:pPr>
      <w:r>
        <w:rPr/>
        <w:t xml:space="preserve">三、增值服务协同盈利模式</w:t>
      </w:r>
    </w:p>
    <w:p>
      <w:pPr>
        <w:spacing w:before="75" w:after="0"/>
      </w:pPr>
      <w:r>
        <w:rPr/>
        <w:t xml:space="preserve">第三节 盈利水平指标对比</w:t>
      </w:r>
    </w:p>
    <w:p>
      <w:pPr>
        <w:spacing w:before="75" w:after="0"/>
      </w:pPr>
      <w:r>
        <w:rPr/>
        <w:t xml:space="preserve">一、毛利率水平</w:t>
      </w:r>
    </w:p>
    <w:p>
      <w:pPr>
        <w:spacing w:before="75" w:after="0"/>
      </w:pPr>
      <w:r>
        <w:rPr/>
        <w:t xml:space="preserve">二、费用率水平</w:t>
      </w:r>
    </w:p>
    <w:p>
      <w:pPr>
        <w:spacing w:before="75" w:after="0"/>
      </w:pPr>
      <w:r>
        <w:rPr/>
        <w:t xml:space="preserve">三、资金收益率水平</w:t>
      </w:r>
    </w:p>
    <w:p>
      <w:pPr>
        <w:spacing w:before="75" w:after="0"/>
      </w:pPr>
      <w:r>
        <w:rPr/>
        <w:t xml:space="preserve">第四节 盈利模式迭代方向</w:t>
      </w:r>
    </w:p>
    <w:p>
      <w:pPr>
        <w:spacing w:before="75" w:after="0"/>
      </w:pPr>
      <w:r>
        <w:rPr/>
        <w:t xml:space="preserve">一、从单一保费向综合服务收入转型</w:t>
      </w:r>
    </w:p>
    <w:p>
      <w:pPr>
        <w:spacing w:before="75" w:after="0"/>
      </w:pPr>
      <w:r>
        <w:rPr/>
        <w:t xml:space="preserve">二、从一次性收入向持续性订阅收入转型</w:t>
      </w:r>
    </w:p>
    <w:p>
      <w:pPr>
        <w:spacing w:before="75" w:after="0"/>
      </w:pPr>
      <w:r>
        <w:rPr/>
        <w:t xml:space="preserve">三、从流量变现向风险经营变现转型</w:t>
      </w:r>
    </w:p>
    <w:p>
      <w:pPr>
        <w:spacing w:before="75" w:after="0"/>
      </w:pPr>
      <w:r>
        <w:rPr>
          <w:b w:val="1"/>
          <w:bCs w:val="1"/>
        </w:rPr>
        <w:t xml:space="preserve">第十五章 数字化保险行业风险识别与评估</w:t>
      </w:r>
    </w:p>
    <w:p>
      <w:pPr>
        <w:spacing w:before="75" w:after="0"/>
      </w:pPr>
      <w:r>
        <w:rPr/>
        <w:t xml:space="preserve">第一节 业务经营风险</w:t>
      </w:r>
    </w:p>
    <w:p>
      <w:pPr>
        <w:spacing w:before="75" w:after="0"/>
      </w:pPr>
      <w:r>
        <w:rPr/>
        <w:t xml:space="preserve">一、逆向选择风险</w:t>
      </w:r>
    </w:p>
    <w:p>
      <w:pPr>
        <w:spacing w:before="75" w:after="0"/>
      </w:pPr>
      <w:r>
        <w:rPr/>
        <w:t xml:space="preserve">二、保险欺诈风险</w:t>
      </w:r>
    </w:p>
    <w:p>
      <w:pPr>
        <w:spacing w:before="75" w:after="0"/>
      </w:pPr>
      <w:r>
        <w:rPr/>
        <w:t xml:space="preserve">三、模型失效风险</w:t>
      </w:r>
    </w:p>
    <w:p>
      <w:pPr>
        <w:spacing w:before="75" w:after="0"/>
      </w:pPr>
      <w:r>
        <w:rPr/>
        <w:t xml:space="preserve">第二节 技术层面风险</w:t>
      </w:r>
    </w:p>
    <w:p>
      <w:pPr>
        <w:spacing w:before="75" w:after="0"/>
      </w:pPr>
      <w:r>
        <w:rPr/>
        <w:t xml:space="preserve">一、算法偏差风险</w:t>
      </w:r>
    </w:p>
    <w:p>
      <w:pPr>
        <w:spacing w:before="75" w:after="0"/>
      </w:pPr>
      <w:r>
        <w:rPr/>
        <w:t xml:space="preserve">二、系统稳定性风险</w:t>
      </w:r>
    </w:p>
    <w:p>
      <w:pPr>
        <w:spacing w:before="75" w:after="0"/>
      </w:pPr>
      <w:r>
        <w:rPr/>
        <w:t xml:space="preserve">三、算力供给波动风险</w:t>
      </w:r>
    </w:p>
    <w:p>
      <w:pPr>
        <w:spacing w:before="75" w:after="0"/>
      </w:pPr>
      <w:r>
        <w:rPr/>
        <w:t xml:space="preserve">第三节 数据应用风险</w:t>
      </w:r>
    </w:p>
    <w:p>
      <w:pPr>
        <w:spacing w:before="75" w:after="0"/>
      </w:pPr>
      <w:r>
        <w:rPr/>
        <w:t xml:space="preserve">一、数据质量风险</w:t>
      </w:r>
    </w:p>
    <w:p>
      <w:pPr>
        <w:spacing w:before="75" w:after="0"/>
      </w:pPr>
      <w:r>
        <w:rPr/>
        <w:t xml:space="preserve">二、数据资产价值衰减风险</w:t>
      </w:r>
    </w:p>
    <w:p>
      <w:pPr>
        <w:spacing w:before="75" w:after="0"/>
      </w:pPr>
      <w:r>
        <w:rPr/>
        <w:t xml:space="preserve">三、数据流通风险</w:t>
      </w:r>
    </w:p>
    <w:p>
      <w:pPr>
        <w:spacing w:before="75" w:after="0"/>
      </w:pPr>
      <w:r>
        <w:rPr/>
        <w:t xml:space="preserve">第四节 市场竞争风险</w:t>
      </w:r>
    </w:p>
    <w:p>
      <w:pPr>
        <w:spacing w:before="75" w:after="0"/>
      </w:pPr>
      <w:r>
        <w:rPr/>
        <w:t xml:space="preserve">一、同质化竞争风险</w:t>
      </w:r>
    </w:p>
    <w:p>
      <w:pPr>
        <w:spacing w:before="75" w:after="0"/>
      </w:pPr>
      <w:r>
        <w:rPr/>
        <w:t xml:space="preserve">二、获客成本上行风险</w:t>
      </w:r>
    </w:p>
    <w:p>
      <w:pPr>
        <w:spacing w:before="75" w:after="0"/>
      </w:pPr>
      <w:r>
        <w:rPr/>
        <w:t xml:space="preserve">三、客户流失风险</w:t>
      </w:r>
    </w:p>
    <w:p>
      <w:pPr>
        <w:spacing w:before="75" w:after="0"/>
      </w:pPr>
      <w:r>
        <w:rPr>
          <w:b w:val="1"/>
          <w:bCs w:val="1"/>
        </w:rPr>
        <w:t xml:space="preserve">第十六章 数字化保险行业投资机会研判</w:t>
      </w:r>
    </w:p>
    <w:p>
      <w:pPr>
        <w:spacing w:before="75" w:after="0"/>
      </w:pPr>
      <w:r>
        <w:rPr/>
        <w:t xml:space="preserve">第一节 赛道投资机会</w:t>
      </w:r>
    </w:p>
    <w:p>
      <w:pPr>
        <w:spacing w:before="75" w:after="0"/>
      </w:pPr>
      <w:r>
        <w:rPr/>
        <w:t xml:space="preserve">一、智能风控赛道机会</w:t>
      </w:r>
    </w:p>
    <w:p>
      <w:pPr>
        <w:spacing w:before="75" w:after="0"/>
      </w:pPr>
      <w:r>
        <w:rPr/>
        <w:t xml:space="preserve">二、场景定制化保险赛道机会</w:t>
      </w:r>
    </w:p>
    <w:p>
      <w:pPr>
        <w:spacing w:before="75" w:after="0"/>
      </w:pPr>
      <w:r>
        <w:rPr/>
        <w:t xml:space="preserve">三、保险大模型应用赛道机会</w:t>
      </w:r>
    </w:p>
    <w:p>
      <w:pPr>
        <w:spacing w:before="75" w:after="0"/>
      </w:pPr>
      <w:r>
        <w:rPr/>
        <w:t xml:space="preserve">第二节 产业链环节投资机会</w:t>
      </w:r>
    </w:p>
    <w:p>
      <w:pPr>
        <w:spacing w:before="75" w:after="0"/>
      </w:pPr>
      <w:r>
        <w:rPr/>
        <w:t xml:space="preserve">一、上游技术服务商机会</w:t>
      </w:r>
    </w:p>
    <w:p>
      <w:pPr>
        <w:spacing w:before="75" w:after="0"/>
      </w:pPr>
      <w:r>
        <w:rPr/>
        <w:t xml:space="preserve">二、中游数字化保险主体机会</w:t>
      </w:r>
    </w:p>
    <w:p>
      <w:pPr>
        <w:spacing w:before="75" w:after="0"/>
      </w:pPr>
      <w:r>
        <w:rPr/>
        <w:t xml:space="preserve">三、下游场景渠道服务商机会</w:t>
      </w:r>
    </w:p>
    <w:p>
      <w:pPr>
        <w:spacing w:before="75" w:after="0"/>
      </w:pPr>
      <w:r>
        <w:rPr/>
        <w:t xml:space="preserve">第三节 投资回报周期特征</w:t>
      </w:r>
    </w:p>
    <w:p>
      <w:pPr>
        <w:spacing w:before="75" w:after="0"/>
      </w:pPr>
      <w:r>
        <w:rPr/>
        <w:t xml:space="preserve">一、短期回报型标的特征</w:t>
      </w:r>
    </w:p>
    <w:p>
      <w:pPr>
        <w:spacing w:before="75" w:after="0"/>
      </w:pPr>
      <w:r>
        <w:rPr/>
        <w:t xml:space="preserve">二、中长期回报型标的特征</w:t>
      </w:r>
    </w:p>
    <w:p>
      <w:pPr>
        <w:spacing w:before="75" w:after="0"/>
      </w:pPr>
      <w:r>
        <w:rPr/>
        <w:t xml:space="preserve">三、长期生态型标的特征</w:t>
      </w:r>
    </w:p>
    <w:p>
      <w:pPr>
        <w:spacing w:before="75" w:after="0"/>
      </w:pPr>
      <w:r>
        <w:rPr/>
        <w:t xml:space="preserve">第四节 投资准入门槛分析</w:t>
      </w:r>
    </w:p>
    <w:p>
      <w:pPr>
        <w:spacing w:before="75" w:after="0"/>
      </w:pPr>
      <w:r>
        <w:rPr/>
        <w:t xml:space="preserve">一、资金门槛</w:t>
      </w:r>
    </w:p>
    <w:p>
      <w:pPr>
        <w:spacing w:before="75" w:after="0"/>
      </w:pPr>
      <w:r>
        <w:rPr/>
        <w:t xml:space="preserve">二、技术门槛</w:t>
      </w:r>
    </w:p>
    <w:p>
      <w:pPr>
        <w:spacing w:before="75" w:after="0"/>
      </w:pPr>
      <w:r>
        <w:rPr/>
        <w:t xml:space="preserve">三、场景资源门槛</w:t>
      </w:r>
    </w:p>
    <w:p>
      <w:pPr>
        <w:spacing w:before="75" w:after="0"/>
      </w:pPr>
      <w:r>
        <w:rPr>
          <w:b w:val="1"/>
          <w:bCs w:val="1"/>
        </w:rPr>
        <w:t xml:space="preserve">第十七章 数字化保险行业发展趋势预判</w:t>
      </w:r>
    </w:p>
    <w:p>
      <w:pPr>
        <w:spacing w:before="75" w:after="0"/>
      </w:pPr>
      <w:r>
        <w:rPr/>
        <w:t xml:space="preserve">第一节 产品发展趋势</w:t>
      </w:r>
    </w:p>
    <w:p>
      <w:pPr>
        <w:spacing w:before="75" w:after="0"/>
      </w:pPr>
      <w:r>
        <w:rPr/>
        <w:t xml:space="preserve">一、产品碎片化、场景化持续深化</w:t>
      </w:r>
    </w:p>
    <w:p>
      <w:pPr>
        <w:spacing w:before="75" w:after="0"/>
      </w:pPr>
      <w:r>
        <w:rPr/>
        <w:t xml:space="preserve">二、动态定价产品占比提升</w:t>
      </w:r>
    </w:p>
    <w:p>
      <w:pPr>
        <w:spacing w:before="75" w:after="0"/>
      </w:pPr>
      <w:r>
        <w:rPr/>
        <w:t xml:space="preserve">三、保障与健康管理服务融合</w:t>
      </w:r>
    </w:p>
    <w:p>
      <w:pPr>
        <w:spacing w:before="75" w:after="0"/>
      </w:pPr>
      <w:r>
        <w:rPr/>
        <w:t xml:space="preserve">第二节 技术发展趋势</w:t>
      </w:r>
    </w:p>
    <w:p>
      <w:pPr>
        <w:spacing w:before="75" w:after="0"/>
      </w:pPr>
      <w:r>
        <w:rPr/>
        <w:t xml:space="preserve">一、通用大模型向行业垂直模型迭代</w:t>
      </w:r>
    </w:p>
    <w:p>
      <w:pPr>
        <w:spacing w:before="75" w:after="0"/>
      </w:pPr>
      <w:r>
        <w:rPr/>
        <w:t xml:space="preserve">二、多模态感知技术普及</w:t>
      </w:r>
    </w:p>
    <w:p>
      <w:pPr>
        <w:spacing w:before="75" w:after="0"/>
      </w:pPr>
      <w:r>
        <w:rPr/>
        <w:t xml:space="preserve">三、保险数字孪生逐步落地</w:t>
      </w:r>
    </w:p>
    <w:p>
      <w:pPr>
        <w:spacing w:before="75" w:after="0"/>
      </w:pPr>
      <w:r>
        <w:rPr/>
        <w:t xml:space="preserve">第三节 运营模式发展趋势</w:t>
      </w:r>
    </w:p>
    <w:p>
      <w:pPr>
        <w:spacing w:before="75" w:after="0"/>
      </w:pPr>
      <w:r>
        <w:rPr/>
        <w:t xml:space="preserve">一、全流程自动化覆盖率提升</w:t>
      </w:r>
    </w:p>
    <w:p>
      <w:pPr>
        <w:spacing w:before="75" w:after="0"/>
      </w:pPr>
      <w:r>
        <w:rPr/>
        <w:t xml:space="preserve">二、线上线下服务融合</w:t>
      </w:r>
    </w:p>
    <w:p>
      <w:pPr>
        <w:spacing w:before="75" w:after="0"/>
      </w:pPr>
      <w:r>
        <w:rPr/>
        <w:t xml:space="preserve">三、客户精细化运营普及</w:t>
      </w:r>
    </w:p>
    <w:p>
      <w:pPr>
        <w:spacing w:before="75" w:after="0"/>
      </w:pPr>
      <w:r>
        <w:rPr/>
        <w:t xml:space="preserve">第四节 产业生态发展趋势</w:t>
      </w:r>
    </w:p>
    <w:p>
      <w:pPr>
        <w:spacing w:before="75" w:after="0"/>
      </w:pPr>
      <w:r>
        <w:rPr/>
        <w:t xml:space="preserve">一、跨行业数据协同生态成型</w:t>
      </w:r>
    </w:p>
    <w:p>
      <w:pPr>
        <w:spacing w:before="75" w:after="0"/>
      </w:pPr>
      <w:r>
        <w:rPr/>
        <w:t xml:space="preserve">二、分工专业化、外包化</w:t>
      </w:r>
    </w:p>
    <w:p>
      <w:pPr>
        <w:spacing w:before="75" w:after="0"/>
      </w:pPr>
      <w:r>
        <w:rPr/>
        <w:t xml:space="preserve">三、产业联盟共建基础设施</w:t>
      </w:r>
    </w:p>
    <w:p>
      <w:pPr>
        <w:spacing w:before="75" w:after="0"/>
      </w:pPr>
      <w:r>
        <w:rPr>
          <w:b w:val="1"/>
          <w:bCs w:val="1"/>
        </w:rPr>
        <w:t xml:space="preserve">第十八章 数字化保险行业发展战略建议</w:t>
      </w:r>
    </w:p>
    <w:p>
      <w:pPr>
        <w:spacing w:before="75" w:after="0"/>
      </w:pPr>
      <w:r>
        <w:rPr/>
        <w:t xml:space="preserve">第一节 供给端主体战略建议</w:t>
      </w:r>
    </w:p>
    <w:p>
      <w:pPr>
        <w:spacing w:before="75" w:after="0"/>
      </w:pPr>
      <w:r>
        <w:rPr/>
        <w:t xml:space="preserve">一、技术布局策略</w:t>
      </w:r>
    </w:p>
    <w:p>
      <w:pPr>
        <w:spacing w:before="75" w:after="0"/>
      </w:pPr>
      <w:r>
        <w:rPr/>
        <w:t xml:space="preserve">二、产品迭代策略</w:t>
      </w:r>
    </w:p>
    <w:p>
      <w:pPr>
        <w:spacing w:before="75" w:after="0"/>
      </w:pPr>
      <w:r>
        <w:rPr/>
        <w:t xml:space="preserve">三、渠道布局策略</w:t>
      </w:r>
    </w:p>
    <w:p>
      <w:pPr>
        <w:spacing w:before="75" w:after="0"/>
      </w:pPr>
      <w:r>
        <w:rPr/>
        <w:t xml:space="preserve">第二节 产业链服务商战略建议</w:t>
      </w:r>
    </w:p>
    <w:p>
      <w:pPr>
        <w:spacing w:before="75" w:after="0"/>
      </w:pPr>
      <w:r>
        <w:rPr/>
        <w:t xml:space="preserve">一、产品化服务策略</w:t>
      </w:r>
    </w:p>
    <w:p>
      <w:pPr>
        <w:spacing w:before="75" w:after="0"/>
      </w:pPr>
      <w:r>
        <w:rPr/>
        <w:t xml:space="preserve">二、客户分层策略</w:t>
      </w:r>
    </w:p>
    <w:p>
      <w:pPr>
        <w:spacing w:before="75" w:after="0"/>
      </w:pPr>
      <w:r>
        <w:rPr/>
        <w:t xml:space="preserve">三、研发投入策略</w:t>
      </w:r>
    </w:p>
    <w:p>
      <w:pPr>
        <w:spacing w:before="75" w:after="0"/>
      </w:pPr>
      <w:r>
        <w:rPr/>
        <w:t xml:space="preserve">第三节 投资方战略建议</w:t>
      </w:r>
    </w:p>
    <w:p>
      <w:pPr>
        <w:spacing w:before="75" w:after="0"/>
      </w:pPr>
      <w:r>
        <w:rPr/>
        <w:t xml:space="preserve">一、标的筛选策略</w:t>
      </w:r>
    </w:p>
    <w:p>
      <w:pPr>
        <w:spacing w:before="75" w:after="0"/>
      </w:pPr>
      <w:r>
        <w:rPr/>
        <w:t xml:space="preserve">二、投后赋能策略</w:t>
      </w:r>
    </w:p>
    <w:p>
      <w:pPr>
        <w:spacing w:before="75" w:after="0"/>
      </w:pPr>
      <w:r>
        <w:rPr/>
        <w:t xml:space="preserve">三、退出路径规划策略</w:t>
      </w:r>
    </w:p>
    <w:p>
      <w:pPr>
        <w:spacing w:before="75" w:after="0"/>
      </w:pPr>
      <w:r>
        <w:rPr/>
        <w:t xml:space="preserve">第四节 行业配套体系建设建议</w:t>
      </w:r>
    </w:p>
    <w:p>
      <w:pPr>
        <w:spacing w:before="75" w:after="0"/>
      </w:pPr>
      <w:r>
        <w:rPr/>
        <w:t xml:space="preserve">一、数据协同体系建设</w:t>
      </w:r>
    </w:p>
    <w:p>
      <w:pPr>
        <w:spacing w:before="75" w:after="0"/>
      </w:pPr>
      <w:r>
        <w:rPr/>
        <w:t xml:space="preserve">二、行业标准体系建设</w:t>
      </w:r>
    </w:p>
    <w:p>
      <w:pPr>
        <w:spacing w:before="75" w:after="0"/>
      </w:pPr>
      <w:r>
        <w:rPr/>
        <w:t xml:space="preserve">三、风险共担机制建设</w:t>
      </w:r>
    </w:p>
    <w:p>
      <w:pPr>
        <w:spacing w:before="75" w:after="0"/>
      </w:pPr>
      <w:r>
        <w:rPr>
          <w:b w:val="1"/>
          <w:bCs w:val="1"/>
        </w:rPr>
        <w:t xml:space="preserve">图表目录</w:t>
      </w:r>
    </w:p>
    <w:p>
      <w:pPr>
        <w:spacing w:before="75" w:after="0"/>
      </w:pPr>
      <w:r>
        <w:rPr/>
        <w:t xml:space="preserve">图表：数字化保险行业产业链全景图</w:t>
      </w:r>
    </w:p>
    <w:p>
      <w:pPr>
        <w:spacing w:before="75" w:after="0"/>
      </w:pPr>
      <w:r>
        <w:rPr/>
        <w:t xml:space="preserve">图表：2024-2026年全球数字化保险市场规模及增速</w:t>
      </w:r>
    </w:p>
    <w:p>
      <w:pPr>
        <w:spacing w:before="75" w:after="0"/>
      </w:pPr>
      <w:r>
        <w:rPr/>
        <w:t xml:space="preserve">图表：2026-2031年全球数字化保险市场规模预测</w:t>
      </w:r>
    </w:p>
    <w:p>
      <w:pPr>
        <w:spacing w:before="75" w:after="0"/>
      </w:pPr>
      <w:r>
        <w:rPr/>
        <w:t xml:space="preserve">图表：2024-2026年中国数字化保险综合市场规模及增速</w:t>
      </w:r>
    </w:p>
    <w:p>
      <w:pPr>
        <w:spacing w:before="75" w:after="0"/>
      </w:pPr>
      <w:r>
        <w:rPr/>
        <w:t xml:space="preserve">图表：2024-2026年中国数字化保险市场结构占比(按险种)</w:t>
      </w:r>
    </w:p>
    <w:p>
      <w:pPr>
        <w:spacing w:before="75" w:after="0"/>
      </w:pPr>
      <w:r>
        <w:rPr/>
        <w:t xml:space="preserve">图表：2024-2026年中国数字化保险市场结构占比(按业务环节)</w:t>
      </w:r>
    </w:p>
    <w:p>
      <w:pPr>
        <w:spacing w:before="75" w:after="0"/>
      </w:pPr>
      <w:r>
        <w:rPr/>
        <w:t xml:space="preserve">图表：2026-2031年中国数字化保险市场规模预测(基准/乐观/保守三情景)</w:t>
      </w:r>
    </w:p>
    <w:p>
      <w:pPr>
        <w:spacing w:before="75" w:after="0"/>
      </w:pPr>
      <w:r>
        <w:rPr/>
        <w:t xml:space="preserve">图表：2024-2026年数字化财险市场规模及增速</w:t>
      </w:r>
    </w:p>
    <w:p>
      <w:pPr>
        <w:spacing w:before="75" w:after="0"/>
      </w:pPr>
      <w:r>
        <w:rPr/>
        <w:t xml:space="preserve">图表：2024-2026年数字化人身险市场规模及增速</w:t>
      </w:r>
    </w:p>
    <w:p>
      <w:pPr>
        <w:spacing w:before="75" w:after="0"/>
      </w:pPr>
      <w:r>
        <w:rPr/>
        <w:t xml:space="preserve">图表：2024-2026年数字化健康险市场规模及增速</w:t>
      </w:r>
    </w:p>
    <w:p>
      <w:pPr>
        <w:spacing w:before="75" w:after="0"/>
      </w:pPr>
      <w:r>
        <w:rPr/>
        <w:t xml:space="preserve">图表：数字化保险各类渠道转化效率对比</w:t>
      </w:r>
    </w:p>
    <w:p>
      <w:pPr>
        <w:spacing w:before="75" w:after="0"/>
      </w:pPr>
      <w:r>
        <w:rPr/>
        <w:t xml:space="preserve">图表：数字化保险各类渠道成本结构对比</w:t>
      </w:r>
    </w:p>
    <w:p>
      <w:pPr>
        <w:spacing w:before="75" w:after="0"/>
      </w:pPr>
      <w:r>
        <w:rPr/>
        <w:t xml:space="preserve">图表：数字化保险用户画像分布统计</w:t>
      </w:r>
    </w:p>
    <w:p>
      <w:pPr>
        <w:spacing w:before="75" w:after="0"/>
      </w:pPr>
      <w:r>
        <w:rPr/>
        <w:t xml:space="preserve">图表：数字化保险行业竞争梯队分布</w:t>
      </w:r>
    </w:p>
    <w:p>
      <w:pPr>
        <w:spacing w:before="75" w:after="0"/>
      </w:pPr>
      <w:r>
        <w:rPr/>
        <w:t xml:space="preserve">图表：2026年数字化保险市场份额分布(按营收口径)</w:t>
      </w:r>
    </w:p>
    <w:p>
      <w:pPr>
        <w:spacing w:before="75" w:after="0"/>
      </w:pPr>
      <w:r>
        <w:rPr/>
        <w:t xml:space="preserve">图表：数字化保险行业成本结构拆分</w:t>
      </w:r>
    </w:p>
    <w:p>
      <w:pPr>
        <w:spacing w:before="75" w:after="0"/>
      </w:pPr>
      <w:r>
        <w:rPr/>
        <w:t xml:space="preserve">图表：数字化保险企业毛利率、费用率对比</w:t>
      </w:r>
    </w:p>
    <w:p>
      <w:pPr>
        <w:spacing w:before="75" w:after="0"/>
      </w:pPr>
      <w:r>
        <w:rPr/>
        <w:t xml:space="preserve">图表：数字化保险核心技术落地成熟度矩阵</w:t>
      </w:r>
    </w:p>
    <w:p>
      <w:pPr>
        <w:spacing w:before="75" w:after="0"/>
      </w:pPr>
      <w:r>
        <w:rPr/>
        <w:t xml:space="preserve">图表：数字化保险行业风险矩阵评估</w:t>
      </w:r>
    </w:p>
    <w:p>
      <w:pPr>
        <w:spacing w:before="75" w:after="0"/>
      </w:pPr>
      <w:r>
        <w:rPr/>
        <w:t xml:space="preserve">图表：数字化保险细分赛道投资吸引力评分</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2026-2031年中国数字化保险行业市场深度调研及发展趋势预测报告</dc:title>
  <dc:description>2026-2031年中国数字化保险行业市场深度调研及发展趋势预测报告</dc:description>
  <dc:subject>2026-2031年中国数字化保险行业市场深度调研及发展趋势预测报告</dc:subject>
  <cp:keywords>研究报告</cp:keywords>
  <cp:category>研究报告</cp:category>
  <cp:lastModifiedBy>北京中道泰和信息咨询有限公司</cp:lastModifiedBy>
  <dcterms:created xsi:type="dcterms:W3CDTF">2026-10-27T20:28:27+08:00</dcterms:created>
  <dcterms:modified xsi:type="dcterms:W3CDTF">2026-10-27T20:28:27+08:00</dcterms:modified>
</cp:coreProperties>
</file>

<file path=docProps/custom.xml><?xml version="1.0" encoding="utf-8"?>
<Properties xmlns="http://schemas.openxmlformats.org/officeDocument/2006/custom-properties" xmlns:vt="http://schemas.openxmlformats.org/officeDocument/2006/docPropsVTypes"/>
</file>