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2026-2031年中国科技健身行业全景调研及发展战略规划研究报告</w:t>
      </w:r>
    </w:p>
    <w:p>
      <w:pPr>
        <w:spacing w:after="150"/>
      </w:pPr>
      <w:r>
        <w:rPr>
          <w:b w:val="1"/>
          <w:bCs w:val="1"/>
        </w:rPr>
        <w:t xml:space="preserve">报告简介</w:t>
      </w:r>
    </w:p>
    <w:p>
      <w:pPr>
        <w:spacing w:after="150"/>
      </w:pPr>
      <w:r>
        <w:rPr/>
        <w:t xml:space="preserve">科技健身是物联网、人工智能、传感技术与健身服务深度融合形成的新兴业态，依托智能硬件、数字内容平台、体质监测系统与运动算法体系，打通体质测评、训练实施、数据反馈、效果追踪全流程，覆盖商用场馆智慧改造、家庭智能健身、社区公共健身、运动康复等多元场景，区别于传统健身单纯依靠器械与线下教练的模式，以数据驱动实现训练方案的个性化、训练过程的可视化与健身服务的可追溯，属于体育健康产业数字化转型的核心细分赛道。</w:t>
      </w:r>
    </w:p>
    <w:p>
      <w:pPr>
        <w:spacing w:after="150"/>
      </w:pPr>
      <w:r>
        <w:rPr/>
        <w:t xml:space="preserve">当前国内科技健身行业已经走过早期概念普及阶段，进入硬件迭代、内容运营、场景落地协同发展的阶段。市场主体类型丰富，既有传统健身装备厂商向智能化方案服务商转型，也有数字内容平台、AI科技企业跨界布局，行业需求同时来自商业健身房数字化升级、家庭健身消费、公共体育配套建设以及运动康复领域。行业竞争不再局限于硬件产品本身，而是延伸到算法模型、课程内容生态、场馆运营管理系统、用户长期服务能力的综合比拼，不同场景下的产品标准、商业模式与用户诉求差异明显，市场格局持续动态调整。未来行业将沿着AI大模型赋能、多传感融合、虚实交互体验的方向持续演进，逐步从单一设备智能化，转向软硬件一体化、多设备数据互通的完整智慧健身生态。产品开发更加面向细分人群，围绕青少年体测、中老年康养、术后运动康复等方向形成定制化方案，行业价值重心由一次性硬件销售，逐步向订阅制内容服务、持续健康管理、场馆数字化运维等长期服务模式延伸，产业链上下游协同持续加深，传感器、动作识别算法、数字课程等配套能力成为企业构建壁垒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技健身行业研究单位等公布和提供的大量资料。报告对我国科技健身行业的供需状况、发展现状、子行业发展变化等进行了分析，重点分析了国内外科技健身行业的发展现状、如何面对行业的发展挑战、行业的发展建议、行业竞争力，以及行业的投资分析和趋势预测等等。报告还综合了科技健身行业的整体发展动态，对行业在产品方面提供了参考建议和具体解决办法。报告对于科技健身产品生产企业、经销商、行业管理部门以及拟进入该行业的投资者具有重要的参考价值，对于研究我国科技健身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科技健身行业研究概述</w:t>
      </w:r>
    </w:p>
    <w:p>
      <w:pPr>
        <w:spacing w:before="75" w:after="0"/>
      </w:pPr>
      <w:r>
        <w:rPr/>
        <w:t xml:space="preserve">第一节 行业界定与研究边界</w:t>
      </w:r>
    </w:p>
    <w:p>
      <w:pPr>
        <w:spacing w:before="75" w:after="0"/>
      </w:pPr>
      <w:r>
        <w:rPr/>
        <w:t xml:space="preserve">一、科技健身行业定义</w:t>
      </w:r>
    </w:p>
    <w:p>
      <w:pPr>
        <w:spacing w:before="75" w:after="0"/>
      </w:pPr>
      <w:r>
        <w:rPr/>
        <w:t xml:space="preserve">二、行业研究范畴界定</w:t>
      </w:r>
    </w:p>
    <w:p>
      <w:pPr>
        <w:spacing w:before="75" w:after="0"/>
      </w:pPr>
      <w:r>
        <w:rPr/>
        <w:t xml:space="preserve">三、报告研究口径与研究周期</w:t>
      </w:r>
    </w:p>
    <w:p>
      <w:pPr>
        <w:spacing w:before="75" w:after="0"/>
      </w:pPr>
      <w:r>
        <w:rPr/>
        <w:t xml:space="preserve">第二节 研究思路与分析框架</w:t>
      </w:r>
    </w:p>
    <w:p>
      <w:pPr>
        <w:spacing w:before="75" w:after="0"/>
      </w:pPr>
      <w:r>
        <w:rPr/>
        <w:t xml:space="preserve">一、研究逻辑框架</w:t>
      </w:r>
    </w:p>
    <w:p>
      <w:pPr>
        <w:spacing w:before="75" w:after="0"/>
      </w:pPr>
      <w:r>
        <w:rPr/>
        <w:t xml:space="preserve">二、定量分析路径</w:t>
      </w:r>
    </w:p>
    <w:p>
      <w:pPr>
        <w:spacing w:before="75" w:after="0"/>
      </w:pPr>
      <w:r>
        <w:rPr/>
        <w:t xml:space="preserve">三、定性分析路径</w:t>
      </w:r>
    </w:p>
    <w:p>
      <w:pPr>
        <w:spacing w:before="75" w:after="0"/>
      </w:pPr>
      <w:r>
        <w:rPr/>
        <w:t xml:space="preserve">第三节 数据来源与研究方法</w:t>
      </w:r>
    </w:p>
    <w:p>
      <w:pPr>
        <w:spacing w:before="75" w:after="0"/>
      </w:pPr>
      <w:r>
        <w:rPr/>
        <w:t xml:space="preserve">一、一手调研数据采集方法</w:t>
      </w:r>
    </w:p>
    <w:p>
      <w:pPr>
        <w:spacing w:before="75" w:after="0"/>
      </w:pPr>
      <w:r>
        <w:rPr/>
        <w:t xml:space="preserve">二、二手数据整理与校验方法</w:t>
      </w:r>
    </w:p>
    <w:p>
      <w:pPr>
        <w:spacing w:before="75" w:after="0"/>
      </w:pPr>
      <w:r>
        <w:rPr/>
        <w:t xml:space="preserve">三、预测模型构建方法</w:t>
      </w:r>
    </w:p>
    <w:p>
      <w:pPr>
        <w:spacing w:before="75" w:after="0"/>
      </w:pPr>
      <w:r>
        <w:rPr>
          <w:b w:val="1"/>
          <w:bCs w:val="1"/>
        </w:rPr>
        <w:t xml:space="preserve">第二章 科技健身行业产业链全景分析</w:t>
      </w:r>
    </w:p>
    <w:p>
      <w:pPr>
        <w:spacing w:before="75" w:after="0"/>
      </w:pPr>
      <w:r>
        <w:rPr/>
        <w:t xml:space="preserve">第一节 产业链整体结构梳理</w:t>
      </w:r>
    </w:p>
    <w:p>
      <w:pPr>
        <w:spacing w:before="75" w:after="0"/>
      </w:pPr>
      <w:r>
        <w:rPr/>
        <w:t xml:space="preserve">一、产业链层级划分</w:t>
      </w:r>
    </w:p>
    <w:p>
      <w:pPr>
        <w:spacing w:before="75" w:after="0"/>
      </w:pPr>
      <w:r>
        <w:rPr/>
        <w:t xml:space="preserve">二、产业链价值流转逻辑</w:t>
      </w:r>
    </w:p>
    <w:p>
      <w:pPr>
        <w:spacing w:before="75" w:after="0"/>
      </w:pPr>
      <w:r>
        <w:rPr/>
        <w:t xml:space="preserve">三、产业链协同关系特征</w:t>
      </w:r>
    </w:p>
    <w:p>
      <w:pPr>
        <w:spacing w:before="75" w:after="0"/>
      </w:pPr>
      <w:r>
        <w:rPr/>
        <w:t xml:space="preserve">第二节 上游供给环节分析</w:t>
      </w:r>
    </w:p>
    <w:p>
      <w:pPr>
        <w:spacing w:before="75" w:after="0"/>
      </w:pPr>
      <w:r>
        <w:rPr/>
        <w:t xml:space="preserve">一、核心硬件零部件供给</w:t>
      </w:r>
    </w:p>
    <w:p>
      <w:pPr>
        <w:spacing w:before="75" w:after="0"/>
      </w:pPr>
      <w:r>
        <w:rPr/>
        <w:t xml:space="preserve">二、算法与软件技术供给</w:t>
      </w:r>
    </w:p>
    <w:p>
      <w:pPr>
        <w:spacing w:before="75" w:after="0"/>
      </w:pPr>
      <w:r>
        <w:rPr/>
        <w:t xml:space="preserve">三、数据采集模块供给</w:t>
      </w:r>
    </w:p>
    <w:p>
      <w:pPr>
        <w:spacing w:before="75" w:after="0"/>
      </w:pPr>
      <w:r>
        <w:rPr/>
        <w:t xml:space="preserve">第三节 中游产品与服务环节分析</w:t>
      </w:r>
    </w:p>
    <w:p>
      <w:pPr>
        <w:spacing w:before="75" w:after="0"/>
      </w:pPr>
      <w:r>
        <w:rPr/>
        <w:t xml:space="preserve">一、智能硬件产品供给</w:t>
      </w:r>
    </w:p>
    <w:p>
      <w:pPr>
        <w:spacing w:before="75" w:after="0"/>
      </w:pPr>
      <w:r>
        <w:rPr/>
        <w:t xml:space="preserve">二、数字化健身内容服务</w:t>
      </w:r>
    </w:p>
    <w:p>
      <w:pPr>
        <w:spacing w:before="75" w:after="0"/>
      </w:pPr>
      <w:r>
        <w:rPr/>
        <w:t xml:space="preserve">三、saas场馆管理系统服务</w:t>
      </w:r>
    </w:p>
    <w:p>
      <w:pPr>
        <w:spacing w:before="75" w:after="0"/>
      </w:pPr>
      <w:r>
        <w:rPr/>
        <w:t xml:space="preserve">第四节 下游应用与需求环节分析</w:t>
      </w:r>
    </w:p>
    <w:p>
      <w:pPr>
        <w:spacing w:before="75" w:after="0"/>
      </w:pPr>
      <w:r>
        <w:rPr/>
        <w:t xml:space="preserve">一、c端家用消费场景</w:t>
      </w:r>
    </w:p>
    <w:p>
      <w:pPr>
        <w:spacing w:before="75" w:after="0"/>
      </w:pPr>
      <w:r>
        <w:rPr/>
        <w:t xml:space="preserve">二、b端商用场馆场景</w:t>
      </w:r>
    </w:p>
    <w:p>
      <w:pPr>
        <w:spacing w:before="75" w:after="0"/>
      </w:pPr>
      <w:r>
        <w:rPr/>
        <w:t xml:space="preserve">三、其他垂直应用场景</w:t>
      </w:r>
    </w:p>
    <w:p>
      <w:pPr>
        <w:spacing w:before="75" w:after="0"/>
      </w:pPr>
      <w:r>
        <w:rPr>
          <w:b w:val="1"/>
          <w:bCs w:val="1"/>
        </w:rPr>
        <w:t xml:space="preserve">第三章 全球科技健身行业发展态势分析</w:t>
      </w:r>
    </w:p>
    <w:p>
      <w:pPr>
        <w:spacing w:before="75" w:after="0"/>
      </w:pPr>
      <w:r>
        <w:rPr/>
        <w:t xml:space="preserve">第一节 全球科技健身行业发展历程</w:t>
      </w:r>
    </w:p>
    <w:p>
      <w:pPr>
        <w:spacing w:before="75" w:after="0"/>
      </w:pPr>
      <w:r>
        <w:rPr/>
        <w:t xml:space="preserve">一、基础数字化起步阶段</w:t>
      </w:r>
    </w:p>
    <w:p>
      <w:pPr>
        <w:spacing w:before="75" w:after="0"/>
      </w:pPr>
      <w:r>
        <w:rPr/>
        <w:t xml:space="preserve">二、硬件联网融合阶段</w:t>
      </w:r>
    </w:p>
    <w:p>
      <w:pPr>
        <w:spacing w:before="75" w:after="0"/>
      </w:pPr>
      <w:r>
        <w:rPr/>
        <w:t xml:space="preserve">三、ai驱动智能化阶段</w:t>
      </w:r>
    </w:p>
    <w:p>
      <w:pPr>
        <w:spacing w:before="75" w:after="0"/>
      </w:pPr>
      <w:r>
        <w:rPr/>
        <w:t xml:space="preserve">第二节 全球科技健身行业市场规模及增速</w:t>
      </w:r>
    </w:p>
    <w:p>
      <w:pPr>
        <w:spacing w:before="75" w:after="0"/>
      </w:pPr>
      <w:r>
        <w:rPr/>
        <w:t xml:space="preserve">一、2024-2026年全球市场规模统计</w:t>
      </w:r>
    </w:p>
    <w:p>
      <w:pPr>
        <w:spacing w:before="75" w:after="0"/>
      </w:pPr>
      <w:r>
        <w:rPr/>
        <w:t xml:space="preserve">二、2026-2031年全球市场规模预测</w:t>
      </w:r>
    </w:p>
    <w:p>
      <w:pPr>
        <w:spacing w:before="75" w:after="0"/>
      </w:pPr>
      <w:r>
        <w:rPr/>
        <w:t xml:space="preserve">三、全球市场增长驱动因子测算</w:t>
      </w:r>
    </w:p>
    <w:p>
      <w:pPr>
        <w:spacing w:before="75" w:after="0"/>
      </w:pPr>
      <w:r>
        <w:rPr/>
        <w:t xml:space="preserve">第三节 全球主要区域市场格局</w:t>
      </w:r>
    </w:p>
    <w:p>
      <w:pPr>
        <w:spacing w:before="75" w:after="0"/>
      </w:pPr>
      <w:r>
        <w:rPr/>
        <w:t xml:space="preserve">一、北美区域市场发展特征</w:t>
      </w:r>
    </w:p>
    <w:p>
      <w:pPr>
        <w:spacing w:before="75" w:after="0"/>
      </w:pPr>
      <w:r>
        <w:rPr/>
        <w:t xml:space="preserve">二、欧洲区域市场发展特征</w:t>
      </w:r>
    </w:p>
    <w:p>
      <w:pPr>
        <w:spacing w:before="75" w:after="0"/>
      </w:pPr>
      <w:r>
        <w:rPr/>
        <w:t xml:space="preserve">三、亚太区域市场发展特征</w:t>
      </w:r>
    </w:p>
    <w:p>
      <w:pPr>
        <w:spacing w:before="75" w:after="0"/>
      </w:pPr>
      <w:r>
        <w:rPr/>
        <w:t xml:space="preserve">第四节 全球行业技术演进路线</w:t>
      </w:r>
    </w:p>
    <w:p>
      <w:pPr>
        <w:spacing w:before="75" w:after="0"/>
      </w:pPr>
      <w:r>
        <w:rPr/>
        <w:t xml:space="preserve">一、传感采集技术迭代</w:t>
      </w:r>
    </w:p>
    <w:p>
      <w:pPr>
        <w:spacing w:before="75" w:after="0"/>
      </w:pPr>
      <w:r>
        <w:rPr/>
        <w:t xml:space="preserve">二、运动姿态识别技术迭代</w:t>
      </w:r>
    </w:p>
    <w:p>
      <w:pPr>
        <w:spacing w:before="75" w:after="0"/>
      </w:pPr>
      <w:r>
        <w:rPr/>
        <w:t xml:space="preserve">三、个性化训练算法迭代</w:t>
      </w:r>
    </w:p>
    <w:p>
      <w:pPr>
        <w:spacing w:before="75" w:after="0"/>
      </w:pPr>
      <w:r>
        <w:rPr>
          <w:b w:val="1"/>
          <w:bCs w:val="1"/>
        </w:rPr>
        <w:t xml:space="preserve">第四章 中国科技健身行业发展环境与行业基础</w:t>
      </w:r>
    </w:p>
    <w:p>
      <w:pPr>
        <w:spacing w:before="75" w:after="0"/>
      </w:pPr>
      <w:r>
        <w:rPr/>
        <w:t xml:space="preserve">第一节 行业发展基础条件</w:t>
      </w:r>
    </w:p>
    <w:p>
      <w:pPr>
        <w:spacing w:before="75" w:after="0"/>
      </w:pPr>
      <w:r>
        <w:rPr/>
        <w:t xml:space="preserve">一、居民消费能力基础</w:t>
      </w:r>
    </w:p>
    <w:p>
      <w:pPr>
        <w:spacing w:before="75" w:after="0"/>
      </w:pPr>
      <w:r>
        <w:rPr/>
        <w:t xml:space="preserve">二、数字基础设施基础</w:t>
      </w:r>
    </w:p>
    <w:p>
      <w:pPr>
        <w:spacing w:before="75" w:after="0"/>
      </w:pPr>
      <w:r>
        <w:rPr/>
        <w:t xml:space="preserve">三、健身消费认知基础</w:t>
      </w:r>
    </w:p>
    <w:p>
      <w:pPr>
        <w:spacing w:before="75" w:after="0"/>
      </w:pPr>
      <w:r>
        <w:rPr/>
        <w:t xml:space="preserve">第二节 行业技术配套环境</w:t>
      </w:r>
    </w:p>
    <w:p>
      <w:pPr>
        <w:spacing w:before="75" w:after="0"/>
      </w:pPr>
      <w:r>
        <w:rPr/>
        <w:t xml:space="preserve">一、计算机视觉技术配套</w:t>
      </w:r>
    </w:p>
    <w:p>
      <w:pPr>
        <w:spacing w:before="75" w:after="0"/>
      </w:pPr>
      <w:r>
        <w:rPr/>
        <w:t xml:space="preserve">二、边缘计算模块配套</w:t>
      </w:r>
    </w:p>
    <w:p>
      <w:pPr>
        <w:spacing w:before="75" w:after="0"/>
      </w:pPr>
      <w:r>
        <w:rPr/>
        <w:t xml:space="preserve">三、人体生物识别技术配套</w:t>
      </w:r>
    </w:p>
    <w:p>
      <w:pPr>
        <w:spacing w:before="75" w:after="0"/>
      </w:pPr>
      <w:r>
        <w:rPr/>
        <w:t xml:space="preserve">第三节 行业消费行为环境</w:t>
      </w:r>
    </w:p>
    <w:p>
      <w:pPr>
        <w:spacing w:before="75" w:after="0"/>
      </w:pPr>
      <w:r>
        <w:rPr/>
        <w:t xml:space="preserve">一、健身消费行为变化特征</w:t>
      </w:r>
    </w:p>
    <w:p>
      <w:pPr>
        <w:spacing w:before="75" w:after="0"/>
      </w:pPr>
      <w:r>
        <w:rPr/>
        <w:t xml:space="preserve">二、线上健身使用习惯变化</w:t>
      </w:r>
    </w:p>
    <w:p>
      <w:pPr>
        <w:spacing w:before="75" w:after="0"/>
      </w:pPr>
      <w:r>
        <w:rPr/>
        <w:t xml:space="preserve">三、付费服务接受度变化</w:t>
      </w:r>
    </w:p>
    <w:p>
      <w:pPr>
        <w:spacing w:before="75" w:after="0"/>
      </w:pPr>
      <w:r>
        <w:rPr>
          <w:b w:val="1"/>
          <w:bCs w:val="1"/>
        </w:rPr>
        <w:t xml:space="preserve">第五章 中国科技健身行业发展历程与行业特征</w:t>
      </w:r>
    </w:p>
    <w:p>
      <w:pPr>
        <w:spacing w:before="75" w:after="0"/>
      </w:pPr>
      <w:r>
        <w:rPr/>
        <w:t xml:space="preserve">第一节 国内科技健身行业发展阶段</w:t>
      </w:r>
    </w:p>
    <w:p>
      <w:pPr>
        <w:spacing w:before="75" w:after="0"/>
      </w:pPr>
      <w:r>
        <w:rPr/>
        <w:t xml:space="preserve">一、传统健身器材数字化改造阶段</w:t>
      </w:r>
    </w:p>
    <w:p>
      <w:pPr>
        <w:spacing w:before="75" w:after="0"/>
      </w:pPr>
      <w:r>
        <w:rPr/>
        <w:t xml:space="preserve">二、联网健身硬件规模化落地阶段</w:t>
      </w:r>
    </w:p>
    <w:p>
      <w:pPr>
        <w:spacing w:before="75" w:after="0"/>
      </w:pPr>
      <w:r>
        <w:rPr/>
        <w:t xml:space="preserve">三、ai沉浸式科技健身融合阶段</w:t>
      </w:r>
    </w:p>
    <w:p>
      <w:pPr>
        <w:spacing w:before="75" w:after="0"/>
      </w:pPr>
      <w:r>
        <w:rPr/>
        <w:t xml:space="preserve">第二节 行业核心特征分析</w:t>
      </w:r>
    </w:p>
    <w:p>
      <w:pPr>
        <w:spacing w:before="75" w:after="0"/>
      </w:pPr>
      <w:r>
        <w:rPr/>
        <w:t xml:space="preserve">一、软硬件一体化特征</w:t>
      </w:r>
    </w:p>
    <w:p>
      <w:pPr>
        <w:spacing w:before="75" w:after="0"/>
      </w:pPr>
      <w:r>
        <w:rPr/>
        <w:t xml:space="preserve">二、数据闭环化特征</w:t>
      </w:r>
    </w:p>
    <w:p>
      <w:pPr>
        <w:spacing w:before="75" w:after="0"/>
      </w:pPr>
      <w:r>
        <w:rPr/>
        <w:t xml:space="preserve">三、场景融合化特征</w:t>
      </w:r>
    </w:p>
    <w:p>
      <w:pPr>
        <w:spacing w:before="75" w:after="0"/>
      </w:pPr>
      <w:r>
        <w:rPr/>
        <w:t xml:space="preserve">第三节 行业商业模式演化</w:t>
      </w:r>
    </w:p>
    <w:p>
      <w:pPr>
        <w:spacing w:before="75" w:after="0"/>
      </w:pPr>
      <w:r>
        <w:rPr/>
        <w:t xml:space="preserve">一、硬件单品售卖模式</w:t>
      </w:r>
    </w:p>
    <w:p>
      <w:pPr>
        <w:spacing w:before="75" w:after="0"/>
      </w:pPr>
      <w:r>
        <w:rPr/>
        <w:t xml:space="preserve">二、硬件+订阅服务模式</w:t>
      </w:r>
    </w:p>
    <w:p>
      <w:pPr>
        <w:spacing w:before="75" w:after="0"/>
      </w:pPr>
      <w:r>
        <w:rPr/>
        <w:t xml:space="preserve">三、场馆数字化整体解决方案模式</w:t>
      </w:r>
    </w:p>
    <w:p>
      <w:pPr>
        <w:spacing w:before="75" w:after="0"/>
      </w:pPr>
      <w:r>
        <w:rPr>
          <w:b w:val="1"/>
          <w:bCs w:val="1"/>
        </w:rPr>
        <w:t xml:space="preserve">第六章 中国科技健身行业整体市场规模测算与预测</w:t>
      </w:r>
    </w:p>
    <w:p>
      <w:pPr>
        <w:spacing w:before="75" w:after="0"/>
      </w:pPr>
      <w:r>
        <w:rPr/>
        <w:t xml:space="preserve">第一节 2024-2026年行业整体市场规模</w:t>
      </w:r>
    </w:p>
    <w:p>
      <w:pPr>
        <w:spacing w:before="75" w:after="0"/>
      </w:pPr>
      <w:r>
        <w:rPr/>
        <w:t xml:space="preserve">一、行业营收规模统计</w:t>
      </w:r>
    </w:p>
    <w:p>
      <w:pPr>
        <w:spacing w:before="75" w:after="0"/>
      </w:pPr>
      <w:r>
        <w:rPr/>
        <w:t xml:space="preserve">二、行业用户规模统计</w:t>
      </w:r>
    </w:p>
    <w:p>
      <w:pPr>
        <w:spacing w:before="75" w:after="0"/>
      </w:pPr>
      <w:r>
        <w:rPr/>
        <w:t xml:space="preserve">三、行业付费渗透率统计</w:t>
      </w:r>
    </w:p>
    <w:p>
      <w:pPr>
        <w:spacing w:before="75" w:after="0"/>
      </w:pPr>
      <w:r>
        <w:rPr/>
        <w:t xml:space="preserve">第二节 2026-2031年行业整体规模预测</w:t>
      </w:r>
    </w:p>
    <w:p>
      <w:pPr>
        <w:spacing w:before="75" w:after="0"/>
      </w:pPr>
      <w:r>
        <w:rPr/>
        <w:t xml:space="preserve">一、营收规模预测</w:t>
      </w:r>
    </w:p>
    <w:p>
      <w:pPr>
        <w:spacing w:before="75" w:after="0"/>
      </w:pPr>
      <w:r>
        <w:rPr/>
        <w:t xml:space="preserve">二、活跃用户规模预测</w:t>
      </w:r>
    </w:p>
    <w:p>
      <w:pPr>
        <w:spacing w:before="75" w:after="0"/>
      </w:pPr>
      <w:r>
        <w:rPr/>
        <w:t xml:space="preserve">三、市场容量增量测算</w:t>
      </w:r>
    </w:p>
    <w:p>
      <w:pPr>
        <w:spacing w:before="75" w:after="0"/>
      </w:pPr>
      <w:r>
        <w:rPr/>
        <w:t xml:space="preserve">第三节 市场结构数据分析</w:t>
      </w:r>
    </w:p>
    <w:p>
      <w:pPr>
        <w:spacing w:before="75" w:after="0"/>
      </w:pPr>
      <w:r>
        <w:rPr/>
        <w:t xml:space="preserve">一、硬件与服务收入结构占比</w:t>
      </w:r>
    </w:p>
    <w:p>
      <w:pPr>
        <w:spacing w:before="75" w:after="0"/>
      </w:pPr>
      <w:r>
        <w:rPr/>
        <w:t xml:space="preserve">二、存量市场与增量市场结构</w:t>
      </w:r>
    </w:p>
    <w:p>
      <w:pPr>
        <w:spacing w:before="75" w:after="0"/>
      </w:pPr>
      <w:r>
        <w:rPr/>
        <w:t xml:space="preserve">三、市场规模增长弹性分析</w:t>
      </w:r>
    </w:p>
    <w:p>
      <w:pPr>
        <w:spacing w:before="75" w:after="0"/>
      </w:pPr>
      <w:r>
        <w:rPr>
          <w:b w:val="1"/>
          <w:bCs w:val="1"/>
        </w:rPr>
        <w:t xml:space="preserve">第七章 科技健身行业细分赛道市场分析</w:t>
      </w:r>
    </w:p>
    <w:p>
      <w:pPr>
        <w:spacing w:before="75" w:after="0"/>
      </w:pPr>
      <w:r>
        <w:rPr/>
        <w:t xml:space="preserve">第一节 智能健身硬件赛道</w:t>
      </w:r>
    </w:p>
    <w:p>
      <w:pPr>
        <w:spacing w:before="75" w:after="0"/>
      </w:pPr>
      <w:r>
        <w:rPr/>
        <w:t xml:space="preserve">一、智能有氧健身设备</w:t>
      </w:r>
    </w:p>
    <w:p>
      <w:pPr>
        <w:spacing w:before="75" w:after="0"/>
      </w:pPr>
      <w:r>
        <w:rPr/>
        <w:t xml:space="preserve">二、智能力量训练设备</w:t>
      </w:r>
    </w:p>
    <w:p>
      <w:pPr>
        <w:spacing w:before="75" w:after="0"/>
      </w:pPr>
      <w:r>
        <w:rPr/>
        <w:t xml:space="preserve">三、可穿戴健身监测设备</w:t>
      </w:r>
    </w:p>
    <w:p>
      <w:pPr>
        <w:spacing w:before="75" w:after="0"/>
      </w:pPr>
      <w:r>
        <w:rPr/>
        <w:t xml:space="preserve">第二节 数字化健身内容与ai教练赛道</w:t>
      </w:r>
    </w:p>
    <w:p>
      <w:pPr>
        <w:spacing w:before="75" w:after="0"/>
      </w:pPr>
      <w:r>
        <w:rPr/>
        <w:t xml:space="preserve">一、录播健身课程服务</w:t>
      </w:r>
    </w:p>
    <w:p>
      <w:pPr>
        <w:spacing w:before="75" w:after="0"/>
      </w:pPr>
      <w:r>
        <w:rPr/>
        <w:t xml:space="preserve">二、实时互动直播课程服务</w:t>
      </w:r>
    </w:p>
    <w:p>
      <w:pPr>
        <w:spacing w:before="75" w:after="0"/>
      </w:pPr>
      <w:r>
        <w:rPr/>
        <w:t xml:space="preserve">三、ai自适应训练方案服务</w:t>
      </w:r>
    </w:p>
    <w:p>
      <w:pPr>
        <w:spacing w:before="75" w:after="0"/>
      </w:pPr>
      <w:r>
        <w:rPr/>
        <w:t xml:space="preserve">第三节 健身场馆数字化saas赛道</w:t>
      </w:r>
    </w:p>
    <w:p>
      <w:pPr>
        <w:spacing w:before="75" w:after="0"/>
      </w:pPr>
      <w:r>
        <w:rPr/>
        <w:t xml:space="preserve">一、场馆运营管理系统</w:t>
      </w:r>
    </w:p>
    <w:p>
      <w:pPr>
        <w:spacing w:before="75" w:after="0"/>
      </w:pPr>
      <w:r>
        <w:rPr/>
        <w:t xml:space="preserve">二、体测数据评估系统</w:t>
      </w:r>
    </w:p>
    <w:p>
      <w:pPr>
        <w:spacing w:before="75" w:after="0"/>
      </w:pPr>
      <w:r>
        <w:rPr/>
        <w:t xml:space="preserve">三、会员数字化运营系统</w:t>
      </w:r>
    </w:p>
    <w:p>
      <w:pPr>
        <w:spacing w:before="75" w:after="0"/>
      </w:pPr>
      <w:r>
        <w:rPr/>
        <w:t xml:space="preserve">第四节 各细分赛道规模对比与增速对比</w:t>
      </w:r>
    </w:p>
    <w:p>
      <w:pPr>
        <w:spacing w:before="75" w:after="0"/>
      </w:pPr>
      <w:r>
        <w:rPr/>
        <w:t xml:space="preserve">一、各细分赛道2024-2026年规模数据</w:t>
      </w:r>
    </w:p>
    <w:p>
      <w:pPr>
        <w:spacing w:before="75" w:after="0"/>
      </w:pPr>
      <w:r>
        <w:rPr/>
        <w:t xml:space="preserve">二、各细分赛道2026-2031年增速预测</w:t>
      </w:r>
    </w:p>
    <w:p>
      <w:pPr>
        <w:spacing w:before="75" w:after="0"/>
      </w:pPr>
      <w:r>
        <w:rPr/>
        <w:t xml:space="preserve">三、细分赛道生命周期判断</w:t>
      </w:r>
    </w:p>
    <w:p>
      <w:pPr>
        <w:spacing w:before="75" w:after="0"/>
      </w:pPr>
      <w:r>
        <w:rPr>
          <w:b w:val="1"/>
          <w:bCs w:val="1"/>
        </w:rPr>
        <w:t xml:space="preserve">第八章 中国科技健身行业区域市场需求分析</w:t>
      </w:r>
    </w:p>
    <w:p>
      <w:pPr>
        <w:spacing w:before="75" w:after="0"/>
      </w:pPr>
      <w:r>
        <w:rPr/>
        <w:t xml:space="preserve">第一节 国内区域市场分层划分</w:t>
      </w:r>
    </w:p>
    <w:p>
      <w:pPr>
        <w:spacing w:before="75" w:after="0"/>
      </w:pPr>
      <w:r>
        <w:rPr/>
        <w:t xml:space="preserve">一、一线核心区域市场</w:t>
      </w:r>
    </w:p>
    <w:p>
      <w:pPr>
        <w:spacing w:before="75" w:after="0"/>
      </w:pPr>
      <w:r>
        <w:rPr/>
        <w:t xml:space="preserve">二、新一线及二线区域市场</w:t>
      </w:r>
    </w:p>
    <w:p>
      <w:pPr>
        <w:spacing w:before="75" w:after="0"/>
      </w:pPr>
      <w:r>
        <w:rPr/>
        <w:t xml:space="preserve">三、下沉市场区域</w:t>
      </w:r>
    </w:p>
    <w:p>
      <w:pPr>
        <w:spacing w:before="75" w:after="0"/>
      </w:pPr>
      <w:r>
        <w:rPr/>
        <w:t xml:space="preserve">第二节 各区域市场需求特征</w:t>
      </w:r>
    </w:p>
    <w:p>
      <w:pPr>
        <w:spacing w:before="75" w:after="0"/>
      </w:pPr>
      <w:r>
        <w:rPr/>
        <w:t xml:space="preserve">一、一线市场需求特征</w:t>
      </w:r>
    </w:p>
    <w:p>
      <w:pPr>
        <w:spacing w:before="75" w:after="0"/>
      </w:pPr>
      <w:r>
        <w:rPr/>
        <w:t xml:space="preserve">二、新一线及二线市场需求特征</w:t>
      </w:r>
    </w:p>
    <w:p>
      <w:pPr>
        <w:spacing w:before="75" w:after="0"/>
      </w:pPr>
      <w:r>
        <w:rPr/>
        <w:t xml:space="preserve">三、下沉市场需求特征</w:t>
      </w:r>
    </w:p>
    <w:p>
      <w:pPr>
        <w:spacing w:before="75" w:after="0"/>
      </w:pPr>
      <w:r>
        <w:rPr/>
        <w:t xml:space="preserve">第三节 区域市场规模对比及潜力评估</w:t>
      </w:r>
    </w:p>
    <w:p>
      <w:pPr>
        <w:spacing w:before="75" w:after="0"/>
      </w:pPr>
      <w:r>
        <w:rPr/>
        <w:t xml:space="preserve">一、各区域营收规模对比</w:t>
      </w:r>
    </w:p>
    <w:p>
      <w:pPr>
        <w:spacing w:before="75" w:after="0"/>
      </w:pPr>
      <w:r>
        <w:rPr/>
        <w:t xml:space="preserve">二、各区域用户规模对比</w:t>
      </w:r>
    </w:p>
    <w:p>
      <w:pPr>
        <w:spacing w:before="75" w:after="0"/>
      </w:pPr>
      <w:r>
        <w:rPr/>
        <w:t xml:space="preserve">三、区域市场增长潜力评估</w:t>
      </w:r>
    </w:p>
    <w:p>
      <w:pPr>
        <w:spacing w:before="75" w:after="0"/>
      </w:pPr>
      <w:r>
        <w:rPr>
          <w:b w:val="1"/>
          <w:bCs w:val="1"/>
        </w:rPr>
        <w:t xml:space="preserve">第九章 科技健身行业渠道结构分析</w:t>
      </w:r>
    </w:p>
    <w:p>
      <w:pPr>
        <w:spacing w:before="75" w:after="0"/>
      </w:pPr>
      <w:r>
        <w:rPr/>
        <w:t xml:space="preserve">第一节 销售渠道分类框架</w:t>
      </w:r>
    </w:p>
    <w:p>
      <w:pPr>
        <w:spacing w:before="75" w:after="0"/>
      </w:pPr>
      <w:r>
        <w:rPr/>
        <w:t xml:space="preserve">一、线上直营渠道</w:t>
      </w:r>
    </w:p>
    <w:p>
      <w:pPr>
        <w:spacing w:before="75" w:after="0"/>
      </w:pPr>
      <w:r>
        <w:rPr/>
        <w:t xml:space="preserve">二、线上分销渠道</w:t>
      </w:r>
    </w:p>
    <w:p>
      <w:pPr>
        <w:spacing w:before="75" w:after="0"/>
      </w:pPr>
      <w:r>
        <w:rPr/>
        <w:t xml:space="preserve">三、线下渠道</w:t>
      </w:r>
    </w:p>
    <w:p>
      <w:pPr>
        <w:spacing w:before="75" w:after="0"/>
      </w:pPr>
      <w:r>
        <w:rPr/>
        <w:t xml:space="preserve">第二节 不同渠道销售规模与占比</w:t>
      </w:r>
    </w:p>
    <w:p>
      <w:pPr>
        <w:spacing w:before="75" w:after="0"/>
      </w:pPr>
      <w:r>
        <w:rPr/>
        <w:t xml:space="preserve">一、线上渠道营收规模与占比</w:t>
      </w:r>
    </w:p>
    <w:p>
      <w:pPr>
        <w:spacing w:before="75" w:after="0"/>
      </w:pPr>
      <w:r>
        <w:rPr/>
        <w:t xml:space="preserve">二、线下经销商渠道营收规模与占比</w:t>
      </w:r>
    </w:p>
    <w:p>
      <w:pPr>
        <w:spacing w:before="75" w:after="0"/>
      </w:pPr>
      <w:r>
        <w:rPr/>
        <w:t xml:space="preserve">三、b端直供渠道营收规模与占比</w:t>
      </w:r>
    </w:p>
    <w:p>
      <w:pPr>
        <w:spacing w:before="75" w:after="0"/>
      </w:pPr>
      <w:r>
        <w:rPr/>
        <w:t xml:space="preserve">第三节 渠道发展趋势研判</w:t>
      </w:r>
    </w:p>
    <w:p>
      <w:pPr>
        <w:spacing w:before="75" w:after="0"/>
      </w:pPr>
      <w:r>
        <w:rPr/>
        <w:t xml:space="preserve">一、渠道融合发展趋势</w:t>
      </w:r>
    </w:p>
    <w:p>
      <w:pPr>
        <w:spacing w:before="75" w:after="0"/>
      </w:pPr>
      <w:r>
        <w:rPr/>
        <w:t xml:space="preserve">二、渠道成本结构变化</w:t>
      </w:r>
    </w:p>
    <w:p>
      <w:pPr>
        <w:spacing w:before="75" w:after="0"/>
      </w:pPr>
      <w:r>
        <w:rPr/>
        <w:t xml:space="preserve">三、渠道布局重心转移方向</w:t>
      </w:r>
    </w:p>
    <w:p>
      <w:pPr>
        <w:spacing w:before="75" w:after="0"/>
      </w:pPr>
      <w:r>
        <w:rPr>
          <w:b w:val="1"/>
          <w:bCs w:val="1"/>
        </w:rPr>
        <w:t xml:space="preserve">第十章 科技健身行业用户画像与需求偏好分析</w:t>
      </w:r>
    </w:p>
    <w:p>
      <w:pPr>
        <w:spacing w:before="75" w:after="0"/>
      </w:pPr>
      <w:r>
        <w:rPr/>
        <w:t xml:space="preserve">第一节 用户群体分层结构</w:t>
      </w:r>
    </w:p>
    <w:p>
      <w:pPr>
        <w:spacing w:before="75" w:after="0"/>
      </w:pPr>
      <w:r>
        <w:rPr/>
        <w:t xml:space="preserve">一、年轻消费用户群体</w:t>
      </w:r>
    </w:p>
    <w:p>
      <w:pPr>
        <w:spacing w:before="75" w:after="0"/>
      </w:pPr>
      <w:r>
        <w:rPr/>
        <w:t xml:space="preserve">二、家庭健身用户群体</w:t>
      </w:r>
    </w:p>
    <w:p>
      <w:pPr>
        <w:spacing w:before="75" w:after="0"/>
      </w:pPr>
      <w:r>
        <w:rPr/>
        <w:t xml:space="preserve">三、商用机构专业用户群体</w:t>
      </w:r>
    </w:p>
    <w:p>
      <w:pPr>
        <w:spacing w:before="75" w:after="0"/>
      </w:pPr>
      <w:r>
        <w:rPr/>
        <w:t xml:space="preserve">第二节 用户需求偏好数据分析</w:t>
      </w:r>
    </w:p>
    <w:p>
      <w:pPr>
        <w:spacing w:before="75" w:after="0"/>
      </w:pPr>
      <w:r>
        <w:rPr/>
        <w:t xml:space="preserve">一、硬件功能需求偏好</w:t>
      </w:r>
    </w:p>
    <w:p>
      <w:pPr>
        <w:spacing w:before="75" w:after="0"/>
      </w:pPr>
      <w:r>
        <w:rPr/>
        <w:t xml:space="preserve">二、内容服务需求偏好</w:t>
      </w:r>
    </w:p>
    <w:p>
      <w:pPr>
        <w:spacing w:before="75" w:after="0"/>
      </w:pPr>
      <w:r>
        <w:rPr/>
        <w:t xml:space="preserve">三、付费模式偏好</w:t>
      </w:r>
    </w:p>
    <w:p>
      <w:pPr>
        <w:spacing w:before="75" w:after="0"/>
      </w:pPr>
      <w:r>
        <w:rPr/>
        <w:t xml:space="preserve">第三节 用户转化与留存数据分析</w:t>
      </w:r>
    </w:p>
    <w:p>
      <w:pPr>
        <w:spacing w:before="75" w:after="0"/>
      </w:pPr>
      <w:r>
        <w:rPr/>
        <w:t xml:space="preserve">一、用户获客转化数据</w:t>
      </w:r>
    </w:p>
    <w:p>
      <w:pPr>
        <w:spacing w:before="75" w:after="0"/>
      </w:pPr>
      <w:r>
        <w:rPr/>
        <w:t xml:space="preserve">二、用户活跃留存数据</w:t>
      </w:r>
    </w:p>
    <w:p>
      <w:pPr>
        <w:spacing w:before="75" w:after="0"/>
      </w:pPr>
      <w:r>
        <w:rPr/>
        <w:t xml:space="preserve">三、用户流失特征分析</w:t>
      </w:r>
    </w:p>
    <w:p>
      <w:pPr>
        <w:spacing w:before="75" w:after="0"/>
      </w:pPr>
      <w:r>
        <w:rPr>
          <w:b w:val="1"/>
          <w:bCs w:val="1"/>
        </w:rPr>
        <w:t xml:space="preserve">第十一章 科技健身行业竞争格局分析</w:t>
      </w:r>
    </w:p>
    <w:p>
      <w:pPr>
        <w:spacing w:before="75" w:after="0"/>
      </w:pPr>
      <w:r>
        <w:rPr/>
        <w:t xml:space="preserve">第一节 行业竞争分层结构</w:t>
      </w:r>
    </w:p>
    <w:p>
      <w:pPr>
        <w:spacing w:before="75" w:after="0"/>
      </w:pPr>
      <w:r>
        <w:rPr/>
        <w:t xml:space="preserve">一、头部综合型厂商</w:t>
      </w:r>
    </w:p>
    <w:p>
      <w:pPr>
        <w:spacing w:before="75" w:after="0"/>
      </w:pPr>
      <w:r>
        <w:rPr/>
        <w:t xml:space="preserve">二、垂直赛道专精厂商</w:t>
      </w:r>
    </w:p>
    <w:p>
      <w:pPr>
        <w:spacing w:before="75" w:after="0"/>
      </w:pPr>
      <w:r>
        <w:rPr/>
        <w:t xml:space="preserve">三、跨界入局厂商</w:t>
      </w:r>
    </w:p>
    <w:p>
      <w:pPr>
        <w:spacing w:before="75" w:after="0"/>
      </w:pPr>
      <w:r>
        <w:rPr/>
        <w:t xml:space="preserve">第二节 行业市场份额格局(按2026年营收口径)</w:t>
      </w:r>
    </w:p>
    <w:p>
      <w:pPr>
        <w:spacing w:before="75" w:after="0"/>
      </w:pPr>
      <w:r>
        <w:rPr/>
        <w:t xml:space="preserve">一、硬件赛道份额分布</w:t>
      </w:r>
    </w:p>
    <w:p>
      <w:pPr>
        <w:spacing w:before="75" w:after="0"/>
      </w:pPr>
      <w:r>
        <w:rPr/>
        <w:t xml:space="preserve">二、内容服务赛道份额分布</w:t>
      </w:r>
    </w:p>
    <w:p>
      <w:pPr>
        <w:spacing w:before="75" w:after="0"/>
      </w:pPr>
      <w:r>
        <w:rPr/>
        <w:t xml:space="preserve">三、saas系统赛道份额分布</w:t>
      </w:r>
    </w:p>
    <w:p>
      <w:pPr>
        <w:spacing w:before="75" w:after="0"/>
      </w:pPr>
      <w:r>
        <w:rPr/>
        <w:t xml:space="preserve">第三节 行业竞争五力模型分析</w:t>
      </w:r>
    </w:p>
    <w:p>
      <w:pPr>
        <w:spacing w:before="75" w:after="0"/>
      </w:pPr>
      <w:r>
        <w:rPr/>
        <w:t xml:space="preserve">一、上游供应商议价能力</w:t>
      </w:r>
    </w:p>
    <w:p>
      <w:pPr>
        <w:spacing w:before="75" w:after="0"/>
      </w:pPr>
      <w:r>
        <w:rPr/>
        <w:t xml:space="preserve">二、下游采购方议价能力</w:t>
      </w:r>
    </w:p>
    <w:p>
      <w:pPr>
        <w:spacing w:before="75" w:after="0"/>
      </w:pPr>
      <w:r>
        <w:rPr/>
        <w:t xml:space="preserve">三、新进入者威胁</w:t>
      </w:r>
    </w:p>
    <w:p>
      <w:pPr>
        <w:spacing w:before="75" w:after="0"/>
      </w:pPr>
      <w:r>
        <w:rPr/>
        <w:t xml:space="preserve">四、替代方案威胁</w:t>
      </w:r>
    </w:p>
    <w:p>
      <w:pPr>
        <w:spacing w:before="75" w:after="0"/>
      </w:pPr>
      <w:r>
        <w:rPr/>
        <w:t xml:space="preserve">五、行业内部竞争烈度</w:t>
      </w:r>
    </w:p>
    <w:p>
      <w:pPr>
        <w:spacing w:before="75" w:after="0"/>
      </w:pPr>
      <w:r>
        <w:rPr/>
        <w:t xml:space="preserve">第四节 行业竞争焦点演变</w:t>
      </w:r>
    </w:p>
    <w:p>
      <w:pPr>
        <w:spacing w:before="75" w:after="0"/>
      </w:pPr>
      <w:r>
        <w:rPr/>
        <w:t xml:space="preserve">一、早期竞争焦点</w:t>
      </w:r>
    </w:p>
    <w:p>
      <w:pPr>
        <w:spacing w:before="75" w:after="0"/>
      </w:pPr>
      <w:r>
        <w:rPr/>
        <w:t xml:space="preserve">二、当前竞争焦点</w:t>
      </w:r>
    </w:p>
    <w:p>
      <w:pPr>
        <w:spacing w:before="75" w:after="0"/>
      </w:pPr>
      <w:r>
        <w:rPr/>
        <w:t xml:space="preserve">三、未来竞争焦点</w:t>
      </w:r>
    </w:p>
    <w:p>
      <w:pPr>
        <w:spacing w:before="75" w:after="0"/>
      </w:pPr>
      <w:r>
        <w:rPr>
          <w:b w:val="1"/>
          <w:bCs w:val="1"/>
        </w:rPr>
        <w:t xml:space="preserve">第十二章 领先企业深度分析</w:t>
      </w:r>
    </w:p>
    <w:p>
      <w:pPr>
        <w:spacing w:before="75" w:after="0"/>
      </w:pPr>
      <w:r>
        <w:rPr/>
        <w:t xml:space="preserve">第一节 舒华体育股份有限公司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第二节 青岛英派斯健康科技股份有限公司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第三节 维塑科技(厦门)有限公司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第四节 keep(北京卡路里科技有限公司)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第五节 苏州骑巴科技有限公司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第六节 杭州易启未来科技有限公司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第七节 木卫六(杭州)科技有限公司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第八节 云麦科技有限公司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t xml:space="preserve">第九节 小乔体育科技有限公司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四、业务发展动态</w:t>
      </w:r>
    </w:p>
    <w:p>
      <w:pPr>
        <w:spacing w:before="75" w:after="0"/>
      </w:pPr>
      <w:r>
        <w:rPr>
          <w:b w:val="1"/>
          <w:bCs w:val="1"/>
        </w:rPr>
        <w:t xml:space="preserve">第十三章 科技健身行业技术迭代与研发分析</w:t>
      </w:r>
    </w:p>
    <w:p>
      <w:pPr>
        <w:spacing w:before="75" w:after="0"/>
      </w:pPr>
      <w:r>
        <w:rPr/>
        <w:t xml:space="preserve">第一节 行业核心技术矩阵</w:t>
      </w:r>
    </w:p>
    <w:p>
      <w:pPr>
        <w:spacing w:before="75" w:after="0"/>
      </w:pPr>
      <w:r>
        <w:rPr/>
        <w:t xml:space="preserve">一、人体动作识别技术</w:t>
      </w:r>
    </w:p>
    <w:p>
      <w:pPr>
        <w:spacing w:before="75" w:after="0"/>
      </w:pPr>
      <w:r>
        <w:rPr/>
        <w:t xml:space="preserve">二、生物体征感知技术</w:t>
      </w:r>
    </w:p>
    <w:p>
      <w:pPr>
        <w:spacing w:before="75" w:after="0"/>
      </w:pPr>
      <w:r>
        <w:rPr/>
        <w:t xml:space="preserve">三、运动数据建模算法</w:t>
      </w:r>
    </w:p>
    <w:p>
      <w:pPr>
        <w:spacing w:before="75" w:after="0"/>
      </w:pPr>
      <w:r>
        <w:rPr/>
        <w:t xml:space="preserve">第二节 行业研发投入数据分析</w:t>
      </w:r>
    </w:p>
    <w:p>
      <w:pPr>
        <w:spacing w:before="75" w:after="0"/>
      </w:pPr>
      <w:r>
        <w:rPr/>
        <w:t xml:space="preserve">一、头部厂商研发投入规模</w:t>
      </w:r>
    </w:p>
    <w:p>
      <w:pPr>
        <w:spacing w:before="75" w:after="0"/>
      </w:pPr>
      <w:r>
        <w:rPr/>
        <w:t xml:space="preserve">二、行业研发投入占营收比重</w:t>
      </w:r>
    </w:p>
    <w:p>
      <w:pPr>
        <w:spacing w:before="75" w:after="0"/>
      </w:pPr>
      <w:r>
        <w:rPr/>
        <w:t xml:space="preserve">三、专利产出数量统计</w:t>
      </w:r>
    </w:p>
    <w:p>
      <w:pPr>
        <w:spacing w:before="75" w:after="0"/>
      </w:pPr>
      <w:r>
        <w:rPr/>
        <w:t xml:space="preserve">第三节 技术落地痛点与瓶颈</w:t>
      </w:r>
    </w:p>
    <w:p>
      <w:pPr>
        <w:spacing w:before="75" w:after="0"/>
      </w:pPr>
      <w:r>
        <w:rPr/>
        <w:t xml:space="preserve">一、识别精度瓶颈</w:t>
      </w:r>
    </w:p>
    <w:p>
      <w:pPr>
        <w:spacing w:before="75" w:after="0"/>
      </w:pPr>
      <w:r>
        <w:rPr/>
        <w:t xml:space="preserve">二、算力成本瓶颈</w:t>
      </w:r>
    </w:p>
    <w:p>
      <w:pPr>
        <w:spacing w:before="75" w:after="0"/>
      </w:pPr>
      <w:r>
        <w:rPr/>
        <w:t xml:space="preserve">三、数据互通瓶颈</w:t>
      </w:r>
    </w:p>
    <w:p>
      <w:pPr>
        <w:spacing w:before="75" w:after="0"/>
      </w:pPr>
      <w:r>
        <w:rPr/>
        <w:t xml:space="preserve">第四节 下一代技术落地方向</w:t>
      </w:r>
    </w:p>
    <w:p>
      <w:pPr>
        <w:spacing w:before="75" w:after="0"/>
      </w:pPr>
      <w:r>
        <w:rPr/>
        <w:t xml:space="preserve">一、多模态融合感知方向</w:t>
      </w:r>
    </w:p>
    <w:p>
      <w:pPr>
        <w:spacing w:before="75" w:after="0"/>
      </w:pPr>
      <w:r>
        <w:rPr/>
        <w:t xml:space="preserve">二、轻量化本地ai方向</w:t>
      </w:r>
    </w:p>
    <w:p>
      <w:pPr>
        <w:spacing w:before="75" w:after="0"/>
      </w:pPr>
      <w:r>
        <w:rPr/>
        <w:t xml:space="preserve">三、跨设备数据互通方向</w:t>
      </w:r>
    </w:p>
    <w:p>
      <w:pPr>
        <w:spacing w:before="75" w:after="0"/>
      </w:pPr>
      <w:r>
        <w:rPr>
          <w:b w:val="1"/>
          <w:bCs w:val="1"/>
        </w:rPr>
        <w:t xml:space="preserve">第十四章 科技健身行业供给成本与盈利分析</w:t>
      </w:r>
    </w:p>
    <w:p>
      <w:pPr>
        <w:spacing w:before="75" w:after="0"/>
      </w:pPr>
      <w:r>
        <w:rPr/>
        <w:t xml:space="preserve">第一节 行业成本结构拆解</w:t>
      </w:r>
    </w:p>
    <w:p>
      <w:pPr>
        <w:spacing w:before="75" w:after="0"/>
      </w:pPr>
      <w:r>
        <w:rPr/>
        <w:t xml:space="preserve">一、硬件产品成本结构</w:t>
      </w:r>
    </w:p>
    <w:p>
      <w:pPr>
        <w:spacing w:before="75" w:after="0"/>
      </w:pPr>
      <w:r>
        <w:rPr/>
        <w:t xml:space="preserve">二、数字化内容服务成本结构</w:t>
      </w:r>
    </w:p>
    <w:p>
      <w:pPr>
        <w:spacing w:before="75" w:after="0"/>
      </w:pPr>
      <w:r>
        <w:rPr/>
        <w:t xml:space="preserve">三、saas系统服务成本结构</w:t>
      </w:r>
    </w:p>
    <w:p>
      <w:pPr>
        <w:spacing w:before="75" w:after="0"/>
      </w:pPr>
      <w:r>
        <w:rPr/>
        <w:t xml:space="preserve">第二节 行业盈利指标数据分析</w:t>
      </w:r>
    </w:p>
    <w:p>
      <w:pPr>
        <w:spacing w:before="75" w:after="0"/>
      </w:pPr>
      <w:r>
        <w:rPr/>
        <w:t xml:space="preserve">一、行业整体毛利率水平</w:t>
      </w:r>
    </w:p>
    <w:p>
      <w:pPr>
        <w:spacing w:before="75" w:after="0"/>
      </w:pPr>
      <w:r>
        <w:rPr/>
        <w:t xml:space="preserve">二、细分赛道毛利率对比</w:t>
      </w:r>
    </w:p>
    <w:p>
      <w:pPr>
        <w:spacing w:before="75" w:after="0"/>
      </w:pPr>
      <w:r>
        <w:rPr/>
        <w:t xml:space="preserve">三、费用率结构分析</w:t>
      </w:r>
    </w:p>
    <w:p>
      <w:pPr>
        <w:spacing w:before="75" w:after="0"/>
      </w:pPr>
      <w:r>
        <w:rPr/>
        <w:t xml:space="preserve">第三节 盈利模式优化路径</w:t>
      </w:r>
    </w:p>
    <w:p>
      <w:pPr>
        <w:spacing w:before="75" w:after="0"/>
      </w:pPr>
      <w:r>
        <w:rPr/>
        <w:t xml:space="preserve">一、硬件端盈利优化路径</w:t>
      </w:r>
    </w:p>
    <w:p>
      <w:pPr>
        <w:spacing w:before="75" w:after="0"/>
      </w:pPr>
      <w:r>
        <w:rPr/>
        <w:t xml:space="preserve">二、订阅服务盈利优化路径</w:t>
      </w:r>
    </w:p>
    <w:p>
      <w:pPr>
        <w:spacing w:before="75" w:after="0"/>
      </w:pPr>
      <w:r>
        <w:rPr/>
        <w:t xml:space="preserve">三、整体解决方案盈利优化路径</w:t>
      </w:r>
    </w:p>
    <w:p>
      <w:pPr>
        <w:spacing w:before="75" w:after="0"/>
      </w:pPr>
      <w:r>
        <w:rPr>
          <w:b w:val="1"/>
          <w:bCs w:val="1"/>
        </w:rPr>
        <w:t xml:space="preserve">第十五章 科技健身行业风险与约束因素分析</w:t>
      </w:r>
    </w:p>
    <w:p>
      <w:pPr>
        <w:spacing w:before="75" w:after="0"/>
      </w:pPr>
      <w:r>
        <w:rPr/>
        <w:t xml:space="preserve">第一节 市场需求端风险</w:t>
      </w:r>
    </w:p>
    <w:p>
      <w:pPr>
        <w:spacing w:before="75" w:after="0"/>
      </w:pPr>
      <w:r>
        <w:rPr/>
        <w:t xml:space="preserve">一、消费需求波动风险</w:t>
      </w:r>
    </w:p>
    <w:p>
      <w:pPr>
        <w:spacing w:before="75" w:after="0"/>
      </w:pPr>
      <w:r>
        <w:rPr/>
        <w:t xml:space="preserve">二、用户付费意愿波动风险</w:t>
      </w:r>
    </w:p>
    <w:p>
      <w:pPr>
        <w:spacing w:before="75" w:after="0"/>
      </w:pPr>
      <w:r>
        <w:rPr/>
        <w:t xml:space="preserve">三、用户使用频次下滑风险</w:t>
      </w:r>
    </w:p>
    <w:p>
      <w:pPr>
        <w:spacing w:before="75" w:after="0"/>
      </w:pPr>
      <w:r>
        <w:rPr/>
        <w:t xml:space="preserve">第二节 供给端经营风险</w:t>
      </w:r>
    </w:p>
    <w:p>
      <w:pPr>
        <w:spacing w:before="75" w:after="0"/>
      </w:pPr>
      <w:r>
        <w:rPr/>
        <w:t xml:space="preserve">一、硬件供应链波动风险</w:t>
      </w:r>
    </w:p>
    <w:p>
      <w:pPr>
        <w:spacing w:before="75" w:after="0"/>
      </w:pPr>
      <w:r>
        <w:rPr/>
        <w:t xml:space="preserve">二、内容迭代滞后风险</w:t>
      </w:r>
    </w:p>
    <w:p>
      <w:pPr>
        <w:spacing w:before="75" w:after="0"/>
      </w:pPr>
      <w:r>
        <w:rPr/>
        <w:t xml:space="preserve">三、技术迭代淘汰风险</w:t>
      </w:r>
    </w:p>
    <w:p>
      <w:pPr>
        <w:spacing w:before="75" w:after="0"/>
      </w:pPr>
      <w:r>
        <w:rPr/>
        <w:t xml:space="preserve">第三节 行业经营约束因素</w:t>
      </w:r>
    </w:p>
    <w:p>
      <w:pPr>
        <w:spacing w:before="75" w:after="0"/>
      </w:pPr>
      <w:r>
        <w:rPr/>
        <w:t xml:space="preserve">一、用户数据安全约束</w:t>
      </w:r>
    </w:p>
    <w:p>
      <w:pPr>
        <w:spacing w:before="75" w:after="0"/>
      </w:pPr>
      <w:r>
        <w:rPr/>
        <w:t xml:space="preserve">二、产品同质化约束</w:t>
      </w:r>
    </w:p>
    <w:p>
      <w:pPr>
        <w:spacing w:before="75" w:after="0"/>
      </w:pPr>
      <w:r>
        <w:rPr/>
        <w:t xml:space="preserve">三、线下服务履约约束</w:t>
      </w:r>
    </w:p>
    <w:p>
      <w:pPr>
        <w:spacing w:before="75" w:after="0"/>
      </w:pPr>
      <w:r>
        <w:rPr>
          <w:b w:val="1"/>
          <w:bCs w:val="1"/>
        </w:rPr>
        <w:t xml:space="preserve">第十六章 2026-2031年科技健身行业发展趋势研判</w:t>
      </w:r>
    </w:p>
    <w:p>
      <w:pPr>
        <w:spacing w:before="75" w:after="0"/>
      </w:pPr>
      <w:r>
        <w:rPr/>
        <w:t xml:space="preserve">第一节 产品形态发展趋势</w:t>
      </w:r>
    </w:p>
    <w:p>
      <w:pPr>
        <w:spacing w:before="75" w:after="0"/>
      </w:pPr>
      <w:r>
        <w:rPr/>
        <w:t xml:space="preserve">一、硬件轻量化、集成化趋势</w:t>
      </w:r>
    </w:p>
    <w:p>
      <w:pPr>
        <w:spacing w:before="75" w:after="0"/>
      </w:pPr>
      <w:r>
        <w:rPr/>
        <w:t xml:space="preserve">二、训练方案千人千面趋势</w:t>
      </w:r>
    </w:p>
    <w:p>
      <w:pPr>
        <w:spacing w:before="75" w:after="0"/>
      </w:pPr>
      <w:r>
        <w:rPr/>
        <w:t xml:space="preserve">三、多场景互通联动趋势</w:t>
      </w:r>
    </w:p>
    <w:p>
      <w:pPr>
        <w:spacing w:before="75" w:after="0"/>
      </w:pPr>
      <w:r>
        <w:rPr/>
        <w:t xml:space="preserve">第二节 商业模式发展趋势</w:t>
      </w:r>
    </w:p>
    <w:p>
      <w:pPr>
        <w:spacing w:before="75" w:after="0"/>
      </w:pPr>
      <w:r>
        <w:rPr/>
        <w:t xml:space="preserve">一、长期订阅占比提升趋势</w:t>
      </w:r>
    </w:p>
    <w:p>
      <w:pPr>
        <w:spacing w:before="75" w:after="0"/>
      </w:pPr>
      <w:r>
        <w:rPr/>
        <w:t xml:space="preserve">二、b端整体解决方案占比提升趋势</w:t>
      </w:r>
    </w:p>
    <w:p>
      <w:pPr>
        <w:spacing w:before="75" w:after="0"/>
      </w:pPr>
      <w:r>
        <w:rPr/>
        <w:t xml:space="preserve">三、软硬件打包一体化趋势</w:t>
      </w:r>
    </w:p>
    <w:p>
      <w:pPr>
        <w:spacing w:before="75" w:after="0"/>
      </w:pPr>
      <w:r>
        <w:rPr/>
        <w:t xml:space="preserve">第三节 市场格局演变趋势</w:t>
      </w:r>
    </w:p>
    <w:p>
      <w:pPr>
        <w:spacing w:before="75" w:after="0"/>
      </w:pPr>
      <w:r>
        <w:rPr/>
        <w:t xml:space="preserve">一、垂直赛道集中度提升趋势</w:t>
      </w:r>
    </w:p>
    <w:p>
      <w:pPr>
        <w:spacing w:before="75" w:after="0"/>
      </w:pPr>
      <w:r>
        <w:rPr/>
        <w:t xml:space="preserve">二、跨界融合竞争加剧趋势</w:t>
      </w:r>
    </w:p>
    <w:p>
      <w:pPr>
        <w:spacing w:before="75" w:after="0"/>
      </w:pPr>
      <w:r>
        <w:rPr/>
        <w:t xml:space="preserve">三、出海业务扩张趋势</w:t>
      </w:r>
    </w:p>
    <w:p>
      <w:pPr>
        <w:spacing w:before="75" w:after="0"/>
      </w:pPr>
      <w:r>
        <w:rPr>
          <w:b w:val="1"/>
          <w:bCs w:val="1"/>
        </w:rPr>
        <w:t xml:space="preserve">第十七章 行业投资机会与投资价值分析</w:t>
      </w:r>
    </w:p>
    <w:p>
      <w:pPr>
        <w:spacing w:before="75" w:after="0"/>
      </w:pPr>
      <w:r>
        <w:rPr/>
        <w:t xml:space="preserve">第一节 赛道投资机会识别</w:t>
      </w:r>
    </w:p>
    <w:p>
      <w:pPr>
        <w:spacing w:before="75" w:after="0"/>
      </w:pPr>
      <w:r>
        <w:rPr/>
        <w:t xml:space="preserve">一、硬件细分赛道机会</w:t>
      </w:r>
    </w:p>
    <w:p>
      <w:pPr>
        <w:spacing w:before="75" w:after="0"/>
      </w:pPr>
      <w:r>
        <w:rPr/>
        <w:t xml:space="preserve">二、ai内容算法赛道机会</w:t>
      </w:r>
    </w:p>
    <w:p>
      <w:pPr>
        <w:spacing w:before="75" w:after="0"/>
      </w:pPr>
      <w:r>
        <w:rPr/>
        <w:t xml:space="preserve">三、场馆数字化saas赛道机会</w:t>
      </w:r>
    </w:p>
    <w:p>
      <w:pPr>
        <w:spacing w:before="75" w:after="0"/>
      </w:pPr>
      <w:r>
        <w:rPr/>
        <w:t xml:space="preserve">第二节 投资回报周期测算</w:t>
      </w:r>
    </w:p>
    <w:p>
      <w:pPr>
        <w:spacing w:before="75" w:after="0"/>
      </w:pPr>
      <w:r>
        <w:rPr/>
        <w:t xml:space="preserve">一、硬件业务回报周期</w:t>
      </w:r>
    </w:p>
    <w:p>
      <w:pPr>
        <w:spacing w:before="75" w:after="0"/>
      </w:pPr>
      <w:r>
        <w:rPr/>
        <w:t xml:space="preserve">二、订阅服务业务回报周期</w:t>
      </w:r>
    </w:p>
    <w:p>
      <w:pPr>
        <w:spacing w:before="75" w:after="0"/>
      </w:pPr>
      <w:r>
        <w:rPr/>
        <w:t xml:space="preserve">三、saas业务回报周期</w:t>
      </w:r>
    </w:p>
    <w:p>
      <w:pPr>
        <w:spacing w:before="75" w:after="0"/>
      </w:pPr>
      <w:r>
        <w:rPr/>
        <w:t xml:space="preserve">第三节 投资进入策略建议</w:t>
      </w:r>
    </w:p>
    <w:p>
      <w:pPr>
        <w:spacing w:before="75" w:after="0"/>
      </w:pPr>
      <w:r>
        <w:rPr/>
        <w:t xml:space="preserve">一、初创企业布局策略</w:t>
      </w:r>
    </w:p>
    <w:p>
      <w:pPr>
        <w:spacing w:before="75" w:after="0"/>
      </w:pPr>
      <w:r>
        <w:rPr/>
        <w:t xml:space="preserve">二、产业资本布局策略</w:t>
      </w:r>
    </w:p>
    <w:p>
      <w:pPr>
        <w:spacing w:before="75" w:after="0"/>
      </w:pPr>
      <w:r>
        <w:rPr/>
        <w:t xml:space="preserve">三、渠道商转型布局策略</w:t>
      </w:r>
    </w:p>
    <w:p>
      <w:pPr>
        <w:spacing w:before="75" w:after="0"/>
      </w:pPr>
      <w:r>
        <w:rPr>
          <w:b w:val="1"/>
          <w:bCs w:val="1"/>
        </w:rPr>
        <w:t xml:space="preserve">第十八章 行业发展战略与落地建议</w:t>
      </w:r>
    </w:p>
    <w:p>
      <w:pPr>
        <w:spacing w:before="75" w:after="0"/>
      </w:pPr>
      <w:r>
        <w:rPr/>
        <w:t xml:space="preserve">第一节 产品端发展建议</w:t>
      </w:r>
    </w:p>
    <w:p>
      <w:pPr>
        <w:spacing w:before="75" w:after="0"/>
      </w:pPr>
      <w:r>
        <w:rPr/>
        <w:t xml:space="preserve">一、硬件产品迭代策略</w:t>
      </w:r>
    </w:p>
    <w:p>
      <w:pPr>
        <w:spacing w:before="75" w:after="0"/>
      </w:pPr>
      <w:r>
        <w:rPr/>
        <w:t xml:space="preserve">二、内容服务迭代策略</w:t>
      </w:r>
    </w:p>
    <w:p>
      <w:pPr>
        <w:spacing w:before="75" w:after="0"/>
      </w:pPr>
      <w:r>
        <w:rPr/>
        <w:t xml:space="preserve">三、数据产品开发策略</w:t>
      </w:r>
    </w:p>
    <w:p>
      <w:pPr>
        <w:spacing w:before="75" w:after="0"/>
      </w:pPr>
      <w:r>
        <w:rPr/>
        <w:t xml:space="preserve">第二节 市场端发展建议</w:t>
      </w:r>
    </w:p>
    <w:p>
      <w:pPr>
        <w:spacing w:before="75" w:after="0"/>
      </w:pPr>
      <w:r>
        <w:rPr/>
        <w:t xml:space="preserve">一、c端市场推广策略</w:t>
      </w:r>
    </w:p>
    <w:p>
      <w:pPr>
        <w:spacing w:before="75" w:after="0"/>
      </w:pPr>
      <w:r>
        <w:rPr/>
        <w:t xml:space="preserve">二、b端客户拓展策略</w:t>
      </w:r>
    </w:p>
    <w:p>
      <w:pPr>
        <w:spacing w:before="75" w:after="0"/>
      </w:pPr>
      <w:r>
        <w:rPr/>
        <w:t xml:space="preserve">三、渠道布局优化策略</w:t>
      </w:r>
    </w:p>
    <w:p>
      <w:pPr>
        <w:spacing w:before="75" w:after="0"/>
      </w:pPr>
      <w:r>
        <w:rPr/>
        <w:t xml:space="preserve">第三节 企业长期发展战略建议</w:t>
      </w:r>
    </w:p>
    <w:p>
      <w:pPr>
        <w:spacing w:before="75" w:after="0"/>
      </w:pPr>
      <w:r>
        <w:rPr/>
        <w:t xml:space="preserve">一、技术研发战略</w:t>
      </w:r>
    </w:p>
    <w:p>
      <w:pPr>
        <w:spacing w:before="75" w:after="0"/>
      </w:pPr>
      <w:r>
        <w:rPr/>
        <w:t xml:space="preserve">二、用户运营战略</w:t>
      </w:r>
    </w:p>
    <w:p>
      <w:pPr>
        <w:spacing w:before="75" w:after="0"/>
      </w:pPr>
      <w:r>
        <w:rPr/>
        <w:t xml:space="preserve">三、产业链协同战略</w:t>
      </w:r>
    </w:p>
    <w:p>
      <w:pPr>
        <w:spacing w:before="75" w:after="0"/>
      </w:pPr>
      <w:r>
        <w:rPr>
          <w:b w:val="1"/>
          <w:bCs w:val="1"/>
        </w:rPr>
        <w:t xml:space="preserve">图表目录</w:t>
      </w:r>
    </w:p>
    <w:p>
      <w:pPr>
        <w:spacing w:before="75" w:after="0"/>
      </w:pPr>
      <w:r>
        <w:rPr/>
        <w:t xml:space="preserve">图表：科技健身行业产业链结构</w:t>
      </w:r>
    </w:p>
    <w:p>
      <w:pPr>
        <w:spacing w:before="75" w:after="0"/>
      </w:pPr>
      <w:r>
        <w:rPr/>
        <w:t xml:space="preserve">图表：2024-2026年全球科技健身行业市场规模及增速</w:t>
      </w:r>
    </w:p>
    <w:p>
      <w:pPr>
        <w:spacing w:before="75" w:after="0"/>
      </w:pPr>
      <w:r>
        <w:rPr/>
        <w:t xml:space="preserve">图表：2024-2026年中国科技健身行业整体市场规模统计</w:t>
      </w:r>
    </w:p>
    <w:p>
      <w:pPr>
        <w:spacing w:before="75" w:after="0"/>
      </w:pPr>
      <w:r>
        <w:rPr/>
        <w:t xml:space="preserve">图表：2026-2031年中国科技健身行业市场规模预测曲线</w:t>
      </w:r>
    </w:p>
    <w:p>
      <w:pPr>
        <w:spacing w:before="75" w:after="0"/>
      </w:pPr>
      <w:r>
        <w:rPr/>
        <w:t xml:space="preserve">图表：科技健身细分赛道市场规模对比</w:t>
      </w:r>
    </w:p>
    <w:p>
      <w:pPr>
        <w:spacing w:before="75" w:after="0"/>
      </w:pPr>
      <w:r>
        <w:rPr/>
        <w:t xml:space="preserve">图表：国内科技健身区域市场规模分布饼图</w:t>
      </w:r>
    </w:p>
    <w:p>
      <w:pPr>
        <w:spacing w:before="75" w:after="0"/>
      </w:pPr>
      <w:r>
        <w:rPr/>
        <w:t xml:space="preserve">图表：科技健身行业渠道营收占比结构</w:t>
      </w:r>
    </w:p>
    <w:p>
      <w:pPr>
        <w:spacing w:before="75" w:after="0"/>
      </w:pPr>
      <w:r>
        <w:rPr/>
        <w:t xml:space="preserve">图表：科技健身行业用户分层结构分布</w:t>
      </w:r>
    </w:p>
    <w:p>
      <w:pPr>
        <w:spacing w:before="75" w:after="0"/>
      </w:pPr>
      <w:r>
        <w:rPr/>
        <w:t xml:space="preserve">图表：科技健身行业竞争格局分层示意图</w:t>
      </w:r>
    </w:p>
    <w:p>
      <w:pPr>
        <w:spacing w:before="75" w:after="0"/>
      </w:pPr>
      <w:r>
        <w:rPr/>
        <w:t xml:space="preserve">图表：科技健身行业五力竞争模型</w:t>
      </w:r>
    </w:p>
    <w:p>
      <w:pPr>
        <w:spacing w:before="75" w:after="0"/>
      </w:pPr>
      <w:r>
        <w:rPr/>
        <w:t xml:space="preserve">图表：科技健身行业成本结构拆解</w:t>
      </w:r>
    </w:p>
    <w:p>
      <w:pPr>
        <w:spacing w:before="75" w:after="0"/>
      </w:pPr>
      <w:r>
        <w:rPr/>
        <w:t xml:space="preserve">图表：科技健身行业各细分赛道毛利率对比柱状图</w:t>
      </w:r>
    </w:p>
    <w:p>
      <w:pPr>
        <w:spacing w:before="75" w:after="0"/>
      </w:pPr>
      <w:r>
        <w:rPr/>
        <w:t xml:space="preserve">图表：科技健身行业技术演进路线图</w:t>
      </w:r>
    </w:p>
    <w:p>
      <w:pPr>
        <w:spacing w:before="75" w:after="0"/>
      </w:pPr>
      <w:r>
        <w:rPr/>
        <w:t xml:space="preserve">图表：科技健身行业市场份额分布(按2026营收口径)</w:t>
      </w:r>
    </w:p>
    <w:p>
      <w:pPr>
        <w:spacing w:before="75" w:after="0"/>
      </w:pPr>
      <w:r>
        <w:rPr/>
        <w:t xml:space="preserve">图表：科技健身行业研究范围界定</w:t>
      </w:r>
    </w:p>
    <w:p>
      <w:pPr>
        <w:spacing w:before="75" w:after="0"/>
      </w:pPr>
      <w:r>
        <w:rPr/>
        <w:t xml:space="preserve">图表：2024-2026年全球主要区域市场规模统计</w:t>
      </w:r>
    </w:p>
    <w:p>
      <w:pPr>
        <w:spacing w:before="75" w:after="0"/>
      </w:pPr>
      <w:r>
        <w:rPr/>
        <w:t xml:space="preserve">图表：2024-2026年中国科技健身细分赛道规模数据</w:t>
      </w:r>
    </w:p>
    <w:p>
      <w:pPr>
        <w:spacing w:before="75" w:after="0"/>
      </w:pPr>
      <w:r>
        <w:rPr/>
        <w:t xml:space="preserve">图表：2026-2031年各细分赛道市场规模预测</w:t>
      </w:r>
    </w:p>
    <w:p>
      <w:pPr>
        <w:spacing w:before="75" w:after="0"/>
      </w:pPr>
      <w:r>
        <w:rPr/>
        <w:t xml:space="preserve">图表：国内各区域科技健身用户规模统计</w:t>
      </w:r>
    </w:p>
    <w:p>
      <w:pPr>
        <w:spacing w:before="75" w:after="0"/>
      </w:pPr>
      <w:r>
        <w:rPr/>
        <w:t xml:space="preserve">图表：不同渠道营收规模及占比统计</w:t>
      </w:r>
    </w:p>
    <w:p>
      <w:pPr>
        <w:spacing w:before="75" w:after="0"/>
      </w:pPr>
      <w:r>
        <w:rPr/>
        <w:t xml:space="preserve">图表：科技健身行业用户需求偏好调研统计</w:t>
      </w:r>
    </w:p>
    <w:p>
      <w:pPr>
        <w:spacing w:before="75" w:after="0"/>
      </w:pPr>
      <w:r>
        <w:rPr/>
        <w:t xml:space="preserve">图表：10家重点企业核心业务指标简</w:t>
      </w:r>
    </w:p>
    <w:p>
      <w:pPr>
        <w:spacing w:before="75" w:after="0"/>
      </w:pPr>
      <w:r>
        <w:rPr/>
        <w:t xml:space="preserve">图表：行业核心技术落地进度对比</w:t>
      </w:r>
    </w:p>
    <w:p>
      <w:pPr>
        <w:spacing w:before="75" w:after="0"/>
      </w:pPr>
      <w:r>
        <w:rPr/>
        <w:t xml:space="preserve">图表：行业盈利指标对比统计</w:t>
      </w:r>
    </w:p>
    <w:p>
      <w:pPr>
        <w:spacing w:before="75" w:after="0"/>
      </w:pPr>
      <w:r>
        <w:rPr/>
        <w:t xml:space="preserve">图表：行业风险因素影响程度评估</w:t>
      </w:r>
    </w:p>
    <w:p>
      <w:pPr>
        <w:spacing w:before="75" w:after="0"/>
      </w:pPr>
      <w:r>
        <w:rPr/>
        <w:t xml:space="preserve">图表：重点赛道投资回报测算</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本文地址：https://www.51baogao.cn/baogao/20261029/4070333.shtml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9/407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2026-2031年中国科技健身行业全景调研及发展战略规划研究报告</dc:title>
  <dc:description>2026-2031年中国科技健身行业全景调研及发展战略规划研究报告</dc:description>
  <dc:subject>2026-2031年中国科技健身行业全景调研及发展战略规划研究报告</dc:subject>
  <cp:keywords>研究报告</cp:keywords>
  <cp:category>研究报告</cp:category>
  <cp:lastModifiedBy>北京中道泰和信息咨询有限公司</cp:lastModifiedBy>
  <dcterms:created xsi:type="dcterms:W3CDTF">2026-10-29T20:38:36+08:00</dcterms:created>
  <dcterms:modified xsi:type="dcterms:W3CDTF">2026-10-29T20:38:36+08:00</dcterms:modified>
</cp:coreProperties>
</file>

<file path=docProps/custom.xml><?xml version="1.0" encoding="utf-8"?>
<Properties xmlns="http://schemas.openxmlformats.org/officeDocument/2006/custom-properties" xmlns:vt="http://schemas.openxmlformats.org/officeDocument/2006/docPropsVTypes"/>
</file>